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1"/>
        <w:gridCol w:w="3652"/>
        <w:gridCol w:w="3547"/>
      </w:tblGrid>
      <w:tr w:rsidR="001749C3" w:rsidTr="001749C3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391336" w:rsidRDefault="00C77462" w:rsidP="001749C3">
            <w:pPr>
              <w:rPr>
                <w:rFonts w:ascii="Franklin Gothic Demi Cond" w:hAnsi="Franklin Gothic Demi Cond"/>
                <w:sz w:val="20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:rsidR="001749C3" w:rsidRPr="00391336" w:rsidRDefault="00391336" w:rsidP="00391336">
            <w:r w:rsidRPr="00545DCE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72DA7C1" wp14:editId="6D895AB2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76200</wp:posOffset>
                  </wp:positionV>
                  <wp:extent cx="1933575" cy="1200150"/>
                  <wp:effectExtent l="0" t="0" r="0" b="0"/>
                  <wp:wrapSquare wrapText="bothSides"/>
                  <wp:docPr id="1" name="Picture 1" descr="C:\Users\rwebb_000\OneDrive\Pictures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webb_000\OneDrive\Pictures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61" t="22912" r="17301" b="22101"/>
                          <a:stretch/>
                        </pic:blipFill>
                        <pic:spPr bwMode="auto">
                          <a:xfrm>
                            <a:off x="0" y="0"/>
                            <a:ext cx="19335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72" w:type="dxa"/>
            <w:vAlign w:val="center"/>
          </w:tcPr>
          <w:p w:rsidR="001749C3" w:rsidRPr="004401D6" w:rsidRDefault="00391336" w:rsidP="001749C3">
            <w:pPr>
              <w:jc w:val="right"/>
              <w:rPr>
                <w:rFonts w:ascii="Franklin Gothic Demi Cond" w:hAnsi="Franklin Gothic Demi Cond"/>
                <w:sz w:val="24"/>
              </w:rPr>
            </w:pPr>
            <w:r>
              <w:rPr>
                <w:rFonts w:ascii="Franklin Gothic Demi Cond" w:hAnsi="Franklin Gothic Demi Cond"/>
                <w:sz w:val="24"/>
              </w:rPr>
              <w:t>SEN. RAYMOND J. WEBB, JR.</w:t>
            </w:r>
          </w:p>
          <w:p w:rsidR="001749C3" w:rsidRPr="004401D6" w:rsidRDefault="001749C3" w:rsidP="001749C3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 w:rsidRPr="004401D6">
              <w:rPr>
                <w:rFonts w:ascii="Franklin Gothic Demi Cond" w:hAnsi="Franklin Gothic Demi Cond"/>
                <w:i/>
                <w:sz w:val="20"/>
              </w:rPr>
              <w:t>CHAIR</w:t>
            </w:r>
          </w:p>
          <w:p w:rsidR="001749C3" w:rsidRPr="004401D6" w:rsidRDefault="00DB3444" w:rsidP="001749C3">
            <w:pPr>
              <w:jc w:val="right"/>
              <w:rPr>
                <w:rFonts w:ascii="Franklin Gothic Demi Cond" w:hAnsi="Franklin Gothic Demi Cond"/>
                <w:sz w:val="20"/>
              </w:rPr>
            </w:pPr>
            <w:r w:rsidRPr="00DB3444">
              <w:rPr>
                <w:rFonts w:ascii="Franklin Gothic Demi Cond" w:hAnsi="Franklin Gothic Demi Cond"/>
                <w:sz w:val="24"/>
              </w:rPr>
              <w:t>SEN. JARRETT R. ALTILIO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4401D6">
              <w:rPr>
                <w:rFonts w:ascii="Franklin Gothic Demi Cond" w:hAnsi="Franklin Gothic Demi Cond"/>
                <w:i/>
                <w:sz w:val="20"/>
              </w:rPr>
              <w:t>VICE CHAIR</w:t>
            </w:r>
          </w:p>
        </w:tc>
      </w:tr>
      <w:tr w:rsidR="00EB3C80" w:rsidTr="00391336">
        <w:trPr>
          <w:trHeight w:val="80"/>
        </w:trPr>
        <w:tc>
          <w:tcPr>
            <w:tcW w:w="3672" w:type="dxa"/>
            <w:vAlign w:val="center"/>
          </w:tcPr>
          <w:p w:rsidR="00EB3C80" w:rsidRDefault="00EB3C80" w:rsidP="001749C3">
            <w:pPr>
              <w:rPr>
                <w:rFonts w:ascii="Franklin Gothic Demi Cond" w:hAnsi="Franklin Gothic Demi Cond"/>
              </w:rPr>
            </w:pPr>
          </w:p>
        </w:tc>
        <w:tc>
          <w:tcPr>
            <w:tcW w:w="3672" w:type="dxa"/>
          </w:tcPr>
          <w:p w:rsidR="00282EE0" w:rsidRDefault="00282EE0" w:rsidP="00391336">
            <w:pPr>
              <w:rPr>
                <w:noProof/>
              </w:rPr>
            </w:pPr>
          </w:p>
        </w:tc>
        <w:tc>
          <w:tcPr>
            <w:tcW w:w="3672" w:type="dxa"/>
            <w:vAlign w:val="center"/>
          </w:tcPr>
          <w:p w:rsidR="00EB3C80" w:rsidRDefault="00EB3C80" w:rsidP="001749C3">
            <w:pPr>
              <w:jc w:val="right"/>
              <w:rPr>
                <w:rFonts w:ascii="Franklin Gothic Demi Cond" w:hAnsi="Franklin Gothic Demi Cond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7F0815" w:rsidP="00A60AF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391336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6F58E5">
              <w:rPr>
                <w:rFonts w:ascii="Times New Roman" w:hAnsi="Times New Roman" w:cs="Times New Roman"/>
                <w:b/>
                <w:sz w:val="32"/>
              </w:rPr>
              <w:t>10</w:t>
            </w:r>
            <w:r w:rsidR="002E6851">
              <w:rPr>
                <w:rFonts w:ascii="Times New Roman" w:hAnsi="Times New Roman" w:cs="Times New Roman"/>
                <w:b/>
                <w:sz w:val="32"/>
              </w:rPr>
              <w:t>7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A60AF3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94062C">
              <w:rPr>
                <w:rFonts w:ascii="Times New Roman" w:hAnsi="Times New Roman" w:cs="Times New Roman"/>
                <w:sz w:val="28"/>
              </w:rPr>
              <w:t>February 1</w:t>
            </w:r>
            <w:r w:rsidR="00A60AF3">
              <w:rPr>
                <w:rFonts w:ascii="Times New Roman" w:hAnsi="Times New Roman" w:cs="Times New Roman"/>
                <w:sz w:val="28"/>
              </w:rPr>
              <w:t>7</w:t>
            </w:r>
            <w:r w:rsidR="0094062C">
              <w:rPr>
                <w:rFonts w:ascii="Times New Roman" w:hAnsi="Times New Roman" w:cs="Times New Roman"/>
                <w:sz w:val="28"/>
              </w:rPr>
              <w:t>, 2016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A60AF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8E5">
              <w:rPr>
                <w:rFonts w:ascii="Times New Roman" w:hAnsi="Times New Roman" w:cs="Times New Roman"/>
              </w:rPr>
              <w:t>S</w:t>
            </w:r>
            <w:r w:rsidR="00A60AF3">
              <w:rPr>
                <w:rFonts w:ascii="Times New Roman" w:hAnsi="Times New Roman" w:cs="Times New Roman"/>
              </w:rPr>
              <w:t>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A60AF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A60AF3" w:rsidRPr="00A60AF3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4D7F4E" w:rsidRDefault="007F0815" w:rsidP="002E685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2E6851">
              <w:rPr>
                <w:rFonts w:ascii="Times New Roman" w:hAnsi="Times New Roman" w:cs="Times New Roman"/>
              </w:rPr>
              <w:t>Appropriations Ad Hoc Committee</w:t>
            </w:r>
            <w:r w:rsidR="00282EE0">
              <w:rPr>
                <w:rFonts w:ascii="Times New Roman" w:hAnsi="Times New Roman" w:cs="Times New Roman"/>
              </w:rPr>
              <w:t xml:space="preserve"> Proposal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A60AF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A60AF3" w:rsidRPr="00A60AF3">
              <w:rPr>
                <w:rFonts w:ascii="Times New Roman" w:hAnsi="Times New Roman" w:cs="Times New Roman"/>
              </w:rPr>
              <w:t>3-0-1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C23528" w:rsidRDefault="007F0815" w:rsidP="00A60AF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943991" w:rsidRPr="00943991">
              <w:rPr>
                <w:rFonts w:ascii="Times New Roman" w:hAnsi="Times New Roman" w:cs="Times New Roman"/>
              </w:rPr>
              <w:t xml:space="preserve">iClicker: </w:t>
            </w:r>
            <w:r w:rsidR="00450490" w:rsidRPr="00943991">
              <w:rPr>
                <w:rFonts w:ascii="Times New Roman" w:hAnsi="Times New Roman" w:cs="Times New Roman"/>
              </w:rPr>
              <w:t>24-0-2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A60AF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353A67">
              <w:rPr>
                <w:rFonts w:ascii="Times New Roman" w:hAnsi="Times New Roman" w:cs="Times New Roman"/>
              </w:rPr>
              <w:t>PASS</w:t>
            </w:r>
          </w:p>
        </w:tc>
      </w:tr>
    </w:tbl>
    <w:p w:rsidR="00407783" w:rsidRDefault="00407783" w:rsidP="001F136D">
      <w:pPr>
        <w:rPr>
          <w:rFonts w:ascii="Times New Roman" w:hAnsi="Times New Roman" w:cs="Times New Roman"/>
          <w:b/>
          <w:sz w:val="24"/>
        </w:rPr>
      </w:pPr>
    </w:p>
    <w:p w:rsidR="007F0815" w:rsidRDefault="007F0815" w:rsidP="001F136D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:rsidR="002C2FD3" w:rsidRPr="00046D5C" w:rsidRDefault="002C2FD3" w:rsidP="00282EE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046D5C">
        <w:rPr>
          <w:rFonts w:ascii="Times New Roman" w:hAnsi="Times New Roman" w:cs="Times New Roman"/>
          <w:sz w:val="24"/>
        </w:rPr>
        <w:t xml:space="preserve">That the Appropriations </w:t>
      </w:r>
      <w:r w:rsidR="00282EE0">
        <w:rPr>
          <w:rFonts w:ascii="Times New Roman" w:hAnsi="Times New Roman" w:cs="Times New Roman"/>
          <w:sz w:val="24"/>
        </w:rPr>
        <w:t xml:space="preserve">Committee create an </w:t>
      </w:r>
      <w:r w:rsidR="00F53275">
        <w:rPr>
          <w:rFonts w:ascii="Times New Roman" w:hAnsi="Times New Roman" w:cs="Times New Roman"/>
          <w:sz w:val="24"/>
        </w:rPr>
        <w:t>a</w:t>
      </w:r>
      <w:r w:rsidR="00282EE0">
        <w:rPr>
          <w:rFonts w:ascii="Times New Roman" w:hAnsi="Times New Roman" w:cs="Times New Roman"/>
          <w:sz w:val="24"/>
        </w:rPr>
        <w:t xml:space="preserve">d </w:t>
      </w:r>
      <w:r w:rsidR="00F53275">
        <w:rPr>
          <w:rFonts w:ascii="Times New Roman" w:hAnsi="Times New Roman" w:cs="Times New Roman"/>
          <w:sz w:val="24"/>
        </w:rPr>
        <w:t>h</w:t>
      </w:r>
      <w:r w:rsidR="00282EE0">
        <w:rPr>
          <w:rFonts w:ascii="Times New Roman" w:hAnsi="Times New Roman" w:cs="Times New Roman"/>
          <w:sz w:val="24"/>
        </w:rPr>
        <w:t xml:space="preserve">oc committee to review Appropriations bylaws, comprised </w:t>
      </w:r>
      <w:r w:rsidR="00F53275">
        <w:rPr>
          <w:rFonts w:ascii="Times New Roman" w:hAnsi="Times New Roman" w:cs="Times New Roman"/>
          <w:sz w:val="24"/>
        </w:rPr>
        <w:t>of</w:t>
      </w:r>
      <w:r w:rsidR="00282EE0">
        <w:rPr>
          <w:rFonts w:ascii="Times New Roman" w:hAnsi="Times New Roman" w:cs="Times New Roman"/>
          <w:sz w:val="24"/>
        </w:rPr>
        <w:t xml:space="preserve"> members of the Appropriations Committee appointed by the Appropriations Chairman, with the approval of the Senate Chair and Vice Chair for the remainder of the 2015-2016 academic year.</w:t>
      </w:r>
    </w:p>
    <w:p w:rsidR="00282EE0" w:rsidRPr="00282EE0" w:rsidRDefault="00282EE0" w:rsidP="00282EE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bookmarkStart w:id="0" w:name="_GoBack"/>
      <w:bookmarkEnd w:id="0"/>
    </w:p>
    <w:p w:rsidR="002E6851" w:rsidRPr="003A56E6" w:rsidRDefault="002E6851" w:rsidP="002E68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bidi="en-US"/>
        </w:rPr>
      </w:pPr>
      <w:r w:rsidRPr="003A56E6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:rsidR="002E6851" w:rsidRPr="00046D5C" w:rsidRDefault="002E6851" w:rsidP="002C2FD3">
      <w:pPr>
        <w:ind w:left="1080" w:firstLine="360"/>
        <w:rPr>
          <w:rFonts w:ascii="Times New Roman" w:hAnsi="Times New Roman" w:cs="Times New Roman"/>
          <w:sz w:val="24"/>
        </w:rPr>
      </w:pPr>
    </w:p>
    <w:p w:rsidR="00407783" w:rsidRDefault="00407783" w:rsidP="0094062C">
      <w:pPr>
        <w:rPr>
          <w:rFonts w:ascii="Times New Roman" w:hAnsi="Times New Roman" w:cs="Times New Roman"/>
          <w:sz w:val="24"/>
          <w:szCs w:val="24"/>
          <w:lang w:bidi="en-US"/>
        </w:rPr>
      </w:pPr>
    </w:p>
    <w:p w:rsidR="00407783" w:rsidRPr="0094062C" w:rsidRDefault="00407783" w:rsidP="0094062C">
      <w:pPr>
        <w:rPr>
          <w:rFonts w:ascii="Times New Roman" w:hAnsi="Times New Roman" w:cs="Times New Roman"/>
          <w:sz w:val="24"/>
          <w:szCs w:val="24"/>
          <w:lang w:bidi="en-US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AC1CBE" w:rsidTr="007F7879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AC1CBE" w:rsidRDefault="00AC1CBE" w:rsidP="007F7879">
            <w:pPr>
              <w:jc w:val="right"/>
              <w:rPr>
                <w:lang w:val="it-IT"/>
              </w:rPr>
            </w:pPr>
          </w:p>
        </w:tc>
      </w:tr>
      <w:tr w:rsidR="00AC1CBE" w:rsidTr="00AC1CBE">
        <w:trPr>
          <w:trHeight w:val="278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AC1CBE" w:rsidRPr="007F0815" w:rsidRDefault="00AC1CBE" w:rsidP="007F78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AC1CBE" w:rsidRDefault="00AC1CBE" w:rsidP="007960B8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sectPr w:rsidR="00AC1CBE" w:rsidSect="00EF1263">
      <w:footerReference w:type="default" r:id="rId10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C75" w:rsidRDefault="00553C75" w:rsidP="00E04CD4">
      <w:pPr>
        <w:spacing w:after="0" w:line="240" w:lineRule="auto"/>
      </w:pPr>
      <w:r>
        <w:separator/>
      </w:r>
    </w:p>
  </w:endnote>
  <w:endnote w:type="continuationSeparator" w:id="0">
    <w:p w:rsidR="00553C75" w:rsidRDefault="00553C75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7"/>
      <w:gridCol w:w="3569"/>
      <w:gridCol w:w="3654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F169C3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</w:t>
          </w:r>
          <w:r w:rsidR="00353A67" w:rsidRPr="00353A67">
            <w:rPr>
              <w:rFonts w:ascii="Times New Roman" w:hAnsi="Times New Roman" w:cs="Times New Roman"/>
              <w:i/>
              <w:u w:val="single"/>
            </w:rPr>
            <w:t>February 17</w:t>
          </w:r>
          <w:r w:rsidR="00353A67">
            <w:rPr>
              <w:rFonts w:ascii="Times New Roman" w:hAnsi="Times New Roman" w:cs="Times New Roman"/>
              <w:i/>
              <w:u w:val="single"/>
            </w:rPr>
            <w:t>, 2016</w:t>
          </w:r>
          <w:r w:rsidR="00407783">
            <w:rPr>
              <w:rFonts w:ascii="Times New Roman" w:hAnsi="Times New Roman" w:cs="Times New Roman"/>
              <w:i/>
              <w:u w:val="single"/>
            </w:rPr>
            <w:t>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B58FA" w:rsidP="00391336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391336">
            <w:rPr>
              <w:rFonts w:ascii="Arial Narrow" w:hAnsi="Arial Narrow" w:cs="Times New Roman"/>
              <w:b/>
              <w:sz w:val="16"/>
            </w:rPr>
            <w:t>Raymond J. Webb, Jr.</w:t>
          </w:r>
          <w:r w:rsidR="00EF1263"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391336" w:rsidP="00EF1263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465C5F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C75" w:rsidRDefault="00553C75" w:rsidP="00E04CD4">
      <w:pPr>
        <w:spacing w:after="0" w:line="240" w:lineRule="auto"/>
      </w:pPr>
      <w:r>
        <w:separator/>
      </w:r>
    </w:p>
  </w:footnote>
  <w:footnote w:type="continuationSeparator" w:id="0">
    <w:p w:rsidR="00553C75" w:rsidRDefault="00553C75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4A2C26"/>
    <w:multiLevelType w:val="hybridMultilevel"/>
    <w:tmpl w:val="EE942710"/>
    <w:lvl w:ilvl="0" w:tplc="61AC91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04355"/>
    <w:multiLevelType w:val="hybridMultilevel"/>
    <w:tmpl w:val="7166EF94"/>
    <w:lvl w:ilvl="0" w:tplc="D26E5F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20A36"/>
    <w:rsid w:val="00034F06"/>
    <w:rsid w:val="000523B7"/>
    <w:rsid w:val="000A3802"/>
    <w:rsid w:val="000F0814"/>
    <w:rsid w:val="00110F82"/>
    <w:rsid w:val="001202D7"/>
    <w:rsid w:val="00170045"/>
    <w:rsid w:val="00170974"/>
    <w:rsid w:val="001749C3"/>
    <w:rsid w:val="00175826"/>
    <w:rsid w:val="001E1457"/>
    <w:rsid w:val="001F136D"/>
    <w:rsid w:val="00263363"/>
    <w:rsid w:val="00282EE0"/>
    <w:rsid w:val="0028730C"/>
    <w:rsid w:val="002925AD"/>
    <w:rsid w:val="00294006"/>
    <w:rsid w:val="002C2FD3"/>
    <w:rsid w:val="002C57FB"/>
    <w:rsid w:val="002D05FA"/>
    <w:rsid w:val="002E09CD"/>
    <w:rsid w:val="002E371C"/>
    <w:rsid w:val="002E6851"/>
    <w:rsid w:val="00313A52"/>
    <w:rsid w:val="00332512"/>
    <w:rsid w:val="0035011A"/>
    <w:rsid w:val="003513AD"/>
    <w:rsid w:val="00353A67"/>
    <w:rsid w:val="00365307"/>
    <w:rsid w:val="00391336"/>
    <w:rsid w:val="003B23F7"/>
    <w:rsid w:val="003F7803"/>
    <w:rsid w:val="00407783"/>
    <w:rsid w:val="00416705"/>
    <w:rsid w:val="004401D6"/>
    <w:rsid w:val="00440BE5"/>
    <w:rsid w:val="00445038"/>
    <w:rsid w:val="00450490"/>
    <w:rsid w:val="00450B17"/>
    <w:rsid w:val="00465C5F"/>
    <w:rsid w:val="0047077F"/>
    <w:rsid w:val="00472C9D"/>
    <w:rsid w:val="0048020A"/>
    <w:rsid w:val="004A4B9F"/>
    <w:rsid w:val="004D7F4E"/>
    <w:rsid w:val="004F4E3A"/>
    <w:rsid w:val="005028E5"/>
    <w:rsid w:val="00505598"/>
    <w:rsid w:val="0051346F"/>
    <w:rsid w:val="00520F09"/>
    <w:rsid w:val="00552F20"/>
    <w:rsid w:val="00553C75"/>
    <w:rsid w:val="00554E14"/>
    <w:rsid w:val="00573450"/>
    <w:rsid w:val="00581F34"/>
    <w:rsid w:val="005D3608"/>
    <w:rsid w:val="006106AC"/>
    <w:rsid w:val="00612CF4"/>
    <w:rsid w:val="006212A2"/>
    <w:rsid w:val="00641388"/>
    <w:rsid w:val="00644B2E"/>
    <w:rsid w:val="00674D67"/>
    <w:rsid w:val="0067541B"/>
    <w:rsid w:val="006A0850"/>
    <w:rsid w:val="006A3C3E"/>
    <w:rsid w:val="006F4B27"/>
    <w:rsid w:val="006F58E5"/>
    <w:rsid w:val="00712EFF"/>
    <w:rsid w:val="00766A7C"/>
    <w:rsid w:val="0078056B"/>
    <w:rsid w:val="007960B8"/>
    <w:rsid w:val="007A2CD5"/>
    <w:rsid w:val="007B12B5"/>
    <w:rsid w:val="007C6F51"/>
    <w:rsid w:val="007E729C"/>
    <w:rsid w:val="007F0815"/>
    <w:rsid w:val="00813591"/>
    <w:rsid w:val="008C58CA"/>
    <w:rsid w:val="008D34B8"/>
    <w:rsid w:val="00900FF8"/>
    <w:rsid w:val="0094062C"/>
    <w:rsid w:val="00943991"/>
    <w:rsid w:val="00963AA4"/>
    <w:rsid w:val="00991F67"/>
    <w:rsid w:val="009F3158"/>
    <w:rsid w:val="00A60AF3"/>
    <w:rsid w:val="00AA4B8B"/>
    <w:rsid w:val="00AC17CC"/>
    <w:rsid w:val="00AC1CBE"/>
    <w:rsid w:val="00AD18B8"/>
    <w:rsid w:val="00AF64AE"/>
    <w:rsid w:val="00B03CE2"/>
    <w:rsid w:val="00B31454"/>
    <w:rsid w:val="00B3276B"/>
    <w:rsid w:val="00B47D13"/>
    <w:rsid w:val="00B76B1C"/>
    <w:rsid w:val="00B76E31"/>
    <w:rsid w:val="00B87508"/>
    <w:rsid w:val="00B94321"/>
    <w:rsid w:val="00BC7929"/>
    <w:rsid w:val="00BE57E6"/>
    <w:rsid w:val="00BF2440"/>
    <w:rsid w:val="00C23528"/>
    <w:rsid w:val="00C477FD"/>
    <w:rsid w:val="00C52F6A"/>
    <w:rsid w:val="00C77462"/>
    <w:rsid w:val="00CB7927"/>
    <w:rsid w:val="00CE4A2E"/>
    <w:rsid w:val="00D37113"/>
    <w:rsid w:val="00D94CF8"/>
    <w:rsid w:val="00DB3444"/>
    <w:rsid w:val="00DD00D4"/>
    <w:rsid w:val="00DF0580"/>
    <w:rsid w:val="00E03DF8"/>
    <w:rsid w:val="00E04CD4"/>
    <w:rsid w:val="00E10606"/>
    <w:rsid w:val="00E13151"/>
    <w:rsid w:val="00E14C6D"/>
    <w:rsid w:val="00E74CB6"/>
    <w:rsid w:val="00EA4CD4"/>
    <w:rsid w:val="00EB3C80"/>
    <w:rsid w:val="00EB58FA"/>
    <w:rsid w:val="00EF1263"/>
    <w:rsid w:val="00F12ADB"/>
    <w:rsid w:val="00F169C3"/>
    <w:rsid w:val="00F35A54"/>
    <w:rsid w:val="00F53275"/>
    <w:rsid w:val="00F976A3"/>
    <w:rsid w:val="00FA43FF"/>
    <w:rsid w:val="00FB16B7"/>
    <w:rsid w:val="00FF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83D8BF-5D3F-4748-8374-309B47F8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ABFB4-C3A4-4BDF-85DD-89D496169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9</cp:revision>
  <cp:lastPrinted>2016-02-22T18:31:00Z</cp:lastPrinted>
  <dcterms:created xsi:type="dcterms:W3CDTF">2016-02-16T17:40:00Z</dcterms:created>
  <dcterms:modified xsi:type="dcterms:W3CDTF">2016-02-22T18:31:00Z</dcterms:modified>
</cp:coreProperties>
</file>