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3247"/>
        <w:gridCol w:w="3183"/>
      </w:tblGrid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 w:rsidRPr="004D0EC2">
              <w:rPr>
                <w:sz w:val="24"/>
                <w:szCs w:val="24"/>
              </w:rPr>
              <w:t>Old syntax</w:t>
            </w:r>
          </w:p>
        </w:tc>
        <w:tc>
          <w:tcPr>
            <w:tcW w:w="3183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 w:rsidRPr="004D0EC2">
              <w:rPr>
                <w:sz w:val="24"/>
                <w:szCs w:val="24"/>
              </w:rPr>
              <w:t>New syntax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  <w:rtl/>
              </w:rPr>
            </w:pPr>
            <w:r w:rsidRPr="004D0EC2">
              <w:rPr>
                <w:sz w:val="24"/>
                <w:szCs w:val="24"/>
              </w:rPr>
              <w:t>Get elm from html</w:t>
            </w: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r w:rsidRPr="004D0EC2">
              <w:rPr>
                <w:sz w:val="24"/>
                <w:szCs w:val="24"/>
              </w:rPr>
              <w:t>Document.getElementById</w:t>
            </w:r>
            <w:proofErr w:type="spellEnd"/>
            <w:r w:rsidRPr="004D0EC2">
              <w:rPr>
                <w:sz w:val="24"/>
                <w:szCs w:val="24"/>
              </w:rPr>
              <w:t>(“”);</w:t>
            </w:r>
          </w:p>
        </w:tc>
        <w:tc>
          <w:tcPr>
            <w:tcW w:w="3183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r w:rsidRPr="004D0EC2">
              <w:rPr>
                <w:sz w:val="24"/>
                <w:szCs w:val="24"/>
              </w:rPr>
              <w:t>Document.querySelector</w:t>
            </w:r>
            <w:proofErr w:type="spellEnd"/>
            <w:r w:rsidRPr="004D0EC2">
              <w:rPr>
                <w:sz w:val="24"/>
                <w:szCs w:val="24"/>
              </w:rPr>
              <w:t>(“#”);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 item to array</w:t>
            </w: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Arr.push</w:t>
            </w:r>
            <w:proofErr w:type="spellEnd"/>
            <w:r>
              <w:rPr>
                <w:sz w:val="24"/>
                <w:szCs w:val="24"/>
              </w:rPr>
              <w:t>(x);</w:t>
            </w:r>
          </w:p>
        </w:tc>
        <w:tc>
          <w:tcPr>
            <w:tcW w:w="3183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 xml:space="preserve"> = […</w:t>
            </w: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>, x];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 item at the top to array</w:t>
            </w: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Arr.unshift</w:t>
            </w:r>
            <w:proofErr w:type="spellEnd"/>
            <w:r>
              <w:rPr>
                <w:sz w:val="24"/>
                <w:szCs w:val="24"/>
              </w:rPr>
              <w:t>(x);</w:t>
            </w:r>
          </w:p>
        </w:tc>
        <w:tc>
          <w:tcPr>
            <w:tcW w:w="3183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 xml:space="preserve"> = [x, …</w:t>
            </w: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not null</w:t>
            </w: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If(</w:t>
            </w:r>
            <w:proofErr w:type="gramEnd"/>
            <w:r>
              <w:rPr>
                <w:sz w:val="24"/>
                <w:szCs w:val="24"/>
              </w:rPr>
              <w:t>x != null){}</w:t>
            </w:r>
          </w:p>
        </w:tc>
        <w:tc>
          <w:tcPr>
            <w:tcW w:w="3183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If(x</w:t>
            </w:r>
            <w:proofErr w:type="gramStart"/>
            <w:r>
              <w:rPr>
                <w:sz w:val="24"/>
                <w:szCs w:val="24"/>
              </w:rPr>
              <w:t>){</w:t>
            </w:r>
            <w:proofErr w:type="gramEnd"/>
            <w:r>
              <w:rPr>
                <w:sz w:val="24"/>
                <w:szCs w:val="24"/>
              </w:rPr>
              <w:t>}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catch</w:t>
            </w: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not exist</w:t>
            </w:r>
          </w:p>
        </w:tc>
        <w:tc>
          <w:tcPr>
            <w:tcW w:w="3183" w:type="dxa"/>
          </w:tcPr>
          <w:p w:rsidR="004D0EC2" w:rsidRDefault="004D0E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Try{ code</w:t>
            </w:r>
            <w:proofErr w:type="gramEnd"/>
            <w:r>
              <w:rPr>
                <w:sz w:val="24"/>
                <w:szCs w:val="24"/>
              </w:rPr>
              <w:t xml:space="preserve"> that can fail}</w:t>
            </w:r>
          </w:p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Catch(x</w:t>
            </w:r>
            <w:proofErr w:type="gramStart"/>
            <w:r>
              <w:rPr>
                <w:sz w:val="24"/>
                <w:szCs w:val="24"/>
              </w:rPr>
              <w:t>){</w:t>
            </w:r>
            <w:proofErr w:type="gramEnd"/>
            <w:r>
              <w:rPr>
                <w:sz w:val="24"/>
                <w:szCs w:val="24"/>
              </w:rPr>
              <w:t>}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promise</w:t>
            </w: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promise.then</w:t>
            </w:r>
            <w:proofErr w:type="spellEnd"/>
            <w:proofErr w:type="gramEnd"/>
            <w:r>
              <w:rPr>
                <w:sz w:val="24"/>
                <w:szCs w:val="24"/>
              </w:rPr>
              <w:t>().catch()</w:t>
            </w:r>
          </w:p>
        </w:tc>
        <w:tc>
          <w:tcPr>
            <w:tcW w:w="3183" w:type="dxa"/>
          </w:tcPr>
          <w:p w:rsidR="004D0EC2" w:rsidRDefault="004D0E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Try{</w:t>
            </w:r>
            <w:proofErr w:type="gramEnd"/>
          </w:p>
          <w:p w:rsid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 </w:t>
            </w:r>
            <w:proofErr w:type="spellStart"/>
            <w:r>
              <w:rPr>
                <w:sz w:val="24"/>
                <w:szCs w:val="24"/>
              </w:rPr>
              <w:t>myValue</w:t>
            </w:r>
            <w:proofErr w:type="spellEnd"/>
            <w:r>
              <w:rPr>
                <w:sz w:val="24"/>
                <w:szCs w:val="24"/>
              </w:rPr>
              <w:t xml:space="preserve"> = await </w:t>
            </w:r>
            <w:proofErr w:type="gramStart"/>
            <w:r>
              <w:rPr>
                <w:sz w:val="24"/>
                <w:szCs w:val="24"/>
              </w:rPr>
              <w:t>promise(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4D0EC2" w:rsidRPr="004D0EC2" w:rsidRDefault="004D0E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}catch</w:t>
            </w:r>
            <w:proofErr w:type="gramEnd"/>
            <w:r>
              <w:rPr>
                <w:sz w:val="24"/>
                <w:szCs w:val="24"/>
              </w:rPr>
              <w:t>(x){}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request to server</w:t>
            </w:r>
          </w:p>
        </w:tc>
        <w:tc>
          <w:tcPr>
            <w:tcW w:w="3247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xhr</w:t>
            </w:r>
            <w:proofErr w:type="spellEnd"/>
          </w:p>
        </w:tc>
        <w:tc>
          <w:tcPr>
            <w:tcW w:w="3183" w:type="dxa"/>
          </w:tcPr>
          <w:p w:rsidR="004D0EC2" w:rsidRPr="004D0EC2" w:rsidRDefault="004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Default="00EF5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3247" w:type="dxa"/>
          </w:tcPr>
          <w:p w:rsidR="004D0EC2" w:rsidRDefault="00EF5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</w:t>
            </w:r>
            <w:proofErr w:type="spellStart"/>
            <w:proofErr w:type="gramStart"/>
            <w:r>
              <w:rPr>
                <w:sz w:val="24"/>
                <w:szCs w:val="24"/>
              </w:rPr>
              <w:t>funcName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){}</w:t>
            </w:r>
          </w:p>
        </w:tc>
        <w:tc>
          <w:tcPr>
            <w:tcW w:w="3183" w:type="dxa"/>
          </w:tcPr>
          <w:p w:rsidR="004D0EC2" w:rsidRDefault="00EF5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 </w:t>
            </w:r>
            <w:proofErr w:type="spellStart"/>
            <w:r>
              <w:rPr>
                <w:sz w:val="24"/>
                <w:szCs w:val="24"/>
              </w:rPr>
              <w:t>funcName</w:t>
            </w:r>
            <w:proofErr w:type="spellEnd"/>
            <w:r>
              <w:rPr>
                <w:sz w:val="24"/>
                <w:szCs w:val="24"/>
              </w:rPr>
              <w:t xml:space="preserve"> = () =&gt; {}</w:t>
            </w:r>
          </w:p>
        </w:tc>
      </w:tr>
      <w:tr w:rsidR="004D0EC2" w:rsidRPr="004D0EC2" w:rsidTr="004D0EC2">
        <w:tc>
          <w:tcPr>
            <w:tcW w:w="2920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</w:tr>
      <w:tr w:rsidR="004D0EC2" w:rsidRPr="004D0EC2" w:rsidTr="00CC4BCF">
        <w:tc>
          <w:tcPr>
            <w:tcW w:w="2920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</w:tr>
      <w:tr w:rsidR="004D0EC2" w:rsidRPr="004D0EC2" w:rsidTr="00CC4BCF">
        <w:tc>
          <w:tcPr>
            <w:tcW w:w="2920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  <w:tc>
          <w:tcPr>
            <w:tcW w:w="3247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</w:tcPr>
          <w:p w:rsidR="004D0EC2" w:rsidRDefault="004D0EC2">
            <w:pPr>
              <w:rPr>
                <w:sz w:val="24"/>
                <w:szCs w:val="24"/>
              </w:rPr>
            </w:pPr>
          </w:p>
        </w:tc>
      </w:tr>
    </w:tbl>
    <w:p w:rsidR="00654541" w:rsidRPr="004D0EC2" w:rsidRDefault="00654541">
      <w:pPr>
        <w:rPr>
          <w:sz w:val="24"/>
          <w:szCs w:val="24"/>
        </w:rPr>
      </w:pPr>
    </w:p>
    <w:sectPr w:rsidR="00654541" w:rsidRPr="004D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2"/>
    <w:rsid w:val="004D0EC2"/>
    <w:rsid w:val="00654541"/>
    <w:rsid w:val="00E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1947"/>
  <w15:chartTrackingRefBased/>
  <w15:docId w15:val="{11553B0D-7435-4864-A91D-87BAC89C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Wick</dc:creator>
  <cp:keywords/>
  <dc:description/>
  <cp:lastModifiedBy>Joe Wick</cp:lastModifiedBy>
  <cp:revision>1</cp:revision>
  <dcterms:created xsi:type="dcterms:W3CDTF">2023-08-13T12:31:00Z</dcterms:created>
  <dcterms:modified xsi:type="dcterms:W3CDTF">2023-08-13T12:41:00Z</dcterms:modified>
</cp:coreProperties>
</file>