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8B5277" w:rsidRDefault="004C54D9"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extent cx="5486400" cy="3346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3346450"/>
                    </a:xfrm>
                    <a:prstGeom prst="rect">
                      <a:avLst/>
                    </a:prstGeom>
                    <a:noFill/>
                    <a:ln>
                      <a:noFill/>
                    </a:ln>
                  </pic:spPr>
                </pic:pic>
              </a:graphicData>
            </a:graphic>
          </wp:inline>
        </w:drawing>
      </w:r>
    </w:p>
    <w:bookmarkEnd w:id="0"/>
    <w:bookmarkEnd w:id="1"/>
    <w:bookmarkEnd w:id="2"/>
    <w:bookmarkEnd w:id="3"/>
    <w:bookmarkEnd w:id="4"/>
    <w:p w:rsidR="00C6554A" w:rsidRDefault="008B2C75" w:rsidP="00C6554A">
      <w:pPr>
        <w:pStyle w:val="Title"/>
      </w:pPr>
      <w:r>
        <w:t xml:space="preserve">San Francisco Crime </w:t>
      </w:r>
      <w:r w:rsidR="006308E7">
        <w:t>Classification</w:t>
      </w:r>
    </w:p>
    <w:p w:rsidR="00C6554A" w:rsidRPr="00D5413C" w:rsidRDefault="008B2C75" w:rsidP="00C6554A">
      <w:pPr>
        <w:pStyle w:val="Subtitle"/>
      </w:pPr>
      <w:r>
        <w:t>A Review of crimes from 2003 to 2017</w:t>
      </w:r>
    </w:p>
    <w:p w:rsidR="006308E7" w:rsidRDefault="008B2C75" w:rsidP="006308E7">
      <w:pPr>
        <w:pStyle w:val="ContactInfo"/>
      </w:pPr>
      <w:r>
        <w:t>Randall Lueck</w:t>
      </w:r>
      <w:r w:rsidR="00C6554A">
        <w:t xml:space="preserve"> | </w:t>
      </w:r>
      <w:r>
        <w:t>IST 652</w:t>
      </w:r>
      <w:r w:rsidR="00C6554A">
        <w:t xml:space="preserve"> |</w:t>
      </w:r>
      <w:r w:rsidR="00C6554A" w:rsidRPr="00D5413C">
        <w:t xml:space="preserve"> </w:t>
      </w:r>
      <w:r>
        <w:t>12/10/2018</w:t>
      </w:r>
      <w:r w:rsidR="00C6554A">
        <w:br w:type="page"/>
      </w:r>
    </w:p>
    <w:sdt>
      <w:sdtPr>
        <w:rPr>
          <w:rFonts w:asciiTheme="minorHAnsi" w:eastAsiaTheme="minorHAnsi" w:hAnsiTheme="minorHAnsi" w:cstheme="minorBidi"/>
          <w:color w:val="595959" w:themeColor="text1" w:themeTint="A6"/>
          <w:sz w:val="22"/>
          <w:szCs w:val="22"/>
        </w:rPr>
        <w:id w:val="1083339630"/>
        <w:docPartObj>
          <w:docPartGallery w:val="Table of Contents"/>
          <w:docPartUnique/>
        </w:docPartObj>
      </w:sdtPr>
      <w:sdtEndPr>
        <w:rPr>
          <w:b/>
          <w:bCs/>
          <w:noProof/>
        </w:rPr>
      </w:sdtEndPr>
      <w:sdtContent>
        <w:p w:rsidR="006308E7" w:rsidRDefault="006308E7">
          <w:pPr>
            <w:pStyle w:val="TOCHeading"/>
          </w:pPr>
          <w:r>
            <w:t>Contents</w:t>
          </w:r>
        </w:p>
        <w:p w:rsidR="001937FA" w:rsidRDefault="006308E7">
          <w:pPr>
            <w:pStyle w:val="TOC1"/>
            <w:tabs>
              <w:tab w:val="right" w:leader="dot" w:pos="9350"/>
            </w:tabs>
            <w:rPr>
              <w:rFonts w:eastAsiaTheme="minorEastAsia"/>
              <w:noProof/>
              <w:color w:val="auto"/>
            </w:rPr>
          </w:pPr>
          <w:r>
            <w:fldChar w:fldCharType="begin"/>
          </w:r>
          <w:r>
            <w:instrText xml:space="preserve"> TOC \o "1-3" \h \z \u </w:instrText>
          </w:r>
          <w:r>
            <w:fldChar w:fldCharType="separate"/>
          </w:r>
          <w:hyperlink w:anchor="_Toc532066635" w:history="1">
            <w:r w:rsidR="001937FA" w:rsidRPr="00BF7615">
              <w:rPr>
                <w:rStyle w:val="Hyperlink"/>
                <w:noProof/>
              </w:rPr>
              <w:t>Obtaining the Data</w:t>
            </w:r>
            <w:r w:rsidR="001937FA">
              <w:rPr>
                <w:noProof/>
                <w:webHidden/>
              </w:rPr>
              <w:tab/>
            </w:r>
            <w:r w:rsidR="001937FA">
              <w:rPr>
                <w:noProof/>
                <w:webHidden/>
              </w:rPr>
              <w:fldChar w:fldCharType="begin"/>
            </w:r>
            <w:r w:rsidR="001937FA">
              <w:rPr>
                <w:noProof/>
                <w:webHidden/>
              </w:rPr>
              <w:instrText xml:space="preserve"> PAGEREF _Toc532066635 \h </w:instrText>
            </w:r>
            <w:r w:rsidR="001937FA">
              <w:rPr>
                <w:noProof/>
                <w:webHidden/>
              </w:rPr>
            </w:r>
            <w:r w:rsidR="001937FA">
              <w:rPr>
                <w:noProof/>
                <w:webHidden/>
              </w:rPr>
              <w:fldChar w:fldCharType="separate"/>
            </w:r>
            <w:r w:rsidR="001937FA">
              <w:rPr>
                <w:noProof/>
                <w:webHidden/>
              </w:rPr>
              <w:t>2</w:t>
            </w:r>
            <w:r w:rsidR="001937FA">
              <w:rPr>
                <w:noProof/>
                <w:webHidden/>
              </w:rPr>
              <w:fldChar w:fldCharType="end"/>
            </w:r>
          </w:hyperlink>
        </w:p>
        <w:p w:rsidR="001937FA" w:rsidRDefault="006B1195">
          <w:pPr>
            <w:pStyle w:val="TOC2"/>
            <w:tabs>
              <w:tab w:val="right" w:leader="dot" w:pos="9350"/>
            </w:tabs>
            <w:rPr>
              <w:rFonts w:eastAsiaTheme="minorEastAsia"/>
              <w:noProof/>
              <w:color w:val="auto"/>
            </w:rPr>
          </w:pPr>
          <w:hyperlink w:anchor="_Toc532066636" w:history="1">
            <w:r w:rsidR="001937FA" w:rsidRPr="00BF7615">
              <w:rPr>
                <w:rStyle w:val="Hyperlink"/>
                <w:noProof/>
              </w:rPr>
              <w:t>Data Dictionary for SF Crime Information</w:t>
            </w:r>
            <w:r w:rsidR="001937FA">
              <w:rPr>
                <w:noProof/>
                <w:webHidden/>
              </w:rPr>
              <w:tab/>
            </w:r>
            <w:r w:rsidR="001937FA">
              <w:rPr>
                <w:noProof/>
                <w:webHidden/>
              </w:rPr>
              <w:fldChar w:fldCharType="begin"/>
            </w:r>
            <w:r w:rsidR="001937FA">
              <w:rPr>
                <w:noProof/>
                <w:webHidden/>
              </w:rPr>
              <w:instrText xml:space="preserve"> PAGEREF _Toc532066636 \h </w:instrText>
            </w:r>
            <w:r w:rsidR="001937FA">
              <w:rPr>
                <w:noProof/>
                <w:webHidden/>
              </w:rPr>
            </w:r>
            <w:r w:rsidR="001937FA">
              <w:rPr>
                <w:noProof/>
                <w:webHidden/>
              </w:rPr>
              <w:fldChar w:fldCharType="separate"/>
            </w:r>
            <w:r w:rsidR="001937FA">
              <w:rPr>
                <w:noProof/>
                <w:webHidden/>
              </w:rPr>
              <w:t>2</w:t>
            </w:r>
            <w:r w:rsidR="001937FA">
              <w:rPr>
                <w:noProof/>
                <w:webHidden/>
              </w:rPr>
              <w:fldChar w:fldCharType="end"/>
            </w:r>
          </w:hyperlink>
        </w:p>
        <w:p w:rsidR="001937FA" w:rsidRDefault="006B1195">
          <w:pPr>
            <w:pStyle w:val="TOC2"/>
            <w:tabs>
              <w:tab w:val="right" w:leader="dot" w:pos="9350"/>
            </w:tabs>
            <w:rPr>
              <w:rFonts w:eastAsiaTheme="minorEastAsia"/>
              <w:noProof/>
              <w:color w:val="auto"/>
            </w:rPr>
          </w:pPr>
          <w:hyperlink w:anchor="_Toc532066637" w:history="1">
            <w:r w:rsidR="001937FA" w:rsidRPr="00BF7615">
              <w:rPr>
                <w:rStyle w:val="Hyperlink"/>
                <w:noProof/>
              </w:rPr>
              <w:t>Data Dictionary for SF Police District Shapefile</w:t>
            </w:r>
            <w:r w:rsidR="001937FA">
              <w:rPr>
                <w:noProof/>
                <w:webHidden/>
              </w:rPr>
              <w:tab/>
            </w:r>
            <w:r w:rsidR="001937FA">
              <w:rPr>
                <w:noProof/>
                <w:webHidden/>
              </w:rPr>
              <w:fldChar w:fldCharType="begin"/>
            </w:r>
            <w:r w:rsidR="001937FA">
              <w:rPr>
                <w:noProof/>
                <w:webHidden/>
              </w:rPr>
              <w:instrText xml:space="preserve"> PAGEREF _Toc532066637 \h </w:instrText>
            </w:r>
            <w:r w:rsidR="001937FA">
              <w:rPr>
                <w:noProof/>
                <w:webHidden/>
              </w:rPr>
            </w:r>
            <w:r w:rsidR="001937FA">
              <w:rPr>
                <w:noProof/>
                <w:webHidden/>
              </w:rPr>
              <w:fldChar w:fldCharType="separate"/>
            </w:r>
            <w:r w:rsidR="001937FA">
              <w:rPr>
                <w:noProof/>
                <w:webHidden/>
              </w:rPr>
              <w:t>2</w:t>
            </w:r>
            <w:r w:rsidR="001937FA">
              <w:rPr>
                <w:noProof/>
                <w:webHidden/>
              </w:rPr>
              <w:fldChar w:fldCharType="end"/>
            </w:r>
          </w:hyperlink>
        </w:p>
        <w:p w:rsidR="001937FA" w:rsidRDefault="006B1195">
          <w:pPr>
            <w:pStyle w:val="TOC1"/>
            <w:tabs>
              <w:tab w:val="right" w:leader="dot" w:pos="9350"/>
            </w:tabs>
            <w:rPr>
              <w:rFonts w:eastAsiaTheme="minorEastAsia"/>
              <w:noProof/>
              <w:color w:val="auto"/>
            </w:rPr>
          </w:pPr>
          <w:hyperlink w:anchor="_Toc532066638" w:history="1">
            <w:r w:rsidR="001937FA" w:rsidRPr="00BF7615">
              <w:rPr>
                <w:rStyle w:val="Hyperlink"/>
                <w:noProof/>
              </w:rPr>
              <w:t>Scrub</w:t>
            </w:r>
            <w:r w:rsidR="001937FA">
              <w:rPr>
                <w:noProof/>
                <w:webHidden/>
              </w:rPr>
              <w:tab/>
            </w:r>
            <w:r w:rsidR="001937FA">
              <w:rPr>
                <w:noProof/>
                <w:webHidden/>
              </w:rPr>
              <w:fldChar w:fldCharType="begin"/>
            </w:r>
            <w:r w:rsidR="001937FA">
              <w:rPr>
                <w:noProof/>
                <w:webHidden/>
              </w:rPr>
              <w:instrText xml:space="preserve"> PAGEREF _Toc532066638 \h </w:instrText>
            </w:r>
            <w:r w:rsidR="001937FA">
              <w:rPr>
                <w:noProof/>
                <w:webHidden/>
              </w:rPr>
            </w:r>
            <w:r w:rsidR="001937FA">
              <w:rPr>
                <w:noProof/>
                <w:webHidden/>
              </w:rPr>
              <w:fldChar w:fldCharType="separate"/>
            </w:r>
            <w:r w:rsidR="001937FA">
              <w:rPr>
                <w:noProof/>
                <w:webHidden/>
              </w:rPr>
              <w:t>3</w:t>
            </w:r>
            <w:r w:rsidR="001937FA">
              <w:rPr>
                <w:noProof/>
                <w:webHidden/>
              </w:rPr>
              <w:fldChar w:fldCharType="end"/>
            </w:r>
          </w:hyperlink>
        </w:p>
        <w:p w:rsidR="001937FA" w:rsidRDefault="006B1195">
          <w:pPr>
            <w:pStyle w:val="TOC2"/>
            <w:tabs>
              <w:tab w:val="right" w:leader="dot" w:pos="9350"/>
            </w:tabs>
            <w:rPr>
              <w:rFonts w:eastAsiaTheme="minorEastAsia"/>
              <w:noProof/>
              <w:color w:val="auto"/>
            </w:rPr>
          </w:pPr>
          <w:hyperlink w:anchor="_Toc532066639" w:history="1">
            <w:r w:rsidR="001937FA" w:rsidRPr="00BF7615">
              <w:rPr>
                <w:rStyle w:val="Hyperlink"/>
                <w:noProof/>
              </w:rPr>
              <w:t>Duplicates and “NA” Values</w:t>
            </w:r>
            <w:r w:rsidR="001937FA">
              <w:rPr>
                <w:noProof/>
                <w:webHidden/>
              </w:rPr>
              <w:tab/>
            </w:r>
            <w:r w:rsidR="001937FA">
              <w:rPr>
                <w:noProof/>
                <w:webHidden/>
              </w:rPr>
              <w:fldChar w:fldCharType="begin"/>
            </w:r>
            <w:r w:rsidR="001937FA">
              <w:rPr>
                <w:noProof/>
                <w:webHidden/>
              </w:rPr>
              <w:instrText xml:space="preserve"> PAGEREF _Toc532066639 \h </w:instrText>
            </w:r>
            <w:r w:rsidR="001937FA">
              <w:rPr>
                <w:noProof/>
                <w:webHidden/>
              </w:rPr>
            </w:r>
            <w:r w:rsidR="001937FA">
              <w:rPr>
                <w:noProof/>
                <w:webHidden/>
              </w:rPr>
              <w:fldChar w:fldCharType="separate"/>
            </w:r>
            <w:r w:rsidR="001937FA">
              <w:rPr>
                <w:noProof/>
                <w:webHidden/>
              </w:rPr>
              <w:t>3</w:t>
            </w:r>
            <w:r w:rsidR="001937FA">
              <w:rPr>
                <w:noProof/>
                <w:webHidden/>
              </w:rPr>
              <w:fldChar w:fldCharType="end"/>
            </w:r>
          </w:hyperlink>
        </w:p>
        <w:p w:rsidR="001937FA" w:rsidRDefault="006B1195">
          <w:pPr>
            <w:pStyle w:val="TOC2"/>
            <w:tabs>
              <w:tab w:val="right" w:leader="dot" w:pos="9350"/>
            </w:tabs>
            <w:rPr>
              <w:rFonts w:eastAsiaTheme="minorEastAsia"/>
              <w:noProof/>
              <w:color w:val="auto"/>
            </w:rPr>
          </w:pPr>
          <w:hyperlink w:anchor="_Toc532066640" w:history="1">
            <w:r w:rsidR="001937FA" w:rsidRPr="00BF7615">
              <w:rPr>
                <w:rStyle w:val="Hyperlink"/>
                <w:noProof/>
              </w:rPr>
              <w:t>Incorrect Coordinates and Formats</w:t>
            </w:r>
            <w:r w:rsidR="001937FA">
              <w:rPr>
                <w:noProof/>
                <w:webHidden/>
              </w:rPr>
              <w:tab/>
            </w:r>
            <w:r w:rsidR="001937FA">
              <w:rPr>
                <w:noProof/>
                <w:webHidden/>
              </w:rPr>
              <w:fldChar w:fldCharType="begin"/>
            </w:r>
            <w:r w:rsidR="001937FA">
              <w:rPr>
                <w:noProof/>
                <w:webHidden/>
              </w:rPr>
              <w:instrText xml:space="preserve"> PAGEREF _Toc532066640 \h </w:instrText>
            </w:r>
            <w:r w:rsidR="001937FA">
              <w:rPr>
                <w:noProof/>
                <w:webHidden/>
              </w:rPr>
            </w:r>
            <w:r w:rsidR="001937FA">
              <w:rPr>
                <w:noProof/>
                <w:webHidden/>
              </w:rPr>
              <w:fldChar w:fldCharType="separate"/>
            </w:r>
            <w:r w:rsidR="001937FA">
              <w:rPr>
                <w:noProof/>
                <w:webHidden/>
              </w:rPr>
              <w:t>3</w:t>
            </w:r>
            <w:r w:rsidR="001937FA">
              <w:rPr>
                <w:noProof/>
                <w:webHidden/>
              </w:rPr>
              <w:fldChar w:fldCharType="end"/>
            </w:r>
          </w:hyperlink>
        </w:p>
        <w:p w:rsidR="001937FA" w:rsidRDefault="006B1195">
          <w:pPr>
            <w:pStyle w:val="TOC2"/>
            <w:tabs>
              <w:tab w:val="right" w:leader="dot" w:pos="9350"/>
            </w:tabs>
            <w:rPr>
              <w:rFonts w:eastAsiaTheme="minorEastAsia"/>
              <w:noProof/>
              <w:color w:val="auto"/>
            </w:rPr>
          </w:pPr>
          <w:hyperlink w:anchor="_Toc532066641" w:history="1">
            <w:r w:rsidR="001937FA" w:rsidRPr="00BF7615">
              <w:rPr>
                <w:rStyle w:val="Hyperlink"/>
                <w:noProof/>
              </w:rPr>
              <w:t>Datetime Format</w:t>
            </w:r>
            <w:r w:rsidR="001937FA">
              <w:rPr>
                <w:noProof/>
                <w:webHidden/>
              </w:rPr>
              <w:tab/>
            </w:r>
            <w:r w:rsidR="001937FA">
              <w:rPr>
                <w:noProof/>
                <w:webHidden/>
              </w:rPr>
              <w:fldChar w:fldCharType="begin"/>
            </w:r>
            <w:r w:rsidR="001937FA">
              <w:rPr>
                <w:noProof/>
                <w:webHidden/>
              </w:rPr>
              <w:instrText xml:space="preserve"> PAGEREF _Toc532066641 \h </w:instrText>
            </w:r>
            <w:r w:rsidR="001937FA">
              <w:rPr>
                <w:noProof/>
                <w:webHidden/>
              </w:rPr>
            </w:r>
            <w:r w:rsidR="001937FA">
              <w:rPr>
                <w:noProof/>
                <w:webHidden/>
              </w:rPr>
              <w:fldChar w:fldCharType="separate"/>
            </w:r>
            <w:r w:rsidR="001937FA">
              <w:rPr>
                <w:noProof/>
                <w:webHidden/>
              </w:rPr>
              <w:t>3</w:t>
            </w:r>
            <w:r w:rsidR="001937FA">
              <w:rPr>
                <w:noProof/>
                <w:webHidden/>
              </w:rPr>
              <w:fldChar w:fldCharType="end"/>
            </w:r>
          </w:hyperlink>
        </w:p>
        <w:p w:rsidR="001937FA" w:rsidRDefault="006B1195">
          <w:pPr>
            <w:pStyle w:val="TOC1"/>
            <w:tabs>
              <w:tab w:val="right" w:leader="dot" w:pos="9350"/>
            </w:tabs>
            <w:rPr>
              <w:rFonts w:eastAsiaTheme="minorEastAsia"/>
              <w:noProof/>
              <w:color w:val="auto"/>
            </w:rPr>
          </w:pPr>
          <w:hyperlink w:anchor="_Toc532066642" w:history="1">
            <w:r w:rsidR="001937FA" w:rsidRPr="00BF7615">
              <w:rPr>
                <w:rStyle w:val="Hyperlink"/>
                <w:noProof/>
              </w:rPr>
              <w:t>Examine</w:t>
            </w:r>
            <w:r w:rsidR="001937FA">
              <w:rPr>
                <w:noProof/>
                <w:webHidden/>
              </w:rPr>
              <w:tab/>
            </w:r>
            <w:r w:rsidR="001937FA">
              <w:rPr>
                <w:noProof/>
                <w:webHidden/>
              </w:rPr>
              <w:fldChar w:fldCharType="begin"/>
            </w:r>
            <w:r w:rsidR="001937FA">
              <w:rPr>
                <w:noProof/>
                <w:webHidden/>
              </w:rPr>
              <w:instrText xml:space="preserve"> PAGEREF _Toc532066642 \h </w:instrText>
            </w:r>
            <w:r w:rsidR="001937FA">
              <w:rPr>
                <w:noProof/>
                <w:webHidden/>
              </w:rPr>
            </w:r>
            <w:r w:rsidR="001937FA">
              <w:rPr>
                <w:noProof/>
                <w:webHidden/>
              </w:rPr>
              <w:fldChar w:fldCharType="separate"/>
            </w:r>
            <w:r w:rsidR="001937FA">
              <w:rPr>
                <w:noProof/>
                <w:webHidden/>
              </w:rPr>
              <w:t>3</w:t>
            </w:r>
            <w:r w:rsidR="001937FA">
              <w:rPr>
                <w:noProof/>
                <w:webHidden/>
              </w:rPr>
              <w:fldChar w:fldCharType="end"/>
            </w:r>
          </w:hyperlink>
        </w:p>
        <w:p w:rsidR="001937FA" w:rsidRDefault="006B1195">
          <w:pPr>
            <w:pStyle w:val="TOC2"/>
            <w:tabs>
              <w:tab w:val="right" w:leader="dot" w:pos="9350"/>
            </w:tabs>
            <w:rPr>
              <w:rFonts w:eastAsiaTheme="minorEastAsia"/>
              <w:noProof/>
              <w:color w:val="auto"/>
            </w:rPr>
          </w:pPr>
          <w:hyperlink w:anchor="_Toc532066643" w:history="1">
            <w:r w:rsidR="001937FA" w:rsidRPr="00BF7615">
              <w:rPr>
                <w:rStyle w:val="Hyperlink"/>
                <w:noProof/>
              </w:rPr>
              <w:t>Crimes by Year</w:t>
            </w:r>
            <w:r w:rsidR="001937FA">
              <w:rPr>
                <w:noProof/>
                <w:webHidden/>
              </w:rPr>
              <w:tab/>
            </w:r>
            <w:r w:rsidR="001937FA">
              <w:rPr>
                <w:noProof/>
                <w:webHidden/>
              </w:rPr>
              <w:fldChar w:fldCharType="begin"/>
            </w:r>
            <w:r w:rsidR="001937FA">
              <w:rPr>
                <w:noProof/>
                <w:webHidden/>
              </w:rPr>
              <w:instrText xml:space="preserve"> PAGEREF _Toc532066643 \h </w:instrText>
            </w:r>
            <w:r w:rsidR="001937FA">
              <w:rPr>
                <w:noProof/>
                <w:webHidden/>
              </w:rPr>
            </w:r>
            <w:r w:rsidR="001937FA">
              <w:rPr>
                <w:noProof/>
                <w:webHidden/>
              </w:rPr>
              <w:fldChar w:fldCharType="separate"/>
            </w:r>
            <w:r w:rsidR="001937FA">
              <w:rPr>
                <w:noProof/>
                <w:webHidden/>
              </w:rPr>
              <w:t>4</w:t>
            </w:r>
            <w:r w:rsidR="001937FA">
              <w:rPr>
                <w:noProof/>
                <w:webHidden/>
              </w:rPr>
              <w:fldChar w:fldCharType="end"/>
            </w:r>
          </w:hyperlink>
        </w:p>
        <w:p w:rsidR="001937FA" w:rsidRDefault="006B1195">
          <w:pPr>
            <w:pStyle w:val="TOC2"/>
            <w:tabs>
              <w:tab w:val="right" w:leader="dot" w:pos="9350"/>
            </w:tabs>
            <w:rPr>
              <w:rFonts w:eastAsiaTheme="minorEastAsia"/>
              <w:noProof/>
              <w:color w:val="auto"/>
            </w:rPr>
          </w:pPr>
          <w:hyperlink w:anchor="_Toc532066644" w:history="1">
            <w:r w:rsidR="001937FA" w:rsidRPr="00BF7615">
              <w:rPr>
                <w:rStyle w:val="Hyperlink"/>
                <w:noProof/>
              </w:rPr>
              <w:t>Seasonal Crime</w:t>
            </w:r>
            <w:r w:rsidR="001937FA">
              <w:rPr>
                <w:noProof/>
                <w:webHidden/>
              </w:rPr>
              <w:tab/>
            </w:r>
            <w:r w:rsidR="001937FA">
              <w:rPr>
                <w:noProof/>
                <w:webHidden/>
              </w:rPr>
              <w:fldChar w:fldCharType="begin"/>
            </w:r>
            <w:r w:rsidR="001937FA">
              <w:rPr>
                <w:noProof/>
                <w:webHidden/>
              </w:rPr>
              <w:instrText xml:space="preserve"> PAGEREF _Toc532066644 \h </w:instrText>
            </w:r>
            <w:r w:rsidR="001937FA">
              <w:rPr>
                <w:noProof/>
                <w:webHidden/>
              </w:rPr>
            </w:r>
            <w:r w:rsidR="001937FA">
              <w:rPr>
                <w:noProof/>
                <w:webHidden/>
              </w:rPr>
              <w:fldChar w:fldCharType="separate"/>
            </w:r>
            <w:r w:rsidR="001937FA">
              <w:rPr>
                <w:noProof/>
                <w:webHidden/>
              </w:rPr>
              <w:t>5</w:t>
            </w:r>
            <w:r w:rsidR="001937FA">
              <w:rPr>
                <w:noProof/>
                <w:webHidden/>
              </w:rPr>
              <w:fldChar w:fldCharType="end"/>
            </w:r>
          </w:hyperlink>
        </w:p>
        <w:p w:rsidR="001937FA" w:rsidRDefault="006B1195">
          <w:pPr>
            <w:pStyle w:val="TOC2"/>
            <w:tabs>
              <w:tab w:val="right" w:leader="dot" w:pos="9350"/>
            </w:tabs>
            <w:rPr>
              <w:rFonts w:eastAsiaTheme="minorEastAsia"/>
              <w:noProof/>
              <w:color w:val="auto"/>
            </w:rPr>
          </w:pPr>
          <w:hyperlink w:anchor="_Toc532066645" w:history="1">
            <w:r w:rsidR="001937FA" w:rsidRPr="00BF7615">
              <w:rPr>
                <w:rStyle w:val="Hyperlink"/>
                <w:noProof/>
              </w:rPr>
              <w:t>Time of Day</w:t>
            </w:r>
            <w:r w:rsidR="001937FA">
              <w:rPr>
                <w:noProof/>
                <w:webHidden/>
              </w:rPr>
              <w:tab/>
            </w:r>
            <w:r w:rsidR="001937FA">
              <w:rPr>
                <w:noProof/>
                <w:webHidden/>
              </w:rPr>
              <w:fldChar w:fldCharType="begin"/>
            </w:r>
            <w:r w:rsidR="001937FA">
              <w:rPr>
                <w:noProof/>
                <w:webHidden/>
              </w:rPr>
              <w:instrText xml:space="preserve"> PAGEREF _Toc532066645 \h </w:instrText>
            </w:r>
            <w:r w:rsidR="001937FA">
              <w:rPr>
                <w:noProof/>
                <w:webHidden/>
              </w:rPr>
            </w:r>
            <w:r w:rsidR="001937FA">
              <w:rPr>
                <w:noProof/>
                <w:webHidden/>
              </w:rPr>
              <w:fldChar w:fldCharType="separate"/>
            </w:r>
            <w:r w:rsidR="001937FA">
              <w:rPr>
                <w:noProof/>
                <w:webHidden/>
              </w:rPr>
              <w:t>5</w:t>
            </w:r>
            <w:r w:rsidR="001937FA">
              <w:rPr>
                <w:noProof/>
                <w:webHidden/>
              </w:rPr>
              <w:fldChar w:fldCharType="end"/>
            </w:r>
          </w:hyperlink>
        </w:p>
        <w:p w:rsidR="001937FA" w:rsidRDefault="006B1195">
          <w:pPr>
            <w:pStyle w:val="TOC2"/>
            <w:tabs>
              <w:tab w:val="right" w:leader="dot" w:pos="9350"/>
            </w:tabs>
            <w:rPr>
              <w:rFonts w:eastAsiaTheme="minorEastAsia"/>
              <w:noProof/>
              <w:color w:val="auto"/>
            </w:rPr>
          </w:pPr>
          <w:hyperlink w:anchor="_Toc532066646" w:history="1">
            <w:r w:rsidR="001937FA" w:rsidRPr="00BF7615">
              <w:rPr>
                <w:rStyle w:val="Hyperlink"/>
                <w:noProof/>
              </w:rPr>
              <w:t>Days of the Week</w:t>
            </w:r>
            <w:r w:rsidR="001937FA">
              <w:rPr>
                <w:noProof/>
                <w:webHidden/>
              </w:rPr>
              <w:tab/>
            </w:r>
            <w:r w:rsidR="001937FA">
              <w:rPr>
                <w:noProof/>
                <w:webHidden/>
              </w:rPr>
              <w:fldChar w:fldCharType="begin"/>
            </w:r>
            <w:r w:rsidR="001937FA">
              <w:rPr>
                <w:noProof/>
                <w:webHidden/>
              </w:rPr>
              <w:instrText xml:space="preserve"> PAGEREF _Toc532066646 \h </w:instrText>
            </w:r>
            <w:r w:rsidR="001937FA">
              <w:rPr>
                <w:noProof/>
                <w:webHidden/>
              </w:rPr>
            </w:r>
            <w:r w:rsidR="001937FA">
              <w:rPr>
                <w:noProof/>
                <w:webHidden/>
              </w:rPr>
              <w:fldChar w:fldCharType="separate"/>
            </w:r>
            <w:r w:rsidR="001937FA">
              <w:rPr>
                <w:noProof/>
                <w:webHidden/>
              </w:rPr>
              <w:t>6</w:t>
            </w:r>
            <w:r w:rsidR="001937FA">
              <w:rPr>
                <w:noProof/>
                <w:webHidden/>
              </w:rPr>
              <w:fldChar w:fldCharType="end"/>
            </w:r>
          </w:hyperlink>
        </w:p>
        <w:p w:rsidR="001937FA" w:rsidRDefault="006B1195">
          <w:pPr>
            <w:pStyle w:val="TOC2"/>
            <w:tabs>
              <w:tab w:val="right" w:leader="dot" w:pos="9350"/>
            </w:tabs>
            <w:rPr>
              <w:rFonts w:eastAsiaTheme="minorEastAsia"/>
              <w:noProof/>
              <w:color w:val="auto"/>
            </w:rPr>
          </w:pPr>
          <w:hyperlink w:anchor="_Toc532066647" w:history="1">
            <w:r w:rsidR="001937FA" w:rsidRPr="00BF7615">
              <w:rPr>
                <w:rStyle w:val="Hyperlink"/>
                <w:noProof/>
              </w:rPr>
              <w:t>Crime Categorization</w:t>
            </w:r>
            <w:r w:rsidR="001937FA">
              <w:rPr>
                <w:noProof/>
                <w:webHidden/>
              </w:rPr>
              <w:tab/>
            </w:r>
            <w:r w:rsidR="001937FA">
              <w:rPr>
                <w:noProof/>
                <w:webHidden/>
              </w:rPr>
              <w:fldChar w:fldCharType="begin"/>
            </w:r>
            <w:r w:rsidR="001937FA">
              <w:rPr>
                <w:noProof/>
                <w:webHidden/>
              </w:rPr>
              <w:instrText xml:space="preserve"> PAGEREF _Toc532066647 \h </w:instrText>
            </w:r>
            <w:r w:rsidR="001937FA">
              <w:rPr>
                <w:noProof/>
                <w:webHidden/>
              </w:rPr>
            </w:r>
            <w:r w:rsidR="001937FA">
              <w:rPr>
                <w:noProof/>
                <w:webHidden/>
              </w:rPr>
              <w:fldChar w:fldCharType="separate"/>
            </w:r>
            <w:r w:rsidR="001937FA">
              <w:rPr>
                <w:noProof/>
                <w:webHidden/>
              </w:rPr>
              <w:t>6</w:t>
            </w:r>
            <w:r w:rsidR="001937FA">
              <w:rPr>
                <w:noProof/>
                <w:webHidden/>
              </w:rPr>
              <w:fldChar w:fldCharType="end"/>
            </w:r>
          </w:hyperlink>
        </w:p>
        <w:p w:rsidR="001937FA" w:rsidRDefault="006B1195">
          <w:pPr>
            <w:pStyle w:val="TOC1"/>
            <w:tabs>
              <w:tab w:val="right" w:leader="dot" w:pos="9350"/>
            </w:tabs>
            <w:rPr>
              <w:rFonts w:eastAsiaTheme="minorEastAsia"/>
              <w:noProof/>
              <w:color w:val="auto"/>
            </w:rPr>
          </w:pPr>
          <w:hyperlink w:anchor="_Toc532066648" w:history="1">
            <w:r w:rsidR="001937FA" w:rsidRPr="00BF7615">
              <w:rPr>
                <w:rStyle w:val="Hyperlink"/>
                <w:noProof/>
              </w:rPr>
              <w:t>Model</w:t>
            </w:r>
            <w:r w:rsidR="001937FA">
              <w:rPr>
                <w:noProof/>
                <w:webHidden/>
              </w:rPr>
              <w:tab/>
            </w:r>
            <w:r w:rsidR="001937FA">
              <w:rPr>
                <w:noProof/>
                <w:webHidden/>
              </w:rPr>
              <w:fldChar w:fldCharType="begin"/>
            </w:r>
            <w:r w:rsidR="001937FA">
              <w:rPr>
                <w:noProof/>
                <w:webHidden/>
              </w:rPr>
              <w:instrText xml:space="preserve"> PAGEREF _Toc532066648 \h </w:instrText>
            </w:r>
            <w:r w:rsidR="001937FA">
              <w:rPr>
                <w:noProof/>
                <w:webHidden/>
              </w:rPr>
            </w:r>
            <w:r w:rsidR="001937FA">
              <w:rPr>
                <w:noProof/>
                <w:webHidden/>
              </w:rPr>
              <w:fldChar w:fldCharType="separate"/>
            </w:r>
            <w:r w:rsidR="001937FA">
              <w:rPr>
                <w:noProof/>
                <w:webHidden/>
              </w:rPr>
              <w:t>10</w:t>
            </w:r>
            <w:r w:rsidR="001937FA">
              <w:rPr>
                <w:noProof/>
                <w:webHidden/>
              </w:rPr>
              <w:fldChar w:fldCharType="end"/>
            </w:r>
          </w:hyperlink>
        </w:p>
        <w:p w:rsidR="001937FA" w:rsidRDefault="006B1195">
          <w:pPr>
            <w:pStyle w:val="TOC1"/>
            <w:tabs>
              <w:tab w:val="right" w:leader="dot" w:pos="9350"/>
            </w:tabs>
            <w:rPr>
              <w:rFonts w:eastAsiaTheme="minorEastAsia"/>
              <w:noProof/>
              <w:color w:val="auto"/>
            </w:rPr>
          </w:pPr>
          <w:hyperlink w:anchor="_Toc532066649" w:history="1">
            <w:r w:rsidR="001937FA" w:rsidRPr="00BF7615">
              <w:rPr>
                <w:rStyle w:val="Hyperlink"/>
                <w:noProof/>
              </w:rPr>
              <w:t>Interpret</w:t>
            </w:r>
            <w:r w:rsidR="001937FA">
              <w:rPr>
                <w:noProof/>
                <w:webHidden/>
              </w:rPr>
              <w:tab/>
            </w:r>
            <w:r w:rsidR="001937FA">
              <w:rPr>
                <w:noProof/>
                <w:webHidden/>
              </w:rPr>
              <w:fldChar w:fldCharType="begin"/>
            </w:r>
            <w:r w:rsidR="001937FA">
              <w:rPr>
                <w:noProof/>
                <w:webHidden/>
              </w:rPr>
              <w:instrText xml:space="preserve"> PAGEREF _Toc532066649 \h </w:instrText>
            </w:r>
            <w:r w:rsidR="001937FA">
              <w:rPr>
                <w:noProof/>
                <w:webHidden/>
              </w:rPr>
            </w:r>
            <w:r w:rsidR="001937FA">
              <w:rPr>
                <w:noProof/>
                <w:webHidden/>
              </w:rPr>
              <w:fldChar w:fldCharType="separate"/>
            </w:r>
            <w:r w:rsidR="001937FA">
              <w:rPr>
                <w:noProof/>
                <w:webHidden/>
              </w:rPr>
              <w:t>11</w:t>
            </w:r>
            <w:r w:rsidR="001937FA">
              <w:rPr>
                <w:noProof/>
                <w:webHidden/>
              </w:rPr>
              <w:fldChar w:fldCharType="end"/>
            </w:r>
          </w:hyperlink>
        </w:p>
        <w:p w:rsidR="006308E7" w:rsidRDefault="006308E7">
          <w:r>
            <w:rPr>
              <w:b/>
              <w:bCs/>
              <w:noProof/>
            </w:rPr>
            <w:fldChar w:fldCharType="end"/>
          </w:r>
        </w:p>
      </w:sdtContent>
    </w:sdt>
    <w:p w:rsidR="005D2D78" w:rsidRDefault="005D2D78">
      <w:pPr>
        <w:rPr>
          <w:rFonts w:asciiTheme="majorHAnsi" w:eastAsiaTheme="majorEastAsia" w:hAnsiTheme="majorHAnsi" w:cstheme="majorBidi"/>
          <w:color w:val="007789" w:themeColor="accent1" w:themeShade="BF"/>
          <w:sz w:val="32"/>
        </w:rPr>
      </w:pPr>
      <w:r>
        <w:br w:type="page"/>
      </w:r>
    </w:p>
    <w:p w:rsidR="00C6554A" w:rsidRDefault="006308E7" w:rsidP="00C6554A">
      <w:pPr>
        <w:pStyle w:val="Heading1"/>
      </w:pPr>
      <w:bookmarkStart w:id="5" w:name="_Toc532066635"/>
      <w:r>
        <w:lastRenderedPageBreak/>
        <w:t>Obtain</w:t>
      </w:r>
      <w:r w:rsidR="008B2C75">
        <w:t>ing the Data</w:t>
      </w:r>
      <w:bookmarkEnd w:id="5"/>
    </w:p>
    <w:p w:rsidR="00C6554A" w:rsidRPr="00514122" w:rsidRDefault="006308E7" w:rsidP="009906F3">
      <w:pPr>
        <w:pStyle w:val="ListBullet"/>
        <w:numPr>
          <w:ilvl w:val="0"/>
          <w:numId w:val="0"/>
        </w:numPr>
        <w:spacing w:after="0" w:line="240" w:lineRule="auto"/>
      </w:pPr>
      <w:r>
        <w:t>The data in this paper comes from San Francisco</w:t>
      </w:r>
      <w:r w:rsidR="00E95C16">
        <w:t>’s city data website (data.sfgov.org)</w:t>
      </w:r>
      <w:r>
        <w:t xml:space="preserve">.  The original data package consists of </w:t>
      </w:r>
      <w:r w:rsidR="00E95C16">
        <w:t>crime information from 2003 to 2018.  Over this period the department recorded over 2 million crimes and incidents ranging from non-criminal activities, to misdemeano</w:t>
      </w:r>
      <w:r w:rsidR="005D2D78">
        <w:t xml:space="preserve">rs, to major federal offenses.  </w:t>
      </w:r>
      <w:r w:rsidR="00870EC1">
        <w:t xml:space="preserve">They’ve made the information public in a comma-separated values (csv) file so that </w:t>
      </w:r>
      <w:r w:rsidR="000B7839">
        <w:t xml:space="preserve">the public can easily view and manipulate the information.  </w:t>
      </w:r>
      <w:r w:rsidR="00E95C16">
        <w:t>For each crime, the police collected</w:t>
      </w:r>
      <w:r w:rsidR="005D2D78">
        <w:t xml:space="preserve"> information under one of the following thirteen categories:</w:t>
      </w:r>
    </w:p>
    <w:p w:rsidR="00C6554A" w:rsidRPr="00D5413C" w:rsidRDefault="00702D54" w:rsidP="00C6554A">
      <w:pPr>
        <w:pStyle w:val="Heading2"/>
      </w:pPr>
      <w:bookmarkStart w:id="6" w:name="_Toc532066636"/>
      <w:r>
        <w:rPr>
          <w:caps w:val="0"/>
        </w:rPr>
        <w:t>Data Dictionary for SF Crime Information</w:t>
      </w:r>
      <w:bookmarkEnd w:id="6"/>
    </w:p>
    <w:tbl>
      <w:tblPr>
        <w:tblStyle w:val="TableGrid"/>
        <w:tblW w:w="0" w:type="auto"/>
        <w:tblLook w:val="04A0" w:firstRow="1" w:lastRow="0" w:firstColumn="1" w:lastColumn="0" w:noHBand="0" w:noVBand="1"/>
      </w:tblPr>
      <w:tblGrid>
        <w:gridCol w:w="1482"/>
        <w:gridCol w:w="2727"/>
        <w:gridCol w:w="4421"/>
      </w:tblGrid>
      <w:tr w:rsidR="000B7839" w:rsidTr="00A629E7">
        <w:tc>
          <w:tcPr>
            <w:tcW w:w="1482" w:type="dxa"/>
          </w:tcPr>
          <w:p w:rsidR="000B7839" w:rsidRPr="00A629E7" w:rsidRDefault="000B7839" w:rsidP="00E95C16">
            <w:pPr>
              <w:jc w:val="center"/>
              <w:rPr>
                <w:b/>
              </w:rPr>
            </w:pPr>
            <w:r w:rsidRPr="00A629E7">
              <w:rPr>
                <w:b/>
              </w:rPr>
              <w:t>Term</w:t>
            </w:r>
          </w:p>
        </w:tc>
        <w:tc>
          <w:tcPr>
            <w:tcW w:w="2727" w:type="dxa"/>
          </w:tcPr>
          <w:p w:rsidR="000B7839" w:rsidRPr="00A629E7" w:rsidRDefault="000B7839" w:rsidP="00E95C16">
            <w:pPr>
              <w:jc w:val="center"/>
              <w:rPr>
                <w:b/>
              </w:rPr>
            </w:pPr>
            <w:r w:rsidRPr="00A629E7">
              <w:rPr>
                <w:b/>
              </w:rPr>
              <w:t>Description</w:t>
            </w:r>
          </w:p>
        </w:tc>
        <w:tc>
          <w:tcPr>
            <w:tcW w:w="4421" w:type="dxa"/>
          </w:tcPr>
          <w:p w:rsidR="000B7839" w:rsidRPr="00A629E7" w:rsidRDefault="000B7839" w:rsidP="00E95C16">
            <w:pPr>
              <w:jc w:val="center"/>
              <w:rPr>
                <w:b/>
              </w:rPr>
            </w:pPr>
            <w:r w:rsidRPr="00A629E7">
              <w:rPr>
                <w:b/>
              </w:rPr>
              <w:t>Example</w:t>
            </w:r>
          </w:p>
        </w:tc>
      </w:tr>
      <w:tr w:rsidR="000B7839" w:rsidTr="00A629E7">
        <w:tc>
          <w:tcPr>
            <w:tcW w:w="1482" w:type="dxa"/>
          </w:tcPr>
          <w:p w:rsidR="000B7839" w:rsidRDefault="000B7839" w:rsidP="00E95C16">
            <w:r>
              <w:t>Incident Number</w:t>
            </w:r>
          </w:p>
        </w:tc>
        <w:tc>
          <w:tcPr>
            <w:tcW w:w="2727" w:type="dxa"/>
          </w:tcPr>
          <w:p w:rsidR="000B7839" w:rsidRDefault="000B7839" w:rsidP="00A629E7">
            <w:pPr>
              <w:jc w:val="center"/>
            </w:pPr>
            <w:r>
              <w:t>A unique number to identify the incident</w:t>
            </w:r>
          </w:p>
        </w:tc>
        <w:tc>
          <w:tcPr>
            <w:tcW w:w="4421" w:type="dxa"/>
          </w:tcPr>
          <w:p w:rsidR="000B7839" w:rsidRDefault="000B7839" w:rsidP="00E95C16">
            <w:pPr>
              <w:jc w:val="right"/>
            </w:pPr>
            <w:r w:rsidRPr="000B7839">
              <w:t>50436712</w:t>
            </w:r>
          </w:p>
        </w:tc>
      </w:tr>
      <w:tr w:rsidR="000B7839" w:rsidTr="00A629E7">
        <w:tc>
          <w:tcPr>
            <w:tcW w:w="1482" w:type="dxa"/>
          </w:tcPr>
          <w:p w:rsidR="000B7839" w:rsidRDefault="000B7839" w:rsidP="00E95C16">
            <w:r>
              <w:t>Category</w:t>
            </w:r>
          </w:p>
        </w:tc>
        <w:tc>
          <w:tcPr>
            <w:tcW w:w="2727" w:type="dxa"/>
          </w:tcPr>
          <w:p w:rsidR="000B7839" w:rsidRDefault="000B7839" w:rsidP="00A629E7">
            <w:pPr>
              <w:jc w:val="center"/>
            </w:pPr>
            <w:r>
              <w:t>Type of crime</w:t>
            </w:r>
          </w:p>
        </w:tc>
        <w:tc>
          <w:tcPr>
            <w:tcW w:w="4421" w:type="dxa"/>
          </w:tcPr>
          <w:p w:rsidR="000B7839" w:rsidRDefault="000B7839" w:rsidP="00E95C16">
            <w:pPr>
              <w:jc w:val="right"/>
            </w:pPr>
            <w:r>
              <w:t>Assault</w:t>
            </w:r>
          </w:p>
        </w:tc>
      </w:tr>
      <w:tr w:rsidR="000B7839" w:rsidTr="00A629E7">
        <w:tc>
          <w:tcPr>
            <w:tcW w:w="1482" w:type="dxa"/>
          </w:tcPr>
          <w:p w:rsidR="000B7839" w:rsidRDefault="000B7839" w:rsidP="00E95C16">
            <w:r>
              <w:t>Description</w:t>
            </w:r>
          </w:p>
        </w:tc>
        <w:tc>
          <w:tcPr>
            <w:tcW w:w="2727" w:type="dxa"/>
          </w:tcPr>
          <w:p w:rsidR="000B7839" w:rsidRDefault="000B7839" w:rsidP="00A629E7">
            <w:pPr>
              <w:jc w:val="center"/>
            </w:pPr>
            <w:r>
              <w:t>An in-depth explanation of the incident</w:t>
            </w:r>
          </w:p>
        </w:tc>
        <w:tc>
          <w:tcPr>
            <w:tcW w:w="4421" w:type="dxa"/>
          </w:tcPr>
          <w:p w:rsidR="000B7839" w:rsidRDefault="000B7839" w:rsidP="00E95C16">
            <w:pPr>
              <w:jc w:val="right"/>
            </w:pPr>
            <w:r>
              <w:t>Assault with knife</w:t>
            </w:r>
          </w:p>
        </w:tc>
      </w:tr>
      <w:tr w:rsidR="000B7839" w:rsidTr="00A629E7">
        <w:tc>
          <w:tcPr>
            <w:tcW w:w="1482" w:type="dxa"/>
          </w:tcPr>
          <w:p w:rsidR="000B7839" w:rsidRDefault="000B7839" w:rsidP="00E95C16">
            <w:proofErr w:type="spellStart"/>
            <w:r>
              <w:t>DayOfWeek</w:t>
            </w:r>
            <w:proofErr w:type="spellEnd"/>
          </w:p>
        </w:tc>
        <w:tc>
          <w:tcPr>
            <w:tcW w:w="2727" w:type="dxa"/>
          </w:tcPr>
          <w:p w:rsidR="000B7839" w:rsidRDefault="000B7839" w:rsidP="00A629E7">
            <w:pPr>
              <w:jc w:val="center"/>
            </w:pPr>
            <w:r>
              <w:t>The day of the incident</w:t>
            </w:r>
          </w:p>
        </w:tc>
        <w:tc>
          <w:tcPr>
            <w:tcW w:w="4421" w:type="dxa"/>
          </w:tcPr>
          <w:p w:rsidR="000B7839" w:rsidRDefault="000B7839" w:rsidP="005E3402">
            <w:pPr>
              <w:jc w:val="right"/>
            </w:pPr>
            <w:r>
              <w:t>Monday</w:t>
            </w:r>
          </w:p>
        </w:tc>
      </w:tr>
      <w:tr w:rsidR="000B7839" w:rsidTr="00A629E7">
        <w:tc>
          <w:tcPr>
            <w:tcW w:w="1482" w:type="dxa"/>
          </w:tcPr>
          <w:p w:rsidR="000B7839" w:rsidRDefault="000B7839" w:rsidP="00E95C16">
            <w:r>
              <w:t>Date</w:t>
            </w:r>
          </w:p>
        </w:tc>
        <w:tc>
          <w:tcPr>
            <w:tcW w:w="2727" w:type="dxa"/>
          </w:tcPr>
          <w:p w:rsidR="000B7839" w:rsidRDefault="000B7839" w:rsidP="00A629E7">
            <w:pPr>
              <w:jc w:val="center"/>
            </w:pPr>
            <w:r>
              <w:t>Day/Month/Year of the incident</w:t>
            </w:r>
          </w:p>
        </w:tc>
        <w:tc>
          <w:tcPr>
            <w:tcW w:w="4421" w:type="dxa"/>
          </w:tcPr>
          <w:p w:rsidR="000B7839" w:rsidRDefault="000B7839" w:rsidP="005E3402">
            <w:pPr>
              <w:jc w:val="right"/>
            </w:pPr>
            <w:r>
              <w:t>2007-04-21</w:t>
            </w:r>
          </w:p>
        </w:tc>
      </w:tr>
      <w:tr w:rsidR="000B7839" w:rsidTr="00A629E7">
        <w:tc>
          <w:tcPr>
            <w:tcW w:w="1482" w:type="dxa"/>
          </w:tcPr>
          <w:p w:rsidR="000B7839" w:rsidRDefault="000B7839" w:rsidP="00E95C16">
            <w:r>
              <w:t>Time (Military)</w:t>
            </w:r>
          </w:p>
        </w:tc>
        <w:tc>
          <w:tcPr>
            <w:tcW w:w="2727" w:type="dxa"/>
          </w:tcPr>
          <w:p w:rsidR="000B7839" w:rsidRDefault="000B7839" w:rsidP="00A629E7">
            <w:pPr>
              <w:jc w:val="center"/>
            </w:pPr>
            <w:r>
              <w:t>Time of the incident</w:t>
            </w:r>
          </w:p>
        </w:tc>
        <w:tc>
          <w:tcPr>
            <w:tcW w:w="4421" w:type="dxa"/>
          </w:tcPr>
          <w:p w:rsidR="000B7839" w:rsidRDefault="000B7839" w:rsidP="005E3402">
            <w:pPr>
              <w:jc w:val="right"/>
            </w:pPr>
            <w:r>
              <w:t>18:00</w:t>
            </w:r>
          </w:p>
        </w:tc>
      </w:tr>
      <w:tr w:rsidR="000B7839" w:rsidTr="00A629E7">
        <w:tc>
          <w:tcPr>
            <w:tcW w:w="1482" w:type="dxa"/>
          </w:tcPr>
          <w:p w:rsidR="000B7839" w:rsidRDefault="000B7839" w:rsidP="00E95C16">
            <w:proofErr w:type="spellStart"/>
            <w:r>
              <w:t>PdDistrict</w:t>
            </w:r>
            <w:proofErr w:type="spellEnd"/>
          </w:p>
        </w:tc>
        <w:tc>
          <w:tcPr>
            <w:tcW w:w="2727" w:type="dxa"/>
          </w:tcPr>
          <w:p w:rsidR="000B7839" w:rsidRDefault="000B7839" w:rsidP="00A629E7">
            <w:pPr>
              <w:jc w:val="center"/>
            </w:pPr>
            <w:r>
              <w:t xml:space="preserve">Police district where the incident </w:t>
            </w:r>
            <w:proofErr w:type="spellStart"/>
            <w:r>
              <w:t>occured</w:t>
            </w:r>
            <w:proofErr w:type="spellEnd"/>
          </w:p>
        </w:tc>
        <w:tc>
          <w:tcPr>
            <w:tcW w:w="4421" w:type="dxa"/>
          </w:tcPr>
          <w:p w:rsidR="000B7839" w:rsidRDefault="000B7839" w:rsidP="005E3402">
            <w:pPr>
              <w:jc w:val="right"/>
            </w:pPr>
            <w:r>
              <w:t>Tenderloin</w:t>
            </w:r>
          </w:p>
        </w:tc>
      </w:tr>
      <w:tr w:rsidR="000B7839" w:rsidTr="00A629E7">
        <w:tc>
          <w:tcPr>
            <w:tcW w:w="1482" w:type="dxa"/>
          </w:tcPr>
          <w:p w:rsidR="000B7839" w:rsidRDefault="000B7839" w:rsidP="00E95C16">
            <w:r>
              <w:t>Resolution</w:t>
            </w:r>
          </w:p>
        </w:tc>
        <w:tc>
          <w:tcPr>
            <w:tcW w:w="2727" w:type="dxa"/>
          </w:tcPr>
          <w:p w:rsidR="000B7839" w:rsidRDefault="000B7839" w:rsidP="00A629E7">
            <w:pPr>
              <w:jc w:val="center"/>
            </w:pPr>
            <w:r>
              <w:t>How the police resolved the incident</w:t>
            </w:r>
          </w:p>
        </w:tc>
        <w:tc>
          <w:tcPr>
            <w:tcW w:w="4421" w:type="dxa"/>
          </w:tcPr>
          <w:p w:rsidR="000B7839" w:rsidRDefault="000B7839" w:rsidP="005E3402">
            <w:pPr>
              <w:jc w:val="right"/>
            </w:pPr>
            <w:r>
              <w:t>Got cat down from tree</w:t>
            </w:r>
          </w:p>
        </w:tc>
      </w:tr>
      <w:tr w:rsidR="000B7839" w:rsidTr="00A629E7">
        <w:tc>
          <w:tcPr>
            <w:tcW w:w="1482" w:type="dxa"/>
          </w:tcPr>
          <w:p w:rsidR="000B7839" w:rsidRDefault="000B7839" w:rsidP="00E95C16">
            <w:r>
              <w:t>Address</w:t>
            </w:r>
          </w:p>
        </w:tc>
        <w:tc>
          <w:tcPr>
            <w:tcW w:w="2727" w:type="dxa"/>
          </w:tcPr>
          <w:p w:rsidR="000B7839" w:rsidRDefault="000B7839" w:rsidP="00A629E7">
            <w:pPr>
              <w:jc w:val="center"/>
            </w:pPr>
            <w:r>
              <w:t>Address or rough location of the occurrence</w:t>
            </w:r>
          </w:p>
        </w:tc>
        <w:tc>
          <w:tcPr>
            <w:tcW w:w="4421" w:type="dxa"/>
          </w:tcPr>
          <w:p w:rsidR="000B7839" w:rsidRDefault="000B7839" w:rsidP="005E3402">
            <w:pPr>
              <w:jc w:val="right"/>
            </w:pPr>
            <w:r>
              <w:t xml:space="preserve">1100 </w:t>
            </w:r>
          </w:p>
        </w:tc>
      </w:tr>
      <w:tr w:rsidR="000B7839" w:rsidTr="00A629E7">
        <w:tc>
          <w:tcPr>
            <w:tcW w:w="1482" w:type="dxa"/>
          </w:tcPr>
          <w:p w:rsidR="000B7839" w:rsidRDefault="000B7839" w:rsidP="00E95C16">
            <w:r>
              <w:t>X</w:t>
            </w:r>
          </w:p>
        </w:tc>
        <w:tc>
          <w:tcPr>
            <w:tcW w:w="2727" w:type="dxa"/>
          </w:tcPr>
          <w:p w:rsidR="000B7839" w:rsidRDefault="000B7839" w:rsidP="00A629E7">
            <w:pPr>
              <w:jc w:val="center"/>
            </w:pPr>
            <w:r>
              <w:t>Latitude</w:t>
            </w:r>
          </w:p>
        </w:tc>
        <w:tc>
          <w:tcPr>
            <w:tcW w:w="4421" w:type="dxa"/>
          </w:tcPr>
          <w:p w:rsidR="000B7839" w:rsidRPr="00A629E7" w:rsidRDefault="000B7839" w:rsidP="005E3402">
            <w:pPr>
              <w:jc w:val="right"/>
            </w:pPr>
            <w:r w:rsidRPr="00A629E7">
              <w:rPr>
                <w:rFonts w:cstheme="minorHAnsi"/>
                <w:shd w:val="clear" w:color="auto" w:fill="FFFFFF"/>
              </w:rPr>
              <w:t>-122.4468378</w:t>
            </w:r>
          </w:p>
        </w:tc>
      </w:tr>
      <w:tr w:rsidR="000B7839" w:rsidTr="00A629E7">
        <w:tc>
          <w:tcPr>
            <w:tcW w:w="1482" w:type="dxa"/>
          </w:tcPr>
          <w:p w:rsidR="000B7839" w:rsidRDefault="000B7839" w:rsidP="00E95C16">
            <w:r>
              <w:t>Y</w:t>
            </w:r>
          </w:p>
        </w:tc>
        <w:tc>
          <w:tcPr>
            <w:tcW w:w="2727" w:type="dxa"/>
          </w:tcPr>
          <w:p w:rsidR="000B7839" w:rsidRDefault="000B7839" w:rsidP="00A629E7">
            <w:pPr>
              <w:jc w:val="center"/>
            </w:pPr>
            <w:r>
              <w:t>Longitude</w:t>
            </w:r>
          </w:p>
        </w:tc>
        <w:tc>
          <w:tcPr>
            <w:tcW w:w="4421" w:type="dxa"/>
          </w:tcPr>
          <w:p w:rsidR="000B7839" w:rsidRPr="00A629E7" w:rsidRDefault="000B7839" w:rsidP="005E3402">
            <w:pPr>
              <w:jc w:val="right"/>
            </w:pPr>
            <w:r w:rsidRPr="00A629E7">
              <w:rPr>
                <w:rFonts w:cstheme="minorHAnsi"/>
                <w:shd w:val="clear" w:color="auto" w:fill="FFFFFF"/>
              </w:rPr>
              <w:t>37.76225503</w:t>
            </w:r>
          </w:p>
        </w:tc>
      </w:tr>
      <w:tr w:rsidR="000B7839" w:rsidTr="00A629E7">
        <w:tc>
          <w:tcPr>
            <w:tcW w:w="1482" w:type="dxa"/>
          </w:tcPr>
          <w:p w:rsidR="000B7839" w:rsidRDefault="000B7839" w:rsidP="00E95C16">
            <w:r>
              <w:t>Location</w:t>
            </w:r>
          </w:p>
        </w:tc>
        <w:tc>
          <w:tcPr>
            <w:tcW w:w="2727" w:type="dxa"/>
          </w:tcPr>
          <w:p w:rsidR="000B7839" w:rsidRDefault="00A629E7" w:rsidP="00A629E7">
            <w:pPr>
              <w:jc w:val="center"/>
            </w:pPr>
            <w:r>
              <w:t>Dictionary of location data</w:t>
            </w:r>
          </w:p>
        </w:tc>
        <w:tc>
          <w:tcPr>
            <w:tcW w:w="4421" w:type="dxa"/>
          </w:tcPr>
          <w:p w:rsidR="000B7839" w:rsidRPr="00A629E7" w:rsidRDefault="00A629E7" w:rsidP="005E3402">
            <w:pPr>
              <w:jc w:val="right"/>
            </w:pPr>
            <w:r w:rsidRPr="00A629E7">
              <w:rPr>
                <w:rFonts w:cstheme="minorHAnsi"/>
                <w:shd w:val="clear" w:color="auto" w:fill="FFFFFF"/>
              </w:rPr>
              <w:t>{'longitude': '-122.435002864271', '</w:t>
            </w:r>
            <w:proofErr w:type="spellStart"/>
            <w:r w:rsidRPr="00A629E7">
              <w:rPr>
                <w:rFonts w:cstheme="minorHAnsi"/>
                <w:shd w:val="clear" w:color="auto" w:fill="FFFFFF"/>
              </w:rPr>
              <w:t>needs_recoding</w:t>
            </w:r>
            <w:proofErr w:type="spellEnd"/>
            <w:r w:rsidRPr="00A629E7">
              <w:rPr>
                <w:rFonts w:cstheme="minorHAnsi"/>
                <w:shd w:val="clear" w:color="auto" w:fill="FFFFFF"/>
              </w:rPr>
              <w:t>': False, 'latitude': '37.7608878061245', '</w:t>
            </w:r>
            <w:proofErr w:type="spellStart"/>
            <w:r w:rsidRPr="00A629E7">
              <w:rPr>
                <w:rFonts w:cstheme="minorHAnsi"/>
                <w:shd w:val="clear" w:color="auto" w:fill="FFFFFF"/>
              </w:rPr>
              <w:t>human_address</w:t>
            </w:r>
            <w:proofErr w:type="spellEnd"/>
            <w:r w:rsidRPr="00A629E7">
              <w:rPr>
                <w:rFonts w:cstheme="minorHAnsi"/>
                <w:shd w:val="clear" w:color="auto" w:fill="FFFFFF"/>
              </w:rPr>
              <w:t>': '{"</w:t>
            </w:r>
            <w:proofErr w:type="spellStart"/>
            <w:r w:rsidRPr="00A629E7">
              <w:rPr>
                <w:rFonts w:cstheme="minorHAnsi"/>
                <w:shd w:val="clear" w:color="auto" w:fill="FFFFFF"/>
              </w:rPr>
              <w:t>address":"","city":"","state":"","zip</w:t>
            </w:r>
            <w:proofErr w:type="spellEnd"/>
            <w:r w:rsidRPr="00A629E7">
              <w:rPr>
                <w:rFonts w:cstheme="minorHAnsi"/>
                <w:shd w:val="clear" w:color="auto" w:fill="FFFFFF"/>
              </w:rPr>
              <w:t>":""}'}</w:t>
            </w:r>
          </w:p>
        </w:tc>
      </w:tr>
      <w:tr w:rsidR="000B7839" w:rsidTr="00A629E7">
        <w:tc>
          <w:tcPr>
            <w:tcW w:w="1482" w:type="dxa"/>
          </w:tcPr>
          <w:p w:rsidR="000B7839" w:rsidRDefault="000B7839" w:rsidP="00E95C16">
            <w:proofErr w:type="spellStart"/>
            <w:r>
              <w:t>PdId</w:t>
            </w:r>
            <w:proofErr w:type="spellEnd"/>
          </w:p>
        </w:tc>
        <w:tc>
          <w:tcPr>
            <w:tcW w:w="2727" w:type="dxa"/>
          </w:tcPr>
          <w:p w:rsidR="000B7839" w:rsidRDefault="000B7839" w:rsidP="00A629E7">
            <w:pPr>
              <w:jc w:val="center"/>
            </w:pPr>
            <w:r>
              <w:t>Numeric identifier of the police department.</w:t>
            </w:r>
          </w:p>
        </w:tc>
        <w:tc>
          <w:tcPr>
            <w:tcW w:w="4421" w:type="dxa"/>
          </w:tcPr>
          <w:p w:rsidR="000B7839" w:rsidRDefault="00A629E7" w:rsidP="005E3402">
            <w:pPr>
              <w:jc w:val="right"/>
            </w:pPr>
            <w:r w:rsidRPr="00A629E7">
              <w:t>5043671204134</w:t>
            </w:r>
          </w:p>
        </w:tc>
      </w:tr>
    </w:tbl>
    <w:p w:rsidR="009906F3" w:rsidRDefault="009906F3" w:rsidP="009906F3">
      <w:pPr>
        <w:spacing w:after="0"/>
      </w:pPr>
    </w:p>
    <w:p w:rsidR="000B7839" w:rsidRDefault="005E3402" w:rsidP="009906F3">
      <w:pPr>
        <w:spacing w:after="0" w:line="240" w:lineRule="auto"/>
      </w:pPr>
      <w:r>
        <w:t xml:space="preserve">Additionally, </w:t>
      </w:r>
      <w:r w:rsidR="00391348">
        <w:t xml:space="preserve">the city data website has shapefiles consisting of the ten police districts of San Francisco.  </w:t>
      </w:r>
      <w:r w:rsidR="000B7839">
        <w:t xml:space="preserve">These files contain geographic information with data linked to the name, size, and border locations for each district.  </w:t>
      </w:r>
      <w:r w:rsidR="00391348">
        <w:t>The shapefile contains the following information.</w:t>
      </w:r>
    </w:p>
    <w:p w:rsidR="00391348" w:rsidRDefault="00702D54" w:rsidP="009906F3">
      <w:pPr>
        <w:pStyle w:val="Heading2"/>
        <w:spacing w:line="240" w:lineRule="auto"/>
      </w:pPr>
      <w:bookmarkStart w:id="7" w:name="_Toc532066637"/>
      <w:r>
        <w:rPr>
          <w:caps w:val="0"/>
        </w:rPr>
        <w:t>Data Dictionary for SF Police District Shapefile</w:t>
      </w:r>
      <w:bookmarkEnd w:id="7"/>
    </w:p>
    <w:p w:rsidR="00391348" w:rsidRDefault="005E3402" w:rsidP="00391348">
      <w:pPr>
        <w:pStyle w:val="Heading2"/>
      </w:pPr>
      <w:r>
        <w:t xml:space="preserve"> </w:t>
      </w:r>
    </w:p>
    <w:tbl>
      <w:tblPr>
        <w:tblStyle w:val="TableGrid"/>
        <w:tblW w:w="0" w:type="auto"/>
        <w:tblLook w:val="04A0" w:firstRow="1" w:lastRow="0" w:firstColumn="1" w:lastColumn="0" w:noHBand="0" w:noVBand="1"/>
      </w:tblPr>
      <w:tblGrid>
        <w:gridCol w:w="1550"/>
        <w:gridCol w:w="4039"/>
        <w:gridCol w:w="3041"/>
      </w:tblGrid>
      <w:tr w:rsidR="00A629E7" w:rsidTr="00A629E7">
        <w:tc>
          <w:tcPr>
            <w:tcW w:w="1550" w:type="dxa"/>
          </w:tcPr>
          <w:p w:rsidR="00A629E7" w:rsidRPr="00A629E7" w:rsidRDefault="00A629E7" w:rsidP="00FD223B">
            <w:pPr>
              <w:jc w:val="center"/>
              <w:rPr>
                <w:b/>
              </w:rPr>
            </w:pPr>
            <w:r w:rsidRPr="00A629E7">
              <w:rPr>
                <w:b/>
              </w:rPr>
              <w:t>Term</w:t>
            </w:r>
          </w:p>
        </w:tc>
        <w:tc>
          <w:tcPr>
            <w:tcW w:w="4039" w:type="dxa"/>
          </w:tcPr>
          <w:p w:rsidR="00A629E7" w:rsidRPr="00A629E7" w:rsidRDefault="00A629E7" w:rsidP="00FD223B">
            <w:pPr>
              <w:jc w:val="center"/>
              <w:rPr>
                <w:b/>
              </w:rPr>
            </w:pPr>
            <w:r w:rsidRPr="00A629E7">
              <w:rPr>
                <w:b/>
              </w:rPr>
              <w:t>Description</w:t>
            </w:r>
          </w:p>
        </w:tc>
        <w:tc>
          <w:tcPr>
            <w:tcW w:w="3041" w:type="dxa"/>
          </w:tcPr>
          <w:p w:rsidR="00A629E7" w:rsidRPr="00A629E7" w:rsidRDefault="00A629E7" w:rsidP="00FD223B">
            <w:pPr>
              <w:jc w:val="center"/>
              <w:rPr>
                <w:b/>
              </w:rPr>
            </w:pPr>
            <w:r>
              <w:rPr>
                <w:b/>
              </w:rPr>
              <w:t>Example</w:t>
            </w:r>
          </w:p>
        </w:tc>
      </w:tr>
      <w:tr w:rsidR="00A629E7" w:rsidTr="00A629E7">
        <w:tc>
          <w:tcPr>
            <w:tcW w:w="1550" w:type="dxa"/>
          </w:tcPr>
          <w:p w:rsidR="00A629E7" w:rsidRDefault="00A629E7" w:rsidP="00FD223B">
            <w:r>
              <w:t>District</w:t>
            </w:r>
          </w:p>
        </w:tc>
        <w:tc>
          <w:tcPr>
            <w:tcW w:w="4039" w:type="dxa"/>
          </w:tcPr>
          <w:p w:rsidR="00A629E7" w:rsidRDefault="00A629E7" w:rsidP="00A629E7">
            <w:pPr>
              <w:jc w:val="center"/>
            </w:pPr>
            <w:r>
              <w:t>Name of the police department district outlined</w:t>
            </w:r>
          </w:p>
        </w:tc>
        <w:tc>
          <w:tcPr>
            <w:tcW w:w="3041" w:type="dxa"/>
          </w:tcPr>
          <w:p w:rsidR="00A629E7" w:rsidRDefault="00A629E7" w:rsidP="00FD223B">
            <w:pPr>
              <w:jc w:val="right"/>
            </w:pPr>
            <w:r>
              <w:t>Tenderloin</w:t>
            </w:r>
          </w:p>
        </w:tc>
      </w:tr>
      <w:tr w:rsidR="00A629E7" w:rsidTr="00A629E7">
        <w:tc>
          <w:tcPr>
            <w:tcW w:w="1550" w:type="dxa"/>
          </w:tcPr>
          <w:p w:rsidR="00A629E7" w:rsidRDefault="00A629E7" w:rsidP="00FD223B">
            <w:r>
              <w:t>Company</w:t>
            </w:r>
          </w:p>
        </w:tc>
        <w:tc>
          <w:tcPr>
            <w:tcW w:w="4039" w:type="dxa"/>
          </w:tcPr>
          <w:p w:rsidR="00A629E7" w:rsidRDefault="00A629E7" w:rsidP="00A629E7">
            <w:pPr>
              <w:jc w:val="center"/>
            </w:pPr>
            <w:r>
              <w:t>Department in charge of the district ranges from A to J</w:t>
            </w:r>
          </w:p>
        </w:tc>
        <w:tc>
          <w:tcPr>
            <w:tcW w:w="3041" w:type="dxa"/>
          </w:tcPr>
          <w:p w:rsidR="00A629E7" w:rsidRDefault="00A629E7" w:rsidP="00FD223B">
            <w:pPr>
              <w:jc w:val="right"/>
            </w:pPr>
            <w:r>
              <w:t>B</w:t>
            </w:r>
          </w:p>
        </w:tc>
      </w:tr>
      <w:tr w:rsidR="00A629E7" w:rsidTr="00A629E7">
        <w:tc>
          <w:tcPr>
            <w:tcW w:w="1550" w:type="dxa"/>
          </w:tcPr>
          <w:p w:rsidR="00A629E7" w:rsidRDefault="00A629E7" w:rsidP="00FD223B">
            <w:proofErr w:type="spellStart"/>
            <w:r>
              <w:t>Shape_Leng</w:t>
            </w:r>
            <w:proofErr w:type="spellEnd"/>
          </w:p>
        </w:tc>
        <w:tc>
          <w:tcPr>
            <w:tcW w:w="4039" w:type="dxa"/>
          </w:tcPr>
          <w:p w:rsidR="00A629E7" w:rsidRDefault="00A629E7" w:rsidP="00A629E7">
            <w:pPr>
              <w:jc w:val="center"/>
            </w:pPr>
            <w:r>
              <w:t>Length of the district in meters measured horizontally</w:t>
            </w:r>
          </w:p>
        </w:tc>
        <w:tc>
          <w:tcPr>
            <w:tcW w:w="3041" w:type="dxa"/>
          </w:tcPr>
          <w:p w:rsidR="00A629E7" w:rsidRDefault="00A629E7" w:rsidP="00FD223B">
            <w:pPr>
              <w:jc w:val="right"/>
            </w:pPr>
            <w:r>
              <w:t>87550.275142</w:t>
            </w:r>
          </w:p>
        </w:tc>
      </w:tr>
      <w:tr w:rsidR="00A629E7" w:rsidTr="00A629E7">
        <w:tc>
          <w:tcPr>
            <w:tcW w:w="1550" w:type="dxa"/>
          </w:tcPr>
          <w:p w:rsidR="00A629E7" w:rsidRDefault="00A629E7" w:rsidP="00FD223B">
            <w:r>
              <w:t>Shape_Le_1</w:t>
            </w:r>
          </w:p>
        </w:tc>
        <w:tc>
          <w:tcPr>
            <w:tcW w:w="4039" w:type="dxa"/>
          </w:tcPr>
          <w:p w:rsidR="00A629E7" w:rsidRDefault="00A629E7" w:rsidP="00A629E7">
            <w:pPr>
              <w:jc w:val="center"/>
            </w:pPr>
            <w:r>
              <w:t>Height of the district in meters measured vertically</w:t>
            </w:r>
          </w:p>
        </w:tc>
        <w:tc>
          <w:tcPr>
            <w:tcW w:w="3041" w:type="dxa"/>
          </w:tcPr>
          <w:p w:rsidR="00A629E7" w:rsidRDefault="00A629E7" w:rsidP="00FD223B">
            <w:pPr>
              <w:jc w:val="right"/>
            </w:pPr>
            <w:r>
              <w:t>100231.353916</w:t>
            </w:r>
          </w:p>
        </w:tc>
      </w:tr>
      <w:tr w:rsidR="00A629E7" w:rsidTr="00A629E7">
        <w:tc>
          <w:tcPr>
            <w:tcW w:w="1550" w:type="dxa"/>
          </w:tcPr>
          <w:p w:rsidR="00A629E7" w:rsidRDefault="00A629E7" w:rsidP="00FD223B">
            <w:proofErr w:type="spellStart"/>
            <w:r>
              <w:lastRenderedPageBreak/>
              <w:t>Shape_Area</w:t>
            </w:r>
            <w:proofErr w:type="spellEnd"/>
          </w:p>
        </w:tc>
        <w:tc>
          <w:tcPr>
            <w:tcW w:w="4039" w:type="dxa"/>
          </w:tcPr>
          <w:p w:rsidR="00A629E7" w:rsidRDefault="00A629E7" w:rsidP="00A629E7">
            <w:pPr>
              <w:jc w:val="center"/>
            </w:pPr>
            <w:r>
              <w:t>Area covered by the district measured in meters</w:t>
            </w:r>
          </w:p>
        </w:tc>
        <w:tc>
          <w:tcPr>
            <w:tcW w:w="3041" w:type="dxa"/>
          </w:tcPr>
          <w:p w:rsidR="00A629E7" w:rsidRDefault="00A629E7" w:rsidP="00FD223B">
            <w:pPr>
              <w:jc w:val="right"/>
            </w:pPr>
            <w:r>
              <w:t>9.13414e+07</w:t>
            </w:r>
          </w:p>
        </w:tc>
      </w:tr>
      <w:tr w:rsidR="00A629E7" w:rsidTr="00A629E7">
        <w:tc>
          <w:tcPr>
            <w:tcW w:w="1550" w:type="dxa"/>
          </w:tcPr>
          <w:p w:rsidR="00A629E7" w:rsidRDefault="00A629E7" w:rsidP="00FD223B">
            <w:r>
              <w:t>Geometry</w:t>
            </w:r>
          </w:p>
        </w:tc>
        <w:tc>
          <w:tcPr>
            <w:tcW w:w="4039" w:type="dxa"/>
          </w:tcPr>
          <w:p w:rsidR="00A629E7" w:rsidRDefault="00A629E7" w:rsidP="00A629E7">
            <w:pPr>
              <w:jc w:val="center"/>
            </w:pPr>
            <w:r>
              <w:t>Shape of the district defined by an array of latitude/longitude pairs</w:t>
            </w:r>
          </w:p>
        </w:tc>
        <w:tc>
          <w:tcPr>
            <w:tcW w:w="3041" w:type="dxa"/>
          </w:tcPr>
          <w:p w:rsidR="00A629E7" w:rsidRDefault="00A629E7" w:rsidP="00FD223B">
            <w:pPr>
              <w:jc w:val="right"/>
            </w:pPr>
            <w:r>
              <w:t>(</w:t>
            </w:r>
            <w:proofErr w:type="gramStart"/>
            <w:r>
              <w:t>POLYGON(</w:t>
            </w:r>
            <w:proofErr w:type="gramEnd"/>
            <w:r>
              <w:t>(-122.391861389 37.7942468), (…))</w:t>
            </w:r>
          </w:p>
        </w:tc>
      </w:tr>
    </w:tbl>
    <w:p w:rsidR="00FD223B" w:rsidRDefault="000B7839" w:rsidP="000B7839">
      <w:pPr>
        <w:pStyle w:val="Heading1"/>
      </w:pPr>
      <w:bookmarkStart w:id="8" w:name="_Toc532066638"/>
      <w:r>
        <w:t>Scrub</w:t>
      </w:r>
      <w:bookmarkEnd w:id="8"/>
    </w:p>
    <w:p w:rsidR="002930C9" w:rsidRDefault="002930C9" w:rsidP="009906F3">
      <w:pPr>
        <w:spacing w:line="240" w:lineRule="auto"/>
      </w:pPr>
      <w:r>
        <w:t>Both data sets had only a few incorrect, duplicated, or missing values.  Most of these corrections were easily made using Python’s built-in libraries and functions.  However, some additional libraries were necessary.  Additional libraries added for viewing and scrubbing the data sets were:</w:t>
      </w:r>
    </w:p>
    <w:p w:rsidR="002930C9" w:rsidRDefault="002930C9" w:rsidP="009906F3">
      <w:pPr>
        <w:pStyle w:val="ListParagraph"/>
        <w:numPr>
          <w:ilvl w:val="0"/>
          <w:numId w:val="18"/>
        </w:numPr>
        <w:spacing w:line="240" w:lineRule="auto"/>
      </w:pPr>
      <w:proofErr w:type="spellStart"/>
      <w:r>
        <w:t>Numpy</w:t>
      </w:r>
      <w:proofErr w:type="spellEnd"/>
    </w:p>
    <w:p w:rsidR="002930C9" w:rsidRDefault="002930C9" w:rsidP="009906F3">
      <w:pPr>
        <w:pStyle w:val="ListParagraph"/>
        <w:numPr>
          <w:ilvl w:val="0"/>
          <w:numId w:val="18"/>
        </w:numPr>
        <w:spacing w:line="240" w:lineRule="auto"/>
      </w:pPr>
      <w:r>
        <w:t>Pandas</w:t>
      </w:r>
    </w:p>
    <w:p w:rsidR="002930C9" w:rsidRDefault="002930C9" w:rsidP="009906F3">
      <w:pPr>
        <w:pStyle w:val="ListParagraph"/>
        <w:numPr>
          <w:ilvl w:val="0"/>
          <w:numId w:val="18"/>
        </w:numPr>
        <w:spacing w:line="240" w:lineRule="auto"/>
      </w:pPr>
      <w:r>
        <w:t>Datetime</w:t>
      </w:r>
    </w:p>
    <w:p w:rsidR="002930C9" w:rsidRPr="002930C9" w:rsidRDefault="002930C9" w:rsidP="009906F3">
      <w:pPr>
        <w:pStyle w:val="ListParagraph"/>
        <w:numPr>
          <w:ilvl w:val="0"/>
          <w:numId w:val="18"/>
        </w:numPr>
        <w:spacing w:line="240" w:lineRule="auto"/>
      </w:pPr>
      <w:proofErr w:type="spellStart"/>
      <w:r>
        <w:t>GeoPandas</w:t>
      </w:r>
      <w:proofErr w:type="spellEnd"/>
    </w:p>
    <w:p w:rsidR="00840438" w:rsidRDefault="00A83A64" w:rsidP="00840438">
      <w:pPr>
        <w:pStyle w:val="Heading2"/>
      </w:pPr>
      <w:bookmarkStart w:id="9" w:name="_Toc532066639"/>
      <w:r>
        <w:t>D</w:t>
      </w:r>
      <w:r w:rsidR="00702D54">
        <w:rPr>
          <w:caps w:val="0"/>
        </w:rPr>
        <w:t xml:space="preserve">uplicates and </w:t>
      </w:r>
      <w:r w:rsidR="008C1F3E">
        <w:t>“</w:t>
      </w:r>
      <w:r w:rsidR="00702D54">
        <w:rPr>
          <w:caps w:val="0"/>
        </w:rPr>
        <w:t>NA</w:t>
      </w:r>
      <w:r w:rsidR="008C1F3E">
        <w:t>”</w:t>
      </w:r>
      <w:r w:rsidR="00702D54">
        <w:t xml:space="preserve"> </w:t>
      </w:r>
      <w:r w:rsidR="00702D54">
        <w:rPr>
          <w:caps w:val="0"/>
        </w:rPr>
        <w:t>Values</w:t>
      </w:r>
      <w:bookmarkEnd w:id="9"/>
    </w:p>
    <w:p w:rsidR="00840438" w:rsidRDefault="00840438" w:rsidP="009906F3">
      <w:pPr>
        <w:spacing w:line="240" w:lineRule="auto"/>
      </w:pPr>
      <w:r>
        <w:t>Upon viewing the layout of the above thirteen columns for crime data, it appeared that some of the data was either missing, duplicated, or formatted incorrectly.  The first step was to remove any duplicate or NA values found in the data using the “</w:t>
      </w:r>
      <w:proofErr w:type="spellStart"/>
      <w:r>
        <w:t>dropna</w:t>
      </w:r>
      <w:proofErr w:type="spellEnd"/>
      <w:r>
        <w:t>” and “</w:t>
      </w:r>
      <w:proofErr w:type="spellStart"/>
      <w:r>
        <w:t>drop_duplicate</w:t>
      </w:r>
      <w:proofErr w:type="spellEnd"/>
      <w:r>
        <w:t>” commands in Python.</w:t>
      </w:r>
    </w:p>
    <w:p w:rsidR="004B28C6" w:rsidRDefault="00702D54" w:rsidP="004B28C6">
      <w:pPr>
        <w:pStyle w:val="Heading2"/>
      </w:pPr>
      <w:bookmarkStart w:id="10" w:name="_Toc532066640"/>
      <w:r>
        <w:rPr>
          <w:caps w:val="0"/>
        </w:rPr>
        <w:t>Incorrect Coordinates and Formats</w:t>
      </w:r>
      <w:bookmarkEnd w:id="10"/>
    </w:p>
    <w:p w:rsidR="000B7839" w:rsidRDefault="00840438" w:rsidP="009906F3">
      <w:pPr>
        <w:spacing w:line="240" w:lineRule="auto"/>
      </w:pPr>
      <w:r>
        <w:t xml:space="preserve">San Francisco has </w:t>
      </w:r>
      <w:r w:rsidR="004B28C6">
        <w:t xml:space="preserve">a </w:t>
      </w:r>
      <w:r>
        <w:t>latitude and longitude coordinates of 37.773972 and -122.431297</w:t>
      </w:r>
      <w:r w:rsidR="00580F43">
        <w:t xml:space="preserve"> respectively</w:t>
      </w:r>
      <w:r>
        <w:t xml:space="preserve">.  However, </w:t>
      </w:r>
      <w:r w:rsidR="004B28C6">
        <w:t>over one hundred records appeared in locations far north of these boundaries in the middle of the Arctic Ocean.  Since this only account</w:t>
      </w:r>
      <w:r w:rsidR="00580F43">
        <w:t>s</w:t>
      </w:r>
      <w:r w:rsidR="004B28C6">
        <w:t xml:space="preserve"> for about 100 records out of over 2 million, these records were deleted.</w:t>
      </w:r>
      <w:r w:rsidR="00580F43">
        <w:t xml:space="preserve">  One could easily hypothesize that the police didn’t record the location associated with these crimes or expected to correct these data later.</w:t>
      </w:r>
    </w:p>
    <w:p w:rsidR="00070341" w:rsidRDefault="00580F43" w:rsidP="009906F3">
      <w:pPr>
        <w:spacing w:line="240" w:lineRule="auto"/>
      </w:pPr>
      <w:r>
        <w:t>For the shapefile, the producer of the file used</w:t>
      </w:r>
      <w:r w:rsidR="00070341">
        <w:t xml:space="preserve"> </w:t>
      </w:r>
      <w:r w:rsidR="00EB2E08">
        <w:t xml:space="preserve">a coordinate reference system (CRS) other than </w:t>
      </w:r>
      <w:proofErr w:type="spellStart"/>
      <w:r w:rsidR="00EB2E08">
        <w:t>lat</w:t>
      </w:r>
      <w:proofErr w:type="spellEnd"/>
      <w:r w:rsidR="00EB2E08">
        <w:t>/</w:t>
      </w:r>
      <w:proofErr w:type="spellStart"/>
      <w:r w:rsidR="00EB2E08">
        <w:t>lon</w:t>
      </w:r>
      <w:proofErr w:type="spellEnd"/>
      <w:r w:rsidR="00EB2E08">
        <w:t xml:space="preserve">.  To make the map work, the CRS data was changed to the proper format using the </w:t>
      </w:r>
      <w:proofErr w:type="spellStart"/>
      <w:r w:rsidR="00EB2E08">
        <w:t>geopandas</w:t>
      </w:r>
      <w:proofErr w:type="spellEnd"/>
      <w:r w:rsidR="00EB2E08">
        <w:t xml:space="preserve"> library</w:t>
      </w:r>
      <w:r>
        <w:t xml:space="preserve"> to match the data in the crime records file</w:t>
      </w:r>
      <w:r w:rsidR="00EB2E08">
        <w:t>.  Once changed, the coordinates appeared in the correct format and plotted correctly with the crime data.</w:t>
      </w:r>
    </w:p>
    <w:p w:rsidR="00070341" w:rsidRDefault="00702D54" w:rsidP="009906F3">
      <w:pPr>
        <w:pStyle w:val="Heading2"/>
        <w:spacing w:line="240" w:lineRule="auto"/>
      </w:pPr>
      <w:bookmarkStart w:id="11" w:name="_Toc532066641"/>
      <w:r>
        <w:rPr>
          <w:caps w:val="0"/>
        </w:rPr>
        <w:t>Datetime Format</w:t>
      </w:r>
      <w:bookmarkEnd w:id="11"/>
    </w:p>
    <w:p w:rsidR="00122FCE" w:rsidRDefault="00EB2E08" w:rsidP="009906F3">
      <w:pPr>
        <w:spacing w:line="240" w:lineRule="auto"/>
      </w:pPr>
      <w:r>
        <w:t xml:space="preserve">Two of the categories for crime, time and date, are listed as strings in the original data.  To make these two categories measurable in terms of time, they were converted to the datetime format using the datetime library.  </w:t>
      </w:r>
      <w:r w:rsidR="00CD6250">
        <w:t xml:space="preserve">Also, all crime data from 2018 was removed due to </w:t>
      </w:r>
      <w:r w:rsidR="00122FCE">
        <w:t xml:space="preserve">incomplete data for the year.  This was done to minimize any skewness </w:t>
      </w:r>
      <w:r w:rsidR="00580F43">
        <w:t xml:space="preserve">possibly caused by </w:t>
      </w:r>
      <w:r w:rsidR="00122FCE">
        <w:t>data</w:t>
      </w:r>
      <w:r w:rsidR="00580F43">
        <w:t xml:space="preserve"> recorded</w:t>
      </w:r>
      <w:r w:rsidR="00122FCE">
        <w:t xml:space="preserve"> from a partial year.  </w:t>
      </w:r>
    </w:p>
    <w:p w:rsidR="00EB2E08" w:rsidRDefault="00321CAB" w:rsidP="009906F3">
      <w:pPr>
        <w:spacing w:line="240" w:lineRule="auto"/>
      </w:pPr>
      <w:r>
        <w:t xml:space="preserve">These two columns, once corrected, helped to parse the data into shorter, more readable bits of information.  To make the information more general in terms of time, the data was grouped into years, </w:t>
      </w:r>
      <w:r w:rsidR="00580F43">
        <w:t>seasons, and time-of-day.  The finalized data set</w:t>
      </w:r>
      <w:r>
        <w:t xml:space="preserve"> contain</w:t>
      </w:r>
      <w:r w:rsidR="00580F43">
        <w:t xml:space="preserve">s </w:t>
      </w:r>
      <w:proofErr w:type="gramStart"/>
      <w:r w:rsidR="00580F43">
        <w:t>all of</w:t>
      </w:r>
      <w:proofErr w:type="gramEnd"/>
      <w:r w:rsidR="00580F43">
        <w:t xml:space="preserve"> the original columns from</w:t>
      </w:r>
      <w:r>
        <w:t xml:space="preserve"> the years 2003 t</w:t>
      </w:r>
      <w:r w:rsidR="00580F43">
        <w:t xml:space="preserve">o 2017 plus </w:t>
      </w:r>
      <w:r>
        <w:t xml:space="preserve">the four seasons, and </w:t>
      </w:r>
      <w:r w:rsidR="00580F43">
        <w:t xml:space="preserve">time of day categorized as </w:t>
      </w:r>
      <w:r>
        <w:t>morning, afternoon, evening, and night.</w:t>
      </w:r>
    </w:p>
    <w:p w:rsidR="00AF2B74" w:rsidRDefault="00AF2B74" w:rsidP="00AF2B74">
      <w:pPr>
        <w:pStyle w:val="Heading1"/>
      </w:pPr>
      <w:bookmarkStart w:id="12" w:name="_Toc532066642"/>
      <w:r>
        <w:lastRenderedPageBreak/>
        <w:t>Examine</w:t>
      </w:r>
      <w:bookmarkEnd w:id="12"/>
    </w:p>
    <w:p w:rsidR="002930C9" w:rsidRDefault="0044014D" w:rsidP="009906F3">
      <w:pPr>
        <w:spacing w:line="240" w:lineRule="auto"/>
      </w:pPr>
      <w:r>
        <w:t xml:space="preserve">To visualize the data, a few additional libraries were imported.  These include matplotlib and seaborn for graphing and traditional </w:t>
      </w:r>
      <w:r w:rsidR="00941BEF">
        <w:t>visualization.  This examination attempts to answer the following:</w:t>
      </w:r>
    </w:p>
    <w:p w:rsidR="00941BEF" w:rsidRDefault="00941BEF" w:rsidP="009906F3">
      <w:pPr>
        <w:pStyle w:val="ListParagraph"/>
        <w:numPr>
          <w:ilvl w:val="0"/>
          <w:numId w:val="16"/>
        </w:numPr>
        <w:spacing w:line="240" w:lineRule="auto"/>
      </w:pPr>
      <w:r>
        <w:t>Which areas have the highest crime rate by time of day?</w:t>
      </w:r>
    </w:p>
    <w:p w:rsidR="00941BEF" w:rsidRDefault="00941BEF" w:rsidP="009906F3">
      <w:pPr>
        <w:pStyle w:val="ListParagraph"/>
        <w:numPr>
          <w:ilvl w:val="0"/>
          <w:numId w:val="16"/>
        </w:numPr>
        <w:spacing w:line="240" w:lineRule="auto"/>
      </w:pPr>
      <w:r>
        <w:t>Which areas have the lowest?</w:t>
      </w:r>
    </w:p>
    <w:p w:rsidR="00941BEF" w:rsidRDefault="00941BEF" w:rsidP="009906F3">
      <w:pPr>
        <w:pStyle w:val="ListParagraph"/>
        <w:numPr>
          <w:ilvl w:val="0"/>
          <w:numId w:val="16"/>
        </w:numPr>
        <w:spacing w:line="240" w:lineRule="auto"/>
      </w:pPr>
      <w:r>
        <w:t>Is there a way to use this data to help police decide where to patrol for certain times of the day?</w:t>
      </w:r>
    </w:p>
    <w:p w:rsidR="00941BEF" w:rsidRDefault="00941BEF" w:rsidP="009906F3">
      <w:pPr>
        <w:pStyle w:val="ListParagraph"/>
        <w:numPr>
          <w:ilvl w:val="0"/>
          <w:numId w:val="16"/>
        </w:numPr>
        <w:spacing w:line="240" w:lineRule="auto"/>
      </w:pPr>
      <w:r>
        <w:t>Is crime data consistent for each season?</w:t>
      </w:r>
    </w:p>
    <w:p w:rsidR="00686845" w:rsidRDefault="00686845" w:rsidP="009906F3">
      <w:pPr>
        <w:spacing w:line="240" w:lineRule="auto"/>
      </w:pPr>
      <w:r>
        <w:t xml:space="preserve">The below map illustrates the nine police districts </w:t>
      </w:r>
      <w:r w:rsidR="004B7A8C">
        <w:t>of San Francisco.  The northeast</w:t>
      </w:r>
      <w:r>
        <w:t xml:space="preserve"> corner represents the downtown and financial districts consisting of North, C</w:t>
      </w:r>
      <w:r w:rsidR="00580F43">
        <w:t>entral, Southern, and Tenderloi</w:t>
      </w:r>
      <w:r w:rsidR="0000735E">
        <w:t>n</w:t>
      </w:r>
      <w:bookmarkStart w:id="13" w:name="_GoBack"/>
      <w:bookmarkEnd w:id="13"/>
      <w:r>
        <w:t>.  This map should make it easier to follow along with the graphical output.</w:t>
      </w:r>
    </w:p>
    <w:p w:rsidR="00686845" w:rsidRDefault="00686845" w:rsidP="00686845">
      <w:pPr>
        <w:jc w:val="center"/>
      </w:pPr>
      <w:r>
        <w:rPr>
          <w:noProof/>
        </w:rPr>
        <w:drawing>
          <wp:inline distT="0" distB="0" distL="0" distR="0" wp14:anchorId="05738BB7" wp14:editId="401DF8C4">
            <wp:extent cx="3173240" cy="2513864"/>
            <wp:effectExtent l="0" t="0" r="825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0367" cy="2559121"/>
                    </a:xfrm>
                    <a:prstGeom prst="rect">
                      <a:avLst/>
                    </a:prstGeom>
                  </pic:spPr>
                </pic:pic>
              </a:graphicData>
            </a:graphic>
          </wp:inline>
        </w:drawing>
      </w:r>
    </w:p>
    <w:p w:rsidR="0044014D" w:rsidRDefault="00951424" w:rsidP="00951424">
      <w:pPr>
        <w:pStyle w:val="Heading2"/>
      </w:pPr>
      <w:bookmarkStart w:id="14" w:name="_Toc532066643"/>
      <w:r>
        <w:t>C</w:t>
      </w:r>
      <w:r w:rsidR="00702D54">
        <w:rPr>
          <w:caps w:val="0"/>
        </w:rPr>
        <w:t>rimes by Year</w:t>
      </w:r>
      <w:bookmarkEnd w:id="14"/>
    </w:p>
    <w:p w:rsidR="00951424" w:rsidRPr="00951424" w:rsidRDefault="00941BEF" w:rsidP="009906F3">
      <w:pPr>
        <w:spacing w:line="240" w:lineRule="auto"/>
      </w:pPr>
      <w:r>
        <w:t>Using both seaborn and built-in libraries, the crimes by year were easily counted.  From 2003 to 2017 ther</w:t>
      </w:r>
      <w:r w:rsidR="00643DBF">
        <w:t>e were 144547 crimes per year on average.  Crimes rates peaked in 2015 with 156526 crimes.  In 2011 San Francisco had its lowest crime count over this period with only 132697 crimes.</w:t>
      </w:r>
      <w:r w:rsidR="00D370D6">
        <w:t xml:space="preserve">  </w:t>
      </w:r>
      <w:r w:rsidR="00643DBF">
        <w:t>These numbers show that crime could be predicted within reason since there haven’t been a lot of outliers in the data over the period analyzed.  Here’s a visualization of crime per year:</w:t>
      </w:r>
    </w:p>
    <w:p w:rsidR="00951424" w:rsidRDefault="00951424" w:rsidP="00951424">
      <w:pPr>
        <w:jc w:val="center"/>
      </w:pPr>
      <w:r>
        <w:rPr>
          <w:noProof/>
        </w:rPr>
        <w:lastRenderedPageBreak/>
        <w:drawing>
          <wp:inline distT="0" distB="0" distL="0" distR="0" wp14:anchorId="21B9CED1" wp14:editId="1D0AEBF3">
            <wp:extent cx="3383280" cy="32004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83280" cy="3200400"/>
                    </a:xfrm>
                    <a:prstGeom prst="rect">
                      <a:avLst/>
                    </a:prstGeom>
                  </pic:spPr>
                </pic:pic>
              </a:graphicData>
            </a:graphic>
          </wp:inline>
        </w:drawing>
      </w:r>
    </w:p>
    <w:p w:rsidR="001E1271" w:rsidRDefault="00702D54" w:rsidP="001E1271">
      <w:pPr>
        <w:pStyle w:val="Heading2"/>
      </w:pPr>
      <w:bookmarkStart w:id="15" w:name="_Toc532066644"/>
      <w:r>
        <w:rPr>
          <w:caps w:val="0"/>
        </w:rPr>
        <w:t>Seasonal Crime</w:t>
      </w:r>
      <w:bookmarkEnd w:id="15"/>
    </w:p>
    <w:p w:rsidR="001E1271" w:rsidRDefault="001E1271" w:rsidP="009906F3">
      <w:pPr>
        <w:spacing w:line="240" w:lineRule="auto"/>
      </w:pPr>
      <w:r>
        <w:t xml:space="preserve">Since crime appears to maintain a trend over a yearly period, I next looked at the crime rate by season in San Francisco.  The data was split into seasonal information using calendar days to evenly split them into three-month sections.  Spring covers days 80 to 172, Summer covers days 172 to 264, Fall covers days 264 to 355, and Winter covers </w:t>
      </w:r>
      <w:proofErr w:type="gramStart"/>
      <w:r>
        <w:t>all of</w:t>
      </w:r>
      <w:proofErr w:type="gramEnd"/>
      <w:r>
        <w:t xml:space="preserve"> the other days.</w:t>
      </w:r>
    </w:p>
    <w:p w:rsidR="001E1271" w:rsidRDefault="001E1271" w:rsidP="009906F3">
      <w:pPr>
        <w:spacing w:line="240" w:lineRule="auto"/>
      </w:pPr>
      <w:r>
        <w:t>Splitting the data seasonally shows that, overall the seasons have no eff</w:t>
      </w:r>
      <w:r w:rsidR="00BC5EDB">
        <w:t xml:space="preserve">ect on crime in San Francisco.  Per season crimes average </w:t>
      </w:r>
      <w:r w:rsidR="00AA538C">
        <w:t>to 542053 with every season in the data set having between 530000 and 550000 crimes overall.  However, splitting the districts by season shows that some districts are represented with a much higher frequency in the data set.</w:t>
      </w:r>
    </w:p>
    <w:p w:rsidR="00AA538C" w:rsidRDefault="00AA538C" w:rsidP="00AA538C">
      <w:pPr>
        <w:jc w:val="center"/>
      </w:pPr>
      <w:r>
        <w:rPr>
          <w:noProof/>
        </w:rPr>
        <w:drawing>
          <wp:inline distT="0" distB="0" distL="0" distR="0" wp14:anchorId="5204C6C5" wp14:editId="464668F0">
            <wp:extent cx="3383280" cy="32004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3280" cy="3200400"/>
                    </a:xfrm>
                    <a:prstGeom prst="rect">
                      <a:avLst/>
                    </a:prstGeom>
                  </pic:spPr>
                </pic:pic>
              </a:graphicData>
            </a:graphic>
          </wp:inline>
        </w:drawing>
      </w:r>
    </w:p>
    <w:p w:rsidR="00AA538C" w:rsidRDefault="00AA538C" w:rsidP="009906F3">
      <w:pPr>
        <w:spacing w:line="240" w:lineRule="auto"/>
      </w:pPr>
      <w:r>
        <w:t>While most districts appear to have an even spread across all four seasons, crime in the Central and Southern districts tend to have slightly higher crime in Summer.</w:t>
      </w:r>
    </w:p>
    <w:p w:rsidR="00AA538C" w:rsidRDefault="00702D54" w:rsidP="009906F3">
      <w:pPr>
        <w:pStyle w:val="Heading2"/>
        <w:spacing w:line="240" w:lineRule="auto"/>
      </w:pPr>
      <w:bookmarkStart w:id="16" w:name="_Toc532066645"/>
      <w:r>
        <w:rPr>
          <w:caps w:val="0"/>
        </w:rPr>
        <w:lastRenderedPageBreak/>
        <w:t>Time of Day</w:t>
      </w:r>
      <w:bookmarkEnd w:id="16"/>
    </w:p>
    <w:p w:rsidR="00AA538C" w:rsidRDefault="00AA538C" w:rsidP="009906F3">
      <w:pPr>
        <w:spacing w:line="240" w:lineRule="auto"/>
      </w:pPr>
      <w:r>
        <w:t xml:space="preserve">In contrast to the previous two categories, time of day shows a wide spread of crime frequency.  The range of crime frequency around time of day is </w:t>
      </w:r>
      <w:r w:rsidR="00F759D6">
        <w:t>331547 with the following crime frequencies counted per time of day over the 15-year period:</w:t>
      </w:r>
    </w:p>
    <w:p w:rsidR="00F759D6" w:rsidRDefault="00F759D6" w:rsidP="009906F3">
      <w:pPr>
        <w:pStyle w:val="ListParagraph"/>
        <w:numPr>
          <w:ilvl w:val="0"/>
          <w:numId w:val="17"/>
        </w:numPr>
        <w:spacing w:line="240" w:lineRule="auto"/>
      </w:pPr>
      <w:r>
        <w:t>Morning: 396</w:t>
      </w:r>
      <w:r w:rsidR="008C1F3E">
        <w:t>,</w:t>
      </w:r>
      <w:r>
        <w:t>851</w:t>
      </w:r>
    </w:p>
    <w:p w:rsidR="00F759D6" w:rsidRDefault="00F759D6" w:rsidP="009906F3">
      <w:pPr>
        <w:pStyle w:val="ListParagraph"/>
        <w:numPr>
          <w:ilvl w:val="0"/>
          <w:numId w:val="17"/>
        </w:numPr>
        <w:spacing w:line="240" w:lineRule="auto"/>
      </w:pPr>
      <w:r>
        <w:t>Afternoon: 499</w:t>
      </w:r>
      <w:r w:rsidR="008C1F3E">
        <w:t>,</w:t>
      </w:r>
      <w:r>
        <w:t>310</w:t>
      </w:r>
    </w:p>
    <w:p w:rsidR="00F759D6" w:rsidRDefault="00F759D6" w:rsidP="009906F3">
      <w:pPr>
        <w:pStyle w:val="ListParagraph"/>
        <w:numPr>
          <w:ilvl w:val="0"/>
          <w:numId w:val="17"/>
        </w:numPr>
        <w:spacing w:line="240" w:lineRule="auto"/>
      </w:pPr>
      <w:r>
        <w:t>Evening: 543</w:t>
      </w:r>
      <w:r w:rsidR="008C1F3E">
        <w:t>,</w:t>
      </w:r>
      <w:r>
        <w:t>653</w:t>
      </w:r>
    </w:p>
    <w:p w:rsidR="00F759D6" w:rsidRDefault="00F759D6" w:rsidP="009906F3">
      <w:pPr>
        <w:pStyle w:val="ListParagraph"/>
        <w:numPr>
          <w:ilvl w:val="0"/>
          <w:numId w:val="17"/>
        </w:numPr>
        <w:spacing w:line="240" w:lineRule="auto"/>
      </w:pPr>
      <w:r>
        <w:t>Night: 728</w:t>
      </w:r>
      <w:r w:rsidR="008C1F3E">
        <w:t>,</w:t>
      </w:r>
      <w:r>
        <w:t>398</w:t>
      </w:r>
    </w:p>
    <w:p w:rsidR="00F759D6" w:rsidRDefault="00F759D6" w:rsidP="009906F3">
      <w:pPr>
        <w:spacing w:line="240" w:lineRule="auto"/>
      </w:pPr>
      <w:r>
        <w:t>Graphically, this data shows an obvious trend of a rise in crime from morning to night:</w:t>
      </w:r>
    </w:p>
    <w:p w:rsidR="00F759D6" w:rsidRDefault="00F759D6" w:rsidP="00F759D6">
      <w:pPr>
        <w:jc w:val="center"/>
      </w:pPr>
      <w:r>
        <w:rPr>
          <w:noProof/>
        </w:rPr>
        <w:drawing>
          <wp:inline distT="0" distB="0" distL="0" distR="0" wp14:anchorId="27540787" wp14:editId="5C985369">
            <wp:extent cx="3319272"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9272" cy="3200400"/>
                    </a:xfrm>
                    <a:prstGeom prst="rect">
                      <a:avLst/>
                    </a:prstGeom>
                  </pic:spPr>
                </pic:pic>
              </a:graphicData>
            </a:graphic>
          </wp:inline>
        </w:drawing>
      </w:r>
    </w:p>
    <w:p w:rsidR="009F1C68" w:rsidRDefault="00702D54" w:rsidP="00686845">
      <w:pPr>
        <w:pStyle w:val="Heading2"/>
      </w:pPr>
      <w:bookmarkStart w:id="17" w:name="_Toc532066646"/>
      <w:r>
        <w:rPr>
          <w:caps w:val="0"/>
        </w:rPr>
        <w:t>Days of the Week</w:t>
      </w:r>
      <w:bookmarkEnd w:id="17"/>
    </w:p>
    <w:p w:rsidR="00547D95" w:rsidRDefault="00686845" w:rsidP="009906F3">
      <w:pPr>
        <w:spacing w:line="240" w:lineRule="auto"/>
      </w:pPr>
      <w:r>
        <w:t>Similarly, the days of the week show a trend in crime rising from Sunday to Friday overall</w:t>
      </w:r>
      <w:r w:rsidR="008C1F3E">
        <w:t xml:space="preserve"> with </w:t>
      </w:r>
      <w:r>
        <w:t>crime trending downward on Saturday.</w:t>
      </w:r>
      <w:r w:rsidR="008C1F3E">
        <w:t xml:space="preserve">  For </w:t>
      </w:r>
      <w:r w:rsidR="004C752F">
        <w:t>all</w:t>
      </w:r>
      <w:r w:rsidR="008C1F3E">
        <w:t xml:space="preserve"> the data so far, the highest crime rates tend to belong to the downtown and financial centers around the north</w:t>
      </w:r>
      <w:r w:rsidR="004B7A8C">
        <w:t>east</w:t>
      </w:r>
      <w:r w:rsidR="004C752F">
        <w:t xml:space="preserve"> corner and the </w:t>
      </w:r>
      <w:r w:rsidR="004B7A8C">
        <w:t>east</w:t>
      </w:r>
      <w:r w:rsidR="004C752F">
        <w:t xml:space="preserve"> side </w:t>
      </w:r>
      <w:r w:rsidR="008C1F3E">
        <w:t xml:space="preserve">of the city.  The highest crime rates are found in </w:t>
      </w:r>
      <w:r w:rsidR="00B77CD8">
        <w:t>Southern, Mission,</w:t>
      </w:r>
      <w:r w:rsidR="004C752F">
        <w:t xml:space="preserve"> Northern, Central, and Bayview regardless of the period.  This trend becomes even more apparent when the crimes are split into smaller categories and when modeling later.</w:t>
      </w:r>
    </w:p>
    <w:p w:rsidR="00686845" w:rsidRDefault="00547D95" w:rsidP="00547D95">
      <w:pPr>
        <w:jc w:val="center"/>
      </w:pPr>
      <w:r>
        <w:rPr>
          <w:noProof/>
        </w:rPr>
        <w:lastRenderedPageBreak/>
        <w:drawing>
          <wp:inline distT="0" distB="0" distL="0" distR="0" wp14:anchorId="263261AF" wp14:editId="736AFCA8">
            <wp:extent cx="3383280" cy="32004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3280" cy="3200400"/>
                    </a:xfrm>
                    <a:prstGeom prst="rect">
                      <a:avLst/>
                    </a:prstGeom>
                  </pic:spPr>
                </pic:pic>
              </a:graphicData>
            </a:graphic>
          </wp:inline>
        </w:drawing>
      </w:r>
    </w:p>
    <w:p w:rsidR="009F58D1" w:rsidRDefault="009F58D1" w:rsidP="009F58D1">
      <w:pPr>
        <w:pStyle w:val="Heading2"/>
        <w:rPr>
          <w:caps w:val="0"/>
        </w:rPr>
      </w:pPr>
      <w:bookmarkStart w:id="18" w:name="_Toc532066647"/>
      <w:r>
        <w:rPr>
          <w:caps w:val="0"/>
        </w:rPr>
        <w:t>Crime Categorization</w:t>
      </w:r>
      <w:bookmarkEnd w:id="18"/>
    </w:p>
    <w:p w:rsidR="009F58D1" w:rsidRDefault="009F58D1" w:rsidP="009906F3">
      <w:pPr>
        <w:spacing w:line="240" w:lineRule="auto"/>
      </w:pPr>
      <w:r>
        <w:t xml:space="preserve">This dataset contains a total of 39 types of crimes recorded across 15 years.  The 39 types of crimes </w:t>
      </w:r>
      <w:r w:rsidR="00655F26">
        <w:t xml:space="preserve">along with number of occurrences over the period </w:t>
      </w:r>
      <w:r>
        <w:t>are:</w:t>
      </w:r>
    </w:p>
    <w:tbl>
      <w:tblPr>
        <w:tblStyle w:val="TableGrid"/>
        <w:tblW w:w="0" w:type="auto"/>
        <w:tblLook w:val="04A0" w:firstRow="1" w:lastRow="0" w:firstColumn="1" w:lastColumn="0" w:noHBand="0" w:noVBand="1"/>
      </w:tblPr>
      <w:tblGrid>
        <w:gridCol w:w="4706"/>
        <w:gridCol w:w="4644"/>
      </w:tblGrid>
      <w:tr w:rsidR="005666F0" w:rsidRPr="005666F0" w:rsidTr="005666F0">
        <w:tc>
          <w:tcPr>
            <w:tcW w:w="4706"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Arson</w:t>
            </w:r>
            <w:r w:rsidR="005666F0" w:rsidRPr="00825AA6">
              <w:rPr>
                <w:rFonts w:eastAsia="Times New Roman" w:cs="Courier New"/>
                <w:color w:val="000000"/>
                <w:sz w:val="21"/>
                <w:szCs w:val="21"/>
              </w:rPr>
              <w:t>: 3834</w:t>
            </w:r>
          </w:p>
        </w:tc>
        <w:tc>
          <w:tcPr>
            <w:tcW w:w="4644"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Non-criminal: 233066</w:t>
            </w:r>
          </w:p>
        </w:tc>
      </w:tr>
      <w:tr w:rsidR="005666F0" w:rsidRPr="005666F0" w:rsidTr="005666F0">
        <w:tc>
          <w:tcPr>
            <w:tcW w:w="4706"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Assault</w:t>
            </w:r>
            <w:r w:rsidR="005666F0" w:rsidRPr="00825AA6">
              <w:rPr>
                <w:rFonts w:eastAsia="Times New Roman" w:cs="Courier New"/>
                <w:color w:val="000000"/>
                <w:sz w:val="21"/>
                <w:szCs w:val="21"/>
              </w:rPr>
              <w:t>: 19008</w:t>
            </w:r>
          </w:p>
        </w:tc>
        <w:tc>
          <w:tcPr>
            <w:tcW w:w="4644"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Other offenses</w:t>
            </w:r>
            <w:r w:rsidR="005666F0" w:rsidRPr="00825AA6">
              <w:rPr>
                <w:rFonts w:eastAsia="Times New Roman" w:cs="Courier New"/>
                <w:color w:val="000000"/>
                <w:sz w:val="21"/>
                <w:szCs w:val="21"/>
              </w:rPr>
              <w:t>: 303752</w:t>
            </w:r>
          </w:p>
        </w:tc>
      </w:tr>
      <w:tr w:rsidR="005666F0" w:rsidRPr="005666F0" w:rsidTr="005666F0">
        <w:tc>
          <w:tcPr>
            <w:tcW w:w="4706"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Bad checks</w:t>
            </w:r>
            <w:r w:rsidR="005666F0" w:rsidRPr="00825AA6">
              <w:rPr>
                <w:rFonts w:eastAsia="Times New Roman" w:cs="Courier New"/>
                <w:color w:val="000000"/>
                <w:sz w:val="21"/>
                <w:szCs w:val="21"/>
              </w:rPr>
              <w:t>: 916</w:t>
            </w:r>
          </w:p>
        </w:tc>
        <w:tc>
          <w:tcPr>
            <w:tcW w:w="4644"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5666F0">
              <w:rPr>
                <w:rFonts w:eastAsia="Times New Roman" w:cs="Courier New"/>
                <w:color w:val="000000"/>
                <w:sz w:val="21"/>
                <w:szCs w:val="21"/>
              </w:rPr>
              <w:t>Pornography/obscene mat</w:t>
            </w:r>
            <w:r w:rsidR="005666F0" w:rsidRPr="00825AA6">
              <w:rPr>
                <w:rFonts w:eastAsia="Times New Roman" w:cs="Courier New"/>
                <w:color w:val="000000"/>
                <w:sz w:val="21"/>
                <w:szCs w:val="21"/>
              </w:rPr>
              <w:t>: 56</w:t>
            </w:r>
          </w:p>
        </w:tc>
      </w:tr>
      <w:tr w:rsidR="005666F0" w:rsidRPr="005666F0" w:rsidTr="005666F0">
        <w:tc>
          <w:tcPr>
            <w:tcW w:w="4706"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Bribery</w:t>
            </w:r>
            <w:r w:rsidR="005666F0" w:rsidRPr="00825AA6">
              <w:rPr>
                <w:rFonts w:eastAsia="Times New Roman" w:cs="Courier New"/>
                <w:color w:val="000000"/>
                <w:sz w:val="21"/>
                <w:szCs w:val="21"/>
              </w:rPr>
              <w:t>: 796</w:t>
            </w:r>
          </w:p>
        </w:tc>
        <w:tc>
          <w:tcPr>
            <w:tcW w:w="4644"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5666F0">
              <w:rPr>
                <w:rFonts w:eastAsia="Times New Roman" w:cs="Courier New"/>
                <w:color w:val="000000"/>
                <w:sz w:val="21"/>
                <w:szCs w:val="21"/>
              </w:rPr>
              <w:t>Pr</w:t>
            </w:r>
            <w:r w:rsidRPr="00825AA6">
              <w:rPr>
                <w:rFonts w:eastAsia="Times New Roman" w:cs="Courier New"/>
                <w:color w:val="000000"/>
                <w:sz w:val="21"/>
                <w:szCs w:val="21"/>
              </w:rPr>
              <w:t>ostitution</w:t>
            </w:r>
            <w:r w:rsidR="005666F0" w:rsidRPr="00825AA6">
              <w:rPr>
                <w:rFonts w:eastAsia="Times New Roman" w:cs="Courier New"/>
                <w:color w:val="000000"/>
                <w:sz w:val="21"/>
                <w:szCs w:val="21"/>
              </w:rPr>
              <w:t>: 16651</w:t>
            </w:r>
          </w:p>
        </w:tc>
      </w:tr>
      <w:tr w:rsidR="005666F0" w:rsidRPr="005666F0" w:rsidTr="005666F0">
        <w:tc>
          <w:tcPr>
            <w:tcW w:w="4706"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Burglary</w:t>
            </w:r>
            <w:r w:rsidR="005666F0" w:rsidRPr="00825AA6">
              <w:rPr>
                <w:rFonts w:eastAsia="Times New Roman" w:cs="Courier New"/>
                <w:color w:val="000000"/>
                <w:sz w:val="21"/>
                <w:szCs w:val="21"/>
              </w:rPr>
              <w:t>: 89444</w:t>
            </w:r>
          </w:p>
        </w:tc>
        <w:tc>
          <w:tcPr>
            <w:tcW w:w="4644"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Recovered vehicle</w:t>
            </w:r>
            <w:r w:rsidR="005666F0" w:rsidRPr="00825AA6">
              <w:rPr>
                <w:rFonts w:eastAsia="Times New Roman" w:cs="Courier New"/>
                <w:color w:val="000000"/>
                <w:sz w:val="21"/>
                <w:szCs w:val="21"/>
              </w:rPr>
              <w:t>: 8716</w:t>
            </w:r>
          </w:p>
        </w:tc>
      </w:tr>
      <w:tr w:rsidR="005666F0" w:rsidRPr="005666F0" w:rsidTr="005666F0">
        <w:tc>
          <w:tcPr>
            <w:tcW w:w="4706"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Disorderly conduct</w:t>
            </w:r>
            <w:r w:rsidR="005666F0" w:rsidRPr="00825AA6">
              <w:rPr>
                <w:rFonts w:eastAsia="Times New Roman" w:cs="Courier New"/>
                <w:color w:val="000000"/>
                <w:sz w:val="21"/>
                <w:szCs w:val="21"/>
              </w:rPr>
              <w:t>: 9943</w:t>
            </w:r>
          </w:p>
        </w:tc>
        <w:tc>
          <w:tcPr>
            <w:tcW w:w="4644"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Robbery</w:t>
            </w:r>
            <w:r w:rsidR="005666F0" w:rsidRPr="00825AA6">
              <w:rPr>
                <w:rFonts w:eastAsia="Times New Roman" w:cs="Courier New"/>
                <w:color w:val="000000"/>
                <w:sz w:val="21"/>
                <w:szCs w:val="21"/>
              </w:rPr>
              <w:t>: 54793</w:t>
            </w:r>
          </w:p>
        </w:tc>
      </w:tr>
      <w:tr w:rsidR="005666F0" w:rsidRPr="005666F0" w:rsidTr="005666F0">
        <w:tc>
          <w:tcPr>
            <w:tcW w:w="4706" w:type="dxa"/>
          </w:tcPr>
          <w:p w:rsidR="005666F0" w:rsidRPr="00825AA6" w:rsidRDefault="005666F0"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D</w:t>
            </w:r>
            <w:r w:rsidR="00825AA6" w:rsidRPr="005666F0">
              <w:rPr>
                <w:rFonts w:eastAsia="Times New Roman" w:cs="Courier New"/>
                <w:color w:val="000000"/>
                <w:sz w:val="21"/>
                <w:szCs w:val="21"/>
              </w:rPr>
              <w:t>ri</w:t>
            </w:r>
            <w:r w:rsidR="00825AA6" w:rsidRPr="00825AA6">
              <w:rPr>
                <w:rFonts w:eastAsia="Times New Roman" w:cs="Courier New"/>
                <w:color w:val="000000"/>
                <w:sz w:val="21"/>
                <w:szCs w:val="21"/>
              </w:rPr>
              <w:t>ving under the influence</w:t>
            </w:r>
            <w:r w:rsidRPr="00825AA6">
              <w:rPr>
                <w:rFonts w:eastAsia="Times New Roman" w:cs="Courier New"/>
                <w:color w:val="000000"/>
                <w:sz w:val="21"/>
                <w:szCs w:val="21"/>
              </w:rPr>
              <w:t>: 5580</w:t>
            </w:r>
          </w:p>
        </w:tc>
        <w:tc>
          <w:tcPr>
            <w:tcW w:w="4644"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Runaway</w:t>
            </w:r>
            <w:r w:rsidR="005666F0" w:rsidRPr="00825AA6">
              <w:rPr>
                <w:rFonts w:eastAsia="Times New Roman" w:cs="Courier New"/>
                <w:color w:val="000000"/>
                <w:sz w:val="21"/>
                <w:szCs w:val="21"/>
              </w:rPr>
              <w:t>: 4353</w:t>
            </w:r>
          </w:p>
        </w:tc>
      </w:tr>
      <w:tr w:rsidR="005666F0" w:rsidRPr="005666F0" w:rsidTr="005666F0">
        <w:tc>
          <w:tcPr>
            <w:tcW w:w="4706"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Drug/narcotic</w:t>
            </w:r>
            <w:r w:rsidR="005666F0" w:rsidRPr="00825AA6">
              <w:rPr>
                <w:rFonts w:eastAsia="Times New Roman" w:cs="Courier New"/>
                <w:color w:val="000000"/>
                <w:sz w:val="21"/>
                <w:szCs w:val="21"/>
              </w:rPr>
              <w:t>: 118139</w:t>
            </w:r>
          </w:p>
        </w:tc>
        <w:tc>
          <w:tcPr>
            <w:tcW w:w="4644"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Secondary codes</w:t>
            </w:r>
            <w:r w:rsidR="005666F0" w:rsidRPr="00825AA6">
              <w:rPr>
                <w:rFonts w:eastAsia="Times New Roman" w:cs="Courier New"/>
                <w:color w:val="000000"/>
                <w:sz w:val="21"/>
                <w:szCs w:val="21"/>
              </w:rPr>
              <w:t>: 25188</w:t>
            </w:r>
          </w:p>
        </w:tc>
      </w:tr>
      <w:tr w:rsidR="005666F0" w:rsidRPr="005666F0" w:rsidTr="005666F0">
        <w:tc>
          <w:tcPr>
            <w:tcW w:w="4706"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Drunkenness</w:t>
            </w:r>
            <w:r w:rsidR="005666F0" w:rsidRPr="00825AA6">
              <w:rPr>
                <w:rFonts w:eastAsia="Times New Roman" w:cs="Courier New"/>
                <w:color w:val="000000"/>
                <w:sz w:val="21"/>
                <w:szCs w:val="21"/>
              </w:rPr>
              <w:t>: 9742</w:t>
            </w:r>
          </w:p>
        </w:tc>
        <w:tc>
          <w:tcPr>
            <w:tcW w:w="4644"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Sex offenses, forcible</w:t>
            </w:r>
            <w:r w:rsidR="005666F0" w:rsidRPr="00825AA6">
              <w:rPr>
                <w:rFonts w:eastAsia="Times New Roman" w:cs="Courier New"/>
                <w:color w:val="000000"/>
                <w:sz w:val="21"/>
                <w:szCs w:val="21"/>
              </w:rPr>
              <w:t>: 11422</w:t>
            </w:r>
          </w:p>
        </w:tc>
      </w:tr>
      <w:tr w:rsidR="005666F0" w:rsidRPr="005666F0" w:rsidTr="005666F0">
        <w:tc>
          <w:tcPr>
            <w:tcW w:w="4706"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Embezzlement</w:t>
            </w:r>
            <w:r w:rsidR="005666F0" w:rsidRPr="00825AA6">
              <w:rPr>
                <w:rFonts w:eastAsia="Times New Roman" w:cs="Courier New"/>
                <w:color w:val="000000"/>
                <w:sz w:val="21"/>
                <w:szCs w:val="21"/>
              </w:rPr>
              <w:t>: 2943</w:t>
            </w:r>
          </w:p>
        </w:tc>
        <w:tc>
          <w:tcPr>
            <w:tcW w:w="4644" w:type="dxa"/>
          </w:tcPr>
          <w:p w:rsidR="005666F0" w:rsidRPr="00825AA6" w:rsidRDefault="005666F0"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5666F0">
              <w:rPr>
                <w:rFonts w:eastAsia="Times New Roman" w:cs="Courier New"/>
                <w:color w:val="000000"/>
                <w:sz w:val="21"/>
                <w:szCs w:val="21"/>
              </w:rPr>
              <w:t>S</w:t>
            </w:r>
            <w:r w:rsidR="00825AA6" w:rsidRPr="00825AA6">
              <w:rPr>
                <w:rFonts w:eastAsia="Times New Roman" w:cs="Courier New"/>
                <w:color w:val="000000"/>
                <w:sz w:val="21"/>
                <w:szCs w:val="21"/>
              </w:rPr>
              <w:t>ex offenses, non-forcible</w:t>
            </w:r>
            <w:r w:rsidRPr="00825AA6">
              <w:rPr>
                <w:rFonts w:eastAsia="Times New Roman" w:cs="Courier New"/>
                <w:color w:val="000000"/>
                <w:sz w:val="21"/>
                <w:szCs w:val="21"/>
              </w:rPr>
              <w:t>: 420</w:t>
            </w:r>
          </w:p>
        </w:tc>
      </w:tr>
      <w:tr w:rsidR="005666F0" w:rsidRPr="005666F0" w:rsidTr="005666F0">
        <w:tc>
          <w:tcPr>
            <w:tcW w:w="4706"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Extortion</w:t>
            </w:r>
            <w:r w:rsidR="005666F0" w:rsidRPr="00825AA6">
              <w:rPr>
                <w:rFonts w:eastAsia="Times New Roman" w:cs="Courier New"/>
                <w:color w:val="000000"/>
                <w:sz w:val="21"/>
                <w:szCs w:val="21"/>
              </w:rPr>
              <w:t>: 729</w:t>
            </w:r>
          </w:p>
        </w:tc>
        <w:tc>
          <w:tcPr>
            <w:tcW w:w="4644"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Stolen property</w:t>
            </w:r>
            <w:r w:rsidR="005666F0" w:rsidRPr="00825AA6">
              <w:rPr>
                <w:rFonts w:eastAsia="Times New Roman" w:cs="Courier New"/>
                <w:color w:val="000000"/>
                <w:sz w:val="21"/>
                <w:szCs w:val="21"/>
              </w:rPr>
              <w:t>: 11626</w:t>
            </w:r>
          </w:p>
        </w:tc>
      </w:tr>
      <w:tr w:rsidR="005666F0" w:rsidRPr="005666F0" w:rsidTr="005666F0">
        <w:tc>
          <w:tcPr>
            <w:tcW w:w="4706"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Family offenses</w:t>
            </w:r>
            <w:r w:rsidR="005666F0" w:rsidRPr="00825AA6">
              <w:rPr>
                <w:rFonts w:eastAsia="Times New Roman" w:cs="Courier New"/>
                <w:color w:val="000000"/>
                <w:sz w:val="21"/>
                <w:szCs w:val="21"/>
              </w:rPr>
              <w:t>: 1170</w:t>
            </w:r>
          </w:p>
        </w:tc>
        <w:tc>
          <w:tcPr>
            <w:tcW w:w="4644"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Suicide</w:t>
            </w:r>
            <w:r w:rsidR="005666F0" w:rsidRPr="00825AA6">
              <w:rPr>
                <w:rFonts w:eastAsia="Times New Roman" w:cs="Courier New"/>
                <w:color w:val="000000"/>
                <w:sz w:val="21"/>
                <w:szCs w:val="21"/>
              </w:rPr>
              <w:t>: 1274</w:t>
            </w:r>
          </w:p>
        </w:tc>
      </w:tr>
      <w:tr w:rsidR="005666F0" w:rsidRPr="005666F0" w:rsidTr="005666F0">
        <w:tc>
          <w:tcPr>
            <w:tcW w:w="4706"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5666F0">
              <w:rPr>
                <w:rFonts w:eastAsia="Times New Roman" w:cs="Courier New"/>
                <w:color w:val="000000"/>
                <w:sz w:val="21"/>
                <w:szCs w:val="21"/>
              </w:rPr>
              <w:t>Forgery/counte</w:t>
            </w:r>
            <w:r w:rsidRPr="00825AA6">
              <w:rPr>
                <w:rFonts w:eastAsia="Times New Roman" w:cs="Courier New"/>
                <w:color w:val="000000"/>
                <w:sz w:val="21"/>
                <w:szCs w:val="21"/>
              </w:rPr>
              <w:t>rfeiting</w:t>
            </w:r>
            <w:r w:rsidR="005666F0" w:rsidRPr="00825AA6">
              <w:rPr>
                <w:rFonts w:eastAsia="Times New Roman" w:cs="Courier New"/>
                <w:color w:val="000000"/>
                <w:sz w:val="21"/>
                <w:szCs w:val="21"/>
              </w:rPr>
              <w:t>: 22855</w:t>
            </w:r>
          </w:p>
        </w:tc>
        <w:tc>
          <w:tcPr>
            <w:tcW w:w="4644"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Suspicious occ</w:t>
            </w:r>
            <w:r w:rsidR="005666F0" w:rsidRPr="00825AA6">
              <w:rPr>
                <w:rFonts w:eastAsia="Times New Roman" w:cs="Courier New"/>
                <w:color w:val="000000"/>
                <w:sz w:val="21"/>
                <w:szCs w:val="21"/>
              </w:rPr>
              <w:t>: 78727</w:t>
            </w:r>
          </w:p>
        </w:tc>
      </w:tr>
      <w:tr w:rsidR="005666F0" w:rsidRPr="005666F0" w:rsidTr="005666F0">
        <w:tc>
          <w:tcPr>
            <w:tcW w:w="4706"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Fraud</w:t>
            </w:r>
            <w:r w:rsidR="005666F0" w:rsidRPr="00825AA6">
              <w:rPr>
                <w:rFonts w:eastAsia="Times New Roman" w:cs="Courier New"/>
                <w:color w:val="000000"/>
                <w:sz w:val="21"/>
                <w:szCs w:val="21"/>
              </w:rPr>
              <w:t>: 40731</w:t>
            </w:r>
          </w:p>
        </w:tc>
        <w:tc>
          <w:tcPr>
            <w:tcW w:w="4644"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proofErr w:type="spellStart"/>
            <w:r w:rsidRPr="00825AA6">
              <w:rPr>
                <w:rFonts w:eastAsia="Times New Roman" w:cs="Courier New"/>
                <w:color w:val="000000"/>
                <w:sz w:val="21"/>
                <w:szCs w:val="21"/>
              </w:rPr>
              <w:t>Trea</w:t>
            </w:r>
            <w:proofErr w:type="spellEnd"/>
            <w:r w:rsidR="005666F0" w:rsidRPr="00825AA6">
              <w:rPr>
                <w:rFonts w:eastAsia="Times New Roman" w:cs="Courier New"/>
                <w:color w:val="000000"/>
                <w:sz w:val="21"/>
                <w:szCs w:val="21"/>
              </w:rPr>
              <w:t>: 14</w:t>
            </w:r>
          </w:p>
        </w:tc>
      </w:tr>
      <w:tr w:rsidR="005666F0" w:rsidRPr="005666F0" w:rsidTr="005666F0">
        <w:tc>
          <w:tcPr>
            <w:tcW w:w="4706"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Gambling</w:t>
            </w:r>
            <w:r w:rsidR="005666F0" w:rsidRPr="00825AA6">
              <w:rPr>
                <w:rFonts w:eastAsia="Times New Roman" w:cs="Courier New"/>
                <w:color w:val="000000"/>
                <w:sz w:val="21"/>
                <w:szCs w:val="21"/>
              </w:rPr>
              <w:t>: 339</w:t>
            </w:r>
          </w:p>
        </w:tc>
        <w:tc>
          <w:tcPr>
            <w:tcW w:w="4644"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Trespass</w:t>
            </w:r>
            <w:r w:rsidR="005666F0" w:rsidRPr="00825AA6">
              <w:rPr>
                <w:rFonts w:eastAsia="Times New Roman" w:cs="Courier New"/>
                <w:color w:val="000000"/>
                <w:sz w:val="21"/>
                <w:szCs w:val="21"/>
              </w:rPr>
              <w:t>: 18933</w:t>
            </w:r>
          </w:p>
        </w:tc>
      </w:tr>
      <w:tr w:rsidR="005666F0" w:rsidRPr="005666F0" w:rsidTr="005666F0">
        <w:tc>
          <w:tcPr>
            <w:tcW w:w="4706"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Kidnapping</w:t>
            </w:r>
            <w:r w:rsidR="005666F0" w:rsidRPr="00825AA6">
              <w:rPr>
                <w:rFonts w:eastAsia="Times New Roman" w:cs="Courier New"/>
                <w:color w:val="000000"/>
                <w:sz w:val="21"/>
                <w:szCs w:val="21"/>
              </w:rPr>
              <w:t>: 5272</w:t>
            </w:r>
          </w:p>
        </w:tc>
        <w:tc>
          <w:tcPr>
            <w:tcW w:w="4644"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Vandalism</w:t>
            </w:r>
            <w:r w:rsidR="005666F0" w:rsidRPr="00825AA6">
              <w:rPr>
                <w:rFonts w:eastAsia="Times New Roman" w:cs="Courier New"/>
                <w:color w:val="000000"/>
                <w:sz w:val="21"/>
                <w:szCs w:val="21"/>
              </w:rPr>
              <w:t>: 113262</w:t>
            </w:r>
          </w:p>
        </w:tc>
      </w:tr>
      <w:tr w:rsidR="005666F0" w:rsidRPr="005666F0" w:rsidTr="005666F0">
        <w:tc>
          <w:tcPr>
            <w:tcW w:w="4706"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Larceny/theft</w:t>
            </w:r>
            <w:r w:rsidR="005666F0" w:rsidRPr="00825AA6">
              <w:rPr>
                <w:rFonts w:eastAsia="Times New Roman" w:cs="Courier New"/>
                <w:color w:val="000000"/>
                <w:sz w:val="21"/>
                <w:szCs w:val="21"/>
              </w:rPr>
              <w:t>: 466787</w:t>
            </w:r>
          </w:p>
        </w:tc>
        <w:tc>
          <w:tcPr>
            <w:tcW w:w="4644"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Vehicle theft</w:t>
            </w:r>
            <w:r w:rsidR="005666F0" w:rsidRPr="00825AA6">
              <w:rPr>
                <w:rFonts w:eastAsia="Times New Roman" w:cs="Courier New"/>
                <w:color w:val="000000"/>
                <w:sz w:val="21"/>
                <w:szCs w:val="21"/>
              </w:rPr>
              <w:t>: 125112</w:t>
            </w:r>
          </w:p>
        </w:tc>
      </w:tr>
      <w:tr w:rsidR="005666F0" w:rsidRPr="005666F0" w:rsidTr="005666F0">
        <w:tc>
          <w:tcPr>
            <w:tcW w:w="4706"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Liquor laws</w:t>
            </w:r>
            <w:r w:rsidR="005666F0" w:rsidRPr="00825AA6">
              <w:rPr>
                <w:rFonts w:eastAsia="Times New Roman" w:cs="Courier New"/>
                <w:color w:val="000000"/>
                <w:sz w:val="21"/>
                <w:szCs w:val="21"/>
              </w:rPr>
              <w:t>: 4069</w:t>
            </w:r>
          </w:p>
        </w:tc>
        <w:tc>
          <w:tcPr>
            <w:tcW w:w="4644"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Warrants</w:t>
            </w:r>
            <w:r w:rsidR="005666F0" w:rsidRPr="00825AA6">
              <w:rPr>
                <w:rFonts w:eastAsia="Times New Roman" w:cs="Courier New"/>
                <w:color w:val="000000"/>
                <w:sz w:val="21"/>
                <w:szCs w:val="21"/>
              </w:rPr>
              <w:t>: 99747</w:t>
            </w:r>
          </w:p>
        </w:tc>
      </w:tr>
      <w:tr w:rsidR="005666F0" w:rsidRPr="005666F0" w:rsidTr="005666F0">
        <w:tc>
          <w:tcPr>
            <w:tcW w:w="4706"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Loitering</w:t>
            </w:r>
            <w:r w:rsidR="005666F0" w:rsidRPr="00825AA6">
              <w:rPr>
                <w:rFonts w:eastAsia="Times New Roman" w:cs="Courier New"/>
                <w:color w:val="000000"/>
                <w:sz w:val="21"/>
                <w:szCs w:val="21"/>
              </w:rPr>
              <w:t>: 2414</w:t>
            </w:r>
          </w:p>
        </w:tc>
        <w:tc>
          <w:tcPr>
            <w:tcW w:w="4644"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Weapon laws</w:t>
            </w:r>
            <w:r w:rsidR="005666F0" w:rsidRPr="005666F0">
              <w:rPr>
                <w:rFonts w:eastAsia="Times New Roman" w:cs="Courier New"/>
                <w:color w:val="000000"/>
                <w:sz w:val="21"/>
                <w:szCs w:val="21"/>
              </w:rPr>
              <w:t>: 21614</w:t>
            </w:r>
          </w:p>
        </w:tc>
      </w:tr>
      <w:tr w:rsidR="005666F0" w:rsidRPr="005666F0" w:rsidTr="005666F0">
        <w:tc>
          <w:tcPr>
            <w:tcW w:w="4706" w:type="dxa"/>
          </w:tcPr>
          <w:p w:rsidR="005666F0" w:rsidRPr="00825AA6" w:rsidRDefault="00825AA6"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sidRPr="00825AA6">
              <w:rPr>
                <w:rFonts w:eastAsia="Times New Roman" w:cs="Courier New"/>
                <w:color w:val="000000"/>
                <w:sz w:val="21"/>
                <w:szCs w:val="21"/>
              </w:rPr>
              <w:t>Missing person</w:t>
            </w:r>
            <w:r w:rsidR="005666F0" w:rsidRPr="00825AA6">
              <w:rPr>
                <w:rFonts w:eastAsia="Times New Roman" w:cs="Courier New"/>
                <w:color w:val="000000"/>
                <w:sz w:val="21"/>
                <w:szCs w:val="21"/>
              </w:rPr>
              <w:t>: 63697</w:t>
            </w:r>
          </w:p>
        </w:tc>
        <w:tc>
          <w:tcPr>
            <w:tcW w:w="4644" w:type="dxa"/>
          </w:tcPr>
          <w:p w:rsidR="005666F0" w:rsidRPr="00825AA6" w:rsidRDefault="005666F0"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p>
        </w:tc>
      </w:tr>
    </w:tbl>
    <w:p w:rsidR="005666F0" w:rsidRDefault="005666F0"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6002E4" w:rsidRPr="00537275" w:rsidRDefault="006002E4" w:rsidP="009906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r w:rsidRPr="00537275">
        <w:rPr>
          <w:noProof/>
        </w:rPr>
        <w:t>Because there are so many crimes, the following graphs categorize them into three different bins:</w:t>
      </w:r>
    </w:p>
    <w:p w:rsidR="006002E4" w:rsidRPr="006002E4" w:rsidRDefault="006002E4" w:rsidP="009906F3">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r w:rsidRPr="006002E4">
        <w:rPr>
          <w:noProof/>
        </w:rPr>
        <w:t>High-frequency crimes</w:t>
      </w:r>
    </w:p>
    <w:p w:rsidR="006002E4" w:rsidRPr="006002E4" w:rsidRDefault="006002E4" w:rsidP="009906F3">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r w:rsidRPr="006002E4">
        <w:rPr>
          <w:noProof/>
        </w:rPr>
        <w:t>Mid-frequency crimes</w:t>
      </w:r>
    </w:p>
    <w:p w:rsidR="006002E4" w:rsidRPr="00537275" w:rsidRDefault="006002E4" w:rsidP="009906F3">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002E4">
        <w:rPr>
          <w:noProof/>
        </w:rPr>
        <w:t>Low-frequency crimes.</w:t>
      </w:r>
    </w:p>
    <w:p w:rsidR="00537275" w:rsidRDefault="00537275" w:rsidP="009906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hAnsiTheme="majorHAnsi"/>
          <w:noProof/>
        </w:rPr>
      </w:pPr>
      <w:r w:rsidRPr="00537275">
        <w:rPr>
          <w:rFonts w:asciiTheme="majorHAnsi" w:hAnsiTheme="majorHAnsi"/>
          <w:noProof/>
        </w:rPr>
        <w:t>These graphs only represent the 25 most frequent crimes from</w:t>
      </w:r>
      <w:r>
        <w:rPr>
          <w:rFonts w:asciiTheme="majorHAnsi" w:hAnsiTheme="majorHAnsi"/>
          <w:noProof/>
        </w:rPr>
        <w:t xml:space="preserve"> the whole data set.  They were </w:t>
      </w:r>
    </w:p>
    <w:p w:rsidR="00537275" w:rsidRPr="00537275" w:rsidRDefault="00537275" w:rsidP="009906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hAnsiTheme="majorHAnsi"/>
          <w:noProof/>
        </w:rPr>
      </w:pPr>
      <w:r w:rsidRPr="00537275">
        <w:rPr>
          <w:rFonts w:asciiTheme="majorHAnsi" w:hAnsiTheme="majorHAnsi"/>
          <w:noProof/>
        </w:rPr>
        <w:t>cho</w:t>
      </w:r>
      <w:r>
        <w:rPr>
          <w:rFonts w:asciiTheme="majorHAnsi" w:hAnsiTheme="majorHAnsi"/>
          <w:noProof/>
        </w:rPr>
        <w:t>se</w:t>
      </w:r>
      <w:r w:rsidRPr="00537275">
        <w:rPr>
          <w:rFonts w:asciiTheme="majorHAnsi" w:hAnsiTheme="majorHAnsi"/>
          <w:noProof/>
        </w:rPr>
        <w:t>n based on frequency</w:t>
      </w:r>
      <w:r>
        <w:rPr>
          <w:rFonts w:asciiTheme="majorHAnsi" w:hAnsiTheme="majorHAnsi"/>
          <w:noProof/>
        </w:rPr>
        <w:t>,</w:t>
      </w:r>
      <w:r w:rsidRPr="00537275">
        <w:rPr>
          <w:rFonts w:asciiTheme="majorHAnsi" w:hAnsiTheme="majorHAnsi"/>
          <w:noProof/>
        </w:rPr>
        <w:t xml:space="preserve"> with only crimes that occur more often than 5000 times appear</w:t>
      </w:r>
      <w:r>
        <w:rPr>
          <w:rFonts w:asciiTheme="majorHAnsi" w:hAnsiTheme="majorHAnsi"/>
          <w:noProof/>
        </w:rPr>
        <w:t>ing in the graphed data</w:t>
      </w:r>
      <w:r w:rsidRPr="00537275">
        <w:rPr>
          <w:rFonts w:asciiTheme="majorHAnsi" w:hAnsiTheme="majorHAnsi"/>
          <w:noProof/>
        </w:rPr>
        <w:t>.</w:t>
      </w:r>
    </w:p>
    <w:p w:rsidR="006002E4" w:rsidRDefault="006002E4" w:rsidP="006002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6002E4" w:rsidRDefault="006002E4" w:rsidP="006002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Pr>
          <w:noProof/>
        </w:rPr>
        <w:lastRenderedPageBreak/>
        <w:drawing>
          <wp:inline distT="0" distB="0" distL="0" distR="0" wp14:anchorId="60CAB41C" wp14:editId="401582D9">
            <wp:extent cx="2953512"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3512" cy="3200400"/>
                    </a:xfrm>
                    <a:prstGeom prst="rect">
                      <a:avLst/>
                    </a:prstGeom>
                  </pic:spPr>
                </pic:pic>
              </a:graphicData>
            </a:graphic>
          </wp:inline>
        </w:drawing>
      </w:r>
    </w:p>
    <w:p w:rsidR="006002E4" w:rsidRPr="005666F0" w:rsidRDefault="006002E4"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5666F0" w:rsidRPr="005666F0" w:rsidRDefault="005666F0" w:rsidP="00566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666F0">
        <w:rPr>
          <w:rFonts w:ascii="Courier New" w:eastAsia="Times New Roman" w:hAnsi="Courier New" w:cs="Courier New"/>
          <w:color w:val="000000"/>
          <w:sz w:val="21"/>
          <w:szCs w:val="21"/>
        </w:rPr>
        <w:t xml:space="preserve"> </w:t>
      </w:r>
    </w:p>
    <w:p w:rsidR="009F58D1" w:rsidRDefault="006002E4" w:rsidP="00F20739">
      <w:pPr>
        <w:spacing w:line="240" w:lineRule="auto"/>
      </w:pPr>
      <w:r>
        <w:rPr>
          <w:noProof/>
        </w:rPr>
        <w:t>The high-frequency crimes</w:t>
      </w:r>
      <w:r>
        <w:t xml:space="preserve"> data set encapsulates any crimes that happened 100,000 times or more over the 15-year period represented in the data set.  In this subset of the data, larceny and theft appear most often while vandalism just barely makes the cut </w:t>
      </w:r>
      <w:r w:rsidR="00B82939">
        <w:t>at about 113,000 occurrences.  This graph also shows that most crimes are more likely to occur in Southern and Mission districts in the north</w:t>
      </w:r>
      <w:r w:rsidR="004B7A8C">
        <w:t>east</w:t>
      </w:r>
      <w:r w:rsidR="00B82939">
        <w:t xml:space="preserve"> corner represented by the red and blue bars in the graph.  </w:t>
      </w:r>
      <w:r w:rsidR="004B7A8C">
        <w:t>Tenderloin district has the highest rating for drug/narcotic crimes and is also located in the northeast corner of the city.</w:t>
      </w:r>
      <w:r w:rsidR="00D81330">
        <w:t xml:space="preserve">  Northern, Central, and Bayview districts located in the same vicinity of the city also appear </w:t>
      </w:r>
      <w:r w:rsidR="00023B20">
        <w:t>among some</w:t>
      </w:r>
      <w:r w:rsidR="00D81330">
        <w:t xml:space="preserve"> of the higher crime rates for a few categories.</w:t>
      </w:r>
    </w:p>
    <w:p w:rsidR="00B82939" w:rsidRDefault="00B82939" w:rsidP="00B82939">
      <w:pPr>
        <w:jc w:val="center"/>
      </w:pPr>
      <w:r>
        <w:rPr>
          <w:noProof/>
        </w:rPr>
        <w:drawing>
          <wp:inline distT="0" distB="0" distL="0" distR="0" wp14:anchorId="2AFF824A" wp14:editId="086005B7">
            <wp:extent cx="2679192" cy="32004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9192" cy="3200400"/>
                    </a:xfrm>
                    <a:prstGeom prst="rect">
                      <a:avLst/>
                    </a:prstGeom>
                  </pic:spPr>
                </pic:pic>
              </a:graphicData>
            </a:graphic>
          </wp:inline>
        </w:drawing>
      </w:r>
    </w:p>
    <w:p w:rsidR="00D81330" w:rsidRDefault="00720FE7" w:rsidP="00F20739">
      <w:pPr>
        <w:spacing w:line="240" w:lineRule="auto"/>
      </w:pPr>
      <w:r>
        <w:t>The mid-frequency crimes represent crimes that appear in the data set between 20,000 and 100,000 times.  Once again, most crime appears to happen in the northeast part of the city with only a couple of exceptions.  A quick glance shows that Southern, Northern, and Bayview stand out in most of these categories.  In this category, warrants outweigh the other crimes by a majority.</w:t>
      </w:r>
    </w:p>
    <w:p w:rsidR="00720FE7" w:rsidRDefault="00720FE7" w:rsidP="00720FE7">
      <w:pPr>
        <w:jc w:val="center"/>
      </w:pPr>
      <w:r>
        <w:rPr>
          <w:noProof/>
        </w:rPr>
        <w:lastRenderedPageBreak/>
        <w:drawing>
          <wp:inline distT="0" distB="0" distL="0" distR="0" wp14:anchorId="1E934620" wp14:editId="75E0E83B">
            <wp:extent cx="2679192" cy="32004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9192" cy="3200400"/>
                    </a:xfrm>
                    <a:prstGeom prst="rect">
                      <a:avLst/>
                    </a:prstGeom>
                  </pic:spPr>
                </pic:pic>
              </a:graphicData>
            </a:graphic>
          </wp:inline>
        </w:drawing>
      </w:r>
    </w:p>
    <w:p w:rsidR="00720FE7" w:rsidRDefault="00720FE7" w:rsidP="00F20739">
      <w:pPr>
        <w:spacing w:line="240" w:lineRule="auto"/>
      </w:pPr>
      <w:r>
        <w:t>Lastly, the low-frequency graph represents crimes that appear between 5,000 and 20,000 times in the data set.  This graph makes apparent that Mission district has a problem with prostitution that overshadows all crimes in the rest of this category.  However, the same districts still outweigh most of the city outside of recovered vehicles in Inglewood.</w:t>
      </w:r>
    </w:p>
    <w:p w:rsidR="009906F3" w:rsidRDefault="009906F3" w:rsidP="00F20739">
      <w:pPr>
        <w:spacing w:line="240" w:lineRule="auto"/>
      </w:pPr>
      <w:r>
        <w:t>The following graphs represent how crime changed over time using the above categories.</w:t>
      </w:r>
      <w:r w:rsidR="00874C40">
        <w:t xml:space="preserve">  While most crimes look to have spiked between 2006 and 2015, prostitution, forgery/counterfeiting, and disorderly conduct appear to have remained steady throughout the 15-year period.  In most of the city’s police districts, crime has slightly risen between 2003 and 2017.  This trend can be seen in the way most crimes lean toward the left side of graphs.  Crime that has remained steady tends to show its median range toward the middle of the graphs.  Any crimes that are not as prominent anymore, such as vehicle theft, lean more toward the right side of the graphs.</w:t>
      </w:r>
    </w:p>
    <w:p w:rsidR="009906F3" w:rsidRDefault="009906F3" w:rsidP="009906F3">
      <w:pPr>
        <w:jc w:val="center"/>
      </w:pPr>
      <w:r>
        <w:rPr>
          <w:noProof/>
        </w:rPr>
        <w:drawing>
          <wp:inline distT="0" distB="0" distL="0" distR="0" wp14:anchorId="13A8E335" wp14:editId="41A15855">
            <wp:extent cx="3666744"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6744" cy="3200400"/>
                    </a:xfrm>
                    <a:prstGeom prst="rect">
                      <a:avLst/>
                    </a:prstGeom>
                  </pic:spPr>
                </pic:pic>
              </a:graphicData>
            </a:graphic>
          </wp:inline>
        </w:drawing>
      </w:r>
    </w:p>
    <w:p w:rsidR="009906F3" w:rsidRDefault="009906F3" w:rsidP="009906F3">
      <w:pPr>
        <w:jc w:val="center"/>
      </w:pPr>
      <w:r>
        <w:rPr>
          <w:noProof/>
        </w:rPr>
        <w:lastRenderedPageBreak/>
        <w:drawing>
          <wp:inline distT="0" distB="0" distL="0" distR="0" wp14:anchorId="5DA11A9C" wp14:editId="4A81AC98">
            <wp:extent cx="4096512"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6512" cy="3200400"/>
                    </a:xfrm>
                    <a:prstGeom prst="rect">
                      <a:avLst/>
                    </a:prstGeom>
                  </pic:spPr>
                </pic:pic>
              </a:graphicData>
            </a:graphic>
          </wp:inline>
        </w:drawing>
      </w:r>
    </w:p>
    <w:p w:rsidR="009906F3" w:rsidRDefault="009906F3" w:rsidP="009906F3">
      <w:pPr>
        <w:jc w:val="center"/>
      </w:pPr>
      <w:r>
        <w:rPr>
          <w:noProof/>
        </w:rPr>
        <w:drawing>
          <wp:inline distT="0" distB="0" distL="0" distR="0" wp14:anchorId="1E0804DC" wp14:editId="3E1076C9">
            <wp:extent cx="4151376" cy="32004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1376" cy="3200400"/>
                    </a:xfrm>
                    <a:prstGeom prst="rect">
                      <a:avLst/>
                    </a:prstGeom>
                  </pic:spPr>
                </pic:pic>
              </a:graphicData>
            </a:graphic>
          </wp:inline>
        </w:drawing>
      </w:r>
    </w:p>
    <w:p w:rsidR="009906F3" w:rsidRDefault="00874C40" w:rsidP="00874C40">
      <w:pPr>
        <w:pStyle w:val="Heading1"/>
      </w:pPr>
      <w:bookmarkStart w:id="19" w:name="_Toc532066648"/>
      <w:r>
        <w:t>Model</w:t>
      </w:r>
      <w:bookmarkEnd w:id="19"/>
    </w:p>
    <w:p w:rsidR="00874C40" w:rsidRDefault="00B67ECE" w:rsidP="00F20739">
      <w:pPr>
        <w:spacing w:line="240" w:lineRule="auto"/>
      </w:pPr>
      <w:r>
        <w:t>To model this data, I plotted all crimes on a map of the city.  However, over 2 million dots on a city map make it difficult to comprehend how the different crimes are represented.  For this reason, I created a function to view the different types of crime depending on a user’s interest.  The function takes the arguments of the factors named above to be expected to influence category the most.  They are year, time of day, and day of the week.</w:t>
      </w:r>
      <w:r w:rsidR="005B6644">
        <w:t xml:space="preserve">  Using this function, the below output represents high-frequency crimes for 2017:</w:t>
      </w:r>
    </w:p>
    <w:p w:rsidR="005B6644" w:rsidRDefault="002E0BC4" w:rsidP="005B6644">
      <w:pPr>
        <w:jc w:val="center"/>
      </w:pPr>
      <w:r>
        <w:rPr>
          <w:noProof/>
        </w:rPr>
        <w:lastRenderedPageBreak/>
        <w:drawing>
          <wp:inline distT="0" distB="0" distL="0" distR="0" wp14:anchorId="613F37B7" wp14:editId="3B01549B">
            <wp:extent cx="3986784"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6784" cy="3200400"/>
                    </a:xfrm>
                    <a:prstGeom prst="rect">
                      <a:avLst/>
                    </a:prstGeom>
                  </pic:spPr>
                </pic:pic>
              </a:graphicData>
            </a:graphic>
          </wp:inline>
        </w:drawing>
      </w:r>
    </w:p>
    <w:p w:rsidR="005B6644" w:rsidRPr="00874C40" w:rsidRDefault="005B6644" w:rsidP="00F20739">
      <w:pPr>
        <w:spacing w:line="240" w:lineRule="auto"/>
      </w:pPr>
      <w:r>
        <w:t>Similar maps can be summoned for mid-frequency and low-frequency crimes for the same period for comparison.</w:t>
      </w:r>
      <w:r w:rsidR="002E0BC4">
        <w:t xml:space="preserve">  These two models show that even lower frequency crimes tend to happen in the same 3 -4 districts consistently.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6"/>
        <w:gridCol w:w="4624"/>
      </w:tblGrid>
      <w:tr w:rsidR="002E0BC4" w:rsidTr="005B6644">
        <w:tc>
          <w:tcPr>
            <w:tcW w:w="4675" w:type="dxa"/>
          </w:tcPr>
          <w:p w:rsidR="005B6644" w:rsidRDefault="002E0BC4" w:rsidP="005B6644">
            <w:r>
              <w:rPr>
                <w:noProof/>
              </w:rPr>
              <w:drawing>
                <wp:inline distT="0" distB="0" distL="0" distR="0" wp14:anchorId="4EC49080" wp14:editId="68FAE30D">
                  <wp:extent cx="3085857" cy="257438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4320" cy="2698244"/>
                          </a:xfrm>
                          <a:prstGeom prst="rect">
                            <a:avLst/>
                          </a:prstGeom>
                        </pic:spPr>
                      </pic:pic>
                    </a:graphicData>
                  </a:graphic>
                </wp:inline>
              </w:drawing>
            </w:r>
          </w:p>
        </w:tc>
        <w:tc>
          <w:tcPr>
            <w:tcW w:w="4675" w:type="dxa"/>
          </w:tcPr>
          <w:p w:rsidR="005B6644" w:rsidRDefault="002E0BC4" w:rsidP="005B6644">
            <w:r>
              <w:rPr>
                <w:noProof/>
              </w:rPr>
              <w:drawing>
                <wp:inline distT="0" distB="0" distL="0" distR="0" wp14:anchorId="11B4D1E6" wp14:editId="0D021207">
                  <wp:extent cx="3007702" cy="255738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0776" cy="2602509"/>
                          </a:xfrm>
                          <a:prstGeom prst="rect">
                            <a:avLst/>
                          </a:prstGeom>
                        </pic:spPr>
                      </pic:pic>
                    </a:graphicData>
                  </a:graphic>
                </wp:inline>
              </w:drawing>
            </w:r>
          </w:p>
        </w:tc>
      </w:tr>
    </w:tbl>
    <w:p w:rsidR="005B6644" w:rsidRPr="00874C40" w:rsidRDefault="005B6644" w:rsidP="005B6644">
      <w:pPr>
        <w:spacing w:line="240" w:lineRule="auto"/>
      </w:pPr>
    </w:p>
    <w:p w:rsidR="00874C40" w:rsidRDefault="00874C40" w:rsidP="005B6644">
      <w:pPr>
        <w:pStyle w:val="Heading1"/>
        <w:spacing w:line="240" w:lineRule="auto"/>
      </w:pPr>
      <w:bookmarkStart w:id="20" w:name="_Toc532066649"/>
      <w:r>
        <w:t>Interpret</w:t>
      </w:r>
      <w:bookmarkEnd w:id="20"/>
    </w:p>
    <w:p w:rsidR="005B6644" w:rsidRPr="005B6644" w:rsidRDefault="00E42E00" w:rsidP="00F20739">
      <w:pPr>
        <w:spacing w:line="240" w:lineRule="auto"/>
      </w:pPr>
      <w:r>
        <w:t xml:space="preserve">While a machine learning algorithm may provide some insight into when these crimes happen, most researchers agree that predicting random crime is extremely difficult.  The above visualizations and models are based on previous data collected over fifteen years.  While the visualizations and models may not predict where the next crime will happen, they do shed light on the locations where criminal activity </w:t>
      </w:r>
      <w:r w:rsidR="002B58D3">
        <w:t xml:space="preserve">collects over time.  Many of the above crimes could take place behind closed doors and so may be more difficult to predict.  Also, without demographic or population data for each arrest, topics such as racial profiling or police bias can’t be weeded out for each district.  Given these possibilities, the visualizations do show that certain types of crime happen less frequently now in certain areas of the city when viewed by year.  Looking outside of the four downtown districts of Northern, Southern, Tenderloin, and Central, which all have an overwhelming amount of data for these visualizations, one can determine that Richmond district </w:t>
      </w:r>
      <w:r w:rsidR="002B58D3">
        <w:lastRenderedPageBreak/>
        <w:t>has a major problem with theft and larcen</w:t>
      </w:r>
      <w:r w:rsidR="00004522">
        <w:t>y.  We can also easily see a group of weapons laws violations in Bayview and of prostitution in Mission.</w:t>
      </w:r>
      <w:r w:rsidR="00344E48">
        <w:t xml:space="preserve">  Police departments responsible for these areas could focus on those handful of crimes that appear to group on the map and possibly eradicate at least that specific sort of crime in their area using visualizations similar to those above.  While this probably won’t eradicate crime completely in any city, it could have an impact in a large metropolitan area like San F</w:t>
      </w:r>
      <w:r w:rsidR="00F20739">
        <w:t>r</w:t>
      </w:r>
      <w:r w:rsidR="00344E48">
        <w:t>ancisco.</w:t>
      </w:r>
    </w:p>
    <w:sectPr w:rsidR="005B6644" w:rsidRPr="005B6644" w:rsidSect="008F5824">
      <w:headerReference w:type="default" r:id="rId23"/>
      <w:footerReference w:type="default" r:id="rId24"/>
      <w:pgSz w:w="12240" w:h="15840"/>
      <w:pgMar w:top="0" w:right="1440" w:bottom="0" w:left="1440" w:header="288" w:footer="14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1195" w:rsidRDefault="006B1195" w:rsidP="00C6554A">
      <w:pPr>
        <w:spacing w:after="0" w:line="240" w:lineRule="auto"/>
      </w:pPr>
      <w:r>
        <w:separator/>
      </w:r>
    </w:p>
  </w:endnote>
  <w:endnote w:type="continuationSeparator" w:id="0">
    <w:p w:rsidR="006B1195" w:rsidRDefault="006B1195" w:rsidP="00C6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223B" w:rsidRDefault="00FD223B" w:rsidP="004C752F">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1195" w:rsidRDefault="006B1195" w:rsidP="00C6554A">
      <w:pPr>
        <w:spacing w:after="0" w:line="240" w:lineRule="auto"/>
      </w:pPr>
      <w:r>
        <w:separator/>
      </w:r>
    </w:p>
  </w:footnote>
  <w:footnote w:type="continuationSeparator" w:id="0">
    <w:p w:rsidR="006B1195" w:rsidRDefault="006B1195" w:rsidP="00C655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2250213"/>
      <w:docPartObj>
        <w:docPartGallery w:val="Page Numbers (Top of Page)"/>
        <w:docPartUnique/>
      </w:docPartObj>
    </w:sdtPr>
    <w:sdtEndPr>
      <w:rPr>
        <w:noProof/>
      </w:rPr>
    </w:sdtEndPr>
    <w:sdtContent>
      <w:p w:rsidR="00FD223B" w:rsidRDefault="00FD223B">
        <w:pPr>
          <w:pStyle w:val="Header"/>
          <w:jc w:val="right"/>
        </w:pPr>
        <w:r>
          <w:t xml:space="preserve">Lueck </w:t>
        </w:r>
        <w:r>
          <w:fldChar w:fldCharType="begin"/>
        </w:r>
        <w:r>
          <w:instrText xml:space="preserve"> PAGE   \* MERGEFORMAT </w:instrText>
        </w:r>
        <w:r>
          <w:fldChar w:fldCharType="separate"/>
        </w:r>
        <w:r>
          <w:rPr>
            <w:noProof/>
          </w:rPr>
          <w:t>2</w:t>
        </w:r>
        <w:r>
          <w:rPr>
            <w:noProof/>
          </w:rPr>
          <w:fldChar w:fldCharType="end"/>
        </w:r>
      </w:p>
    </w:sdtContent>
  </w:sdt>
  <w:p w:rsidR="00FD223B" w:rsidRDefault="00FD22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3E746DF"/>
    <w:multiLevelType w:val="hybridMultilevel"/>
    <w:tmpl w:val="15D62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512C2D"/>
    <w:multiLevelType w:val="hybridMultilevel"/>
    <w:tmpl w:val="073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DC7067"/>
    <w:multiLevelType w:val="hybridMultilevel"/>
    <w:tmpl w:val="E65E4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D4B0619"/>
    <w:multiLevelType w:val="hybridMultilevel"/>
    <w:tmpl w:val="23527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14"/>
  </w:num>
  <w:num w:numId="18">
    <w:abstractNumId w:val="1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06D"/>
    <w:rsid w:val="00004522"/>
    <w:rsid w:val="0000735E"/>
    <w:rsid w:val="00023B20"/>
    <w:rsid w:val="0006026A"/>
    <w:rsid w:val="00070341"/>
    <w:rsid w:val="000B7839"/>
    <w:rsid w:val="000E5AD0"/>
    <w:rsid w:val="000E706D"/>
    <w:rsid w:val="00122FCE"/>
    <w:rsid w:val="001937FA"/>
    <w:rsid w:val="001E1271"/>
    <w:rsid w:val="002554CD"/>
    <w:rsid w:val="00271B24"/>
    <w:rsid w:val="002930C9"/>
    <w:rsid w:val="00293B83"/>
    <w:rsid w:val="002B4294"/>
    <w:rsid w:val="002B58D3"/>
    <w:rsid w:val="002E0BC4"/>
    <w:rsid w:val="00321CAB"/>
    <w:rsid w:val="00333D0D"/>
    <w:rsid w:val="00344E48"/>
    <w:rsid w:val="00391348"/>
    <w:rsid w:val="0044014D"/>
    <w:rsid w:val="004742BE"/>
    <w:rsid w:val="004B28C6"/>
    <w:rsid w:val="004B7A8C"/>
    <w:rsid w:val="004C049F"/>
    <w:rsid w:val="004C54D9"/>
    <w:rsid w:val="004C752F"/>
    <w:rsid w:val="005000E2"/>
    <w:rsid w:val="00521915"/>
    <w:rsid w:val="00537275"/>
    <w:rsid w:val="00547D95"/>
    <w:rsid w:val="005666F0"/>
    <w:rsid w:val="00580F43"/>
    <w:rsid w:val="005B6644"/>
    <w:rsid w:val="005B706C"/>
    <w:rsid w:val="005D2D78"/>
    <w:rsid w:val="005E3402"/>
    <w:rsid w:val="006002E4"/>
    <w:rsid w:val="0062700B"/>
    <w:rsid w:val="006308E7"/>
    <w:rsid w:val="00643DBF"/>
    <w:rsid w:val="00655F26"/>
    <w:rsid w:val="00686845"/>
    <w:rsid w:val="006A3CE7"/>
    <w:rsid w:val="006B1195"/>
    <w:rsid w:val="00702D54"/>
    <w:rsid w:val="00720FE7"/>
    <w:rsid w:val="0079318D"/>
    <w:rsid w:val="00810AF6"/>
    <w:rsid w:val="00825AA6"/>
    <w:rsid w:val="00840438"/>
    <w:rsid w:val="00870EC1"/>
    <w:rsid w:val="00874C40"/>
    <w:rsid w:val="008B2C75"/>
    <w:rsid w:val="008C1F3E"/>
    <w:rsid w:val="008F5824"/>
    <w:rsid w:val="00941BEF"/>
    <w:rsid w:val="00951424"/>
    <w:rsid w:val="0096178A"/>
    <w:rsid w:val="009906F3"/>
    <w:rsid w:val="009F1C68"/>
    <w:rsid w:val="009F58D1"/>
    <w:rsid w:val="00A629E7"/>
    <w:rsid w:val="00A83A64"/>
    <w:rsid w:val="00AA538C"/>
    <w:rsid w:val="00AB53CF"/>
    <w:rsid w:val="00AC7676"/>
    <w:rsid w:val="00AF2B74"/>
    <w:rsid w:val="00B67ECE"/>
    <w:rsid w:val="00B77CD8"/>
    <w:rsid w:val="00B82939"/>
    <w:rsid w:val="00BC5EDB"/>
    <w:rsid w:val="00BC63E9"/>
    <w:rsid w:val="00C10310"/>
    <w:rsid w:val="00C33511"/>
    <w:rsid w:val="00C6554A"/>
    <w:rsid w:val="00CD6250"/>
    <w:rsid w:val="00D31BF6"/>
    <w:rsid w:val="00D361F7"/>
    <w:rsid w:val="00D370D6"/>
    <w:rsid w:val="00D81330"/>
    <w:rsid w:val="00E42E00"/>
    <w:rsid w:val="00E92EDB"/>
    <w:rsid w:val="00E95C16"/>
    <w:rsid w:val="00EB2E08"/>
    <w:rsid w:val="00ED7C44"/>
    <w:rsid w:val="00F14DB9"/>
    <w:rsid w:val="00F20739"/>
    <w:rsid w:val="00F759D6"/>
    <w:rsid w:val="00FD2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53FF0E"/>
  <w15:chartTrackingRefBased/>
  <w15:docId w15:val="{1F575292-0FC4-426E-82B9-CD9F4EB0D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after="0" w:line="240" w:lineRule="auto"/>
      <w:jc w:val="center"/>
    </w:pPr>
  </w:style>
  <w:style w:type="paragraph" w:styleId="Header">
    <w:name w:val="header"/>
    <w:basedOn w:val="Normal"/>
    <w:link w:val="HeaderChar"/>
    <w:uiPriority w:val="99"/>
    <w:unhideWhenUsed/>
    <w:rsid w:val="00C6554A"/>
    <w:pPr>
      <w:spacing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6308E7"/>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6308E7"/>
    <w:pPr>
      <w:spacing w:after="100"/>
    </w:pPr>
  </w:style>
  <w:style w:type="paragraph" w:styleId="TOC2">
    <w:name w:val="toc 2"/>
    <w:basedOn w:val="Normal"/>
    <w:next w:val="Normal"/>
    <w:autoRedefine/>
    <w:uiPriority w:val="39"/>
    <w:unhideWhenUsed/>
    <w:rsid w:val="006308E7"/>
    <w:pPr>
      <w:spacing w:after="100"/>
      <w:ind w:left="220"/>
    </w:pPr>
  </w:style>
  <w:style w:type="table" w:styleId="TableGrid">
    <w:name w:val="Table Grid"/>
    <w:basedOn w:val="TableNormal"/>
    <w:uiPriority w:val="39"/>
    <w:rsid w:val="00E95C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941B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30677">
      <w:bodyDiv w:val="1"/>
      <w:marLeft w:val="0"/>
      <w:marRight w:val="0"/>
      <w:marTop w:val="0"/>
      <w:marBottom w:val="0"/>
      <w:divBdr>
        <w:top w:val="none" w:sz="0" w:space="0" w:color="auto"/>
        <w:left w:val="none" w:sz="0" w:space="0" w:color="auto"/>
        <w:bottom w:val="none" w:sz="0" w:space="0" w:color="auto"/>
        <w:right w:val="none" w:sz="0" w:space="0" w:color="auto"/>
      </w:divBdr>
    </w:div>
    <w:div w:id="370960780">
      <w:bodyDiv w:val="1"/>
      <w:marLeft w:val="0"/>
      <w:marRight w:val="0"/>
      <w:marTop w:val="0"/>
      <w:marBottom w:val="0"/>
      <w:divBdr>
        <w:top w:val="none" w:sz="0" w:space="0" w:color="auto"/>
        <w:left w:val="none" w:sz="0" w:space="0" w:color="auto"/>
        <w:bottom w:val="none" w:sz="0" w:space="0" w:color="auto"/>
        <w:right w:val="none" w:sz="0" w:space="0" w:color="auto"/>
      </w:divBdr>
    </w:div>
    <w:div w:id="523596466">
      <w:bodyDiv w:val="1"/>
      <w:marLeft w:val="0"/>
      <w:marRight w:val="0"/>
      <w:marTop w:val="0"/>
      <w:marBottom w:val="0"/>
      <w:divBdr>
        <w:top w:val="none" w:sz="0" w:space="0" w:color="auto"/>
        <w:left w:val="none" w:sz="0" w:space="0" w:color="auto"/>
        <w:bottom w:val="none" w:sz="0" w:space="0" w:color="auto"/>
        <w:right w:val="none" w:sz="0" w:space="0" w:color="auto"/>
      </w:divBdr>
    </w:div>
    <w:div w:id="931087803">
      <w:bodyDiv w:val="1"/>
      <w:marLeft w:val="0"/>
      <w:marRight w:val="0"/>
      <w:marTop w:val="0"/>
      <w:marBottom w:val="0"/>
      <w:divBdr>
        <w:top w:val="none" w:sz="0" w:space="0" w:color="auto"/>
        <w:left w:val="none" w:sz="0" w:space="0" w:color="auto"/>
        <w:bottom w:val="none" w:sz="0" w:space="0" w:color="auto"/>
        <w:right w:val="none" w:sz="0" w:space="0" w:color="auto"/>
      </w:divBdr>
    </w:div>
    <w:div w:id="1313559734">
      <w:bodyDiv w:val="1"/>
      <w:marLeft w:val="0"/>
      <w:marRight w:val="0"/>
      <w:marTop w:val="0"/>
      <w:marBottom w:val="0"/>
      <w:divBdr>
        <w:top w:val="none" w:sz="0" w:space="0" w:color="auto"/>
        <w:left w:val="none" w:sz="0" w:space="0" w:color="auto"/>
        <w:bottom w:val="none" w:sz="0" w:space="0" w:color="auto"/>
        <w:right w:val="none" w:sz="0" w:space="0" w:color="auto"/>
      </w:divBdr>
    </w:div>
    <w:div w:id="140976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allLueck\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9BB9A7-323A-498D-A0D7-323F3D13B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636</TotalTime>
  <Pages>13</Pages>
  <Words>2231</Words>
  <Characters>12717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Randall Lueck</dc:creator>
  <cp:keywords/>
  <dc:description/>
  <cp:lastModifiedBy>Randall Lueck</cp:lastModifiedBy>
  <cp:revision>47</cp:revision>
  <dcterms:created xsi:type="dcterms:W3CDTF">2018-12-08T18:08:00Z</dcterms:created>
  <dcterms:modified xsi:type="dcterms:W3CDTF">2019-03-29T11:37:00Z</dcterms:modified>
</cp:coreProperties>
</file>