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CPE 658 Train Trax Project Implementation Schedule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(D) = Expected to be Completed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 1 (1/11/16 - 11/17/16)</w:t>
      </w:r>
    </w:p>
    <w:p>
      <w:pPr>
        <w:pStyle w:val="Normal"/>
        <w:spacing w:before="0" w:after="0"/>
        <w:rPr/>
      </w:pPr>
      <w:r>
        <w:rPr/>
        <w:t>(D) MDU-1010 : Measure Acceleration</w:t>
      </w:r>
    </w:p>
    <w:p>
      <w:pPr>
        <w:pStyle w:val="Normal"/>
        <w:spacing w:before="0" w:after="0"/>
        <w:rPr/>
      </w:pPr>
      <w:r>
        <w:rPr/>
        <w:t>(D) MDU-1020 : Measure Angular Velocity</w:t>
      </w:r>
    </w:p>
    <w:p>
      <w:pPr>
        <w:pStyle w:val="Normal"/>
        <w:spacing w:before="0" w:after="0"/>
        <w:rPr/>
      </w:pPr>
      <w:r>
        <w:rPr/>
        <w:t>(D) Calculate Train Orientation</w:t>
      </w:r>
    </w:p>
    <w:p>
      <w:pPr>
        <w:pStyle w:val="Normal"/>
        <w:spacing w:before="0" w:after="0"/>
        <w:rPr/>
      </w:pPr>
      <w:r>
        <w:rPr/>
        <w:t>TND-3010, TND-3020, TND-3060, TND-4000, TND-4011 : Enter RFID Tag Positions into the Database</w:t>
      </w:r>
    </w:p>
    <w:p>
      <w:pPr>
        <w:pStyle w:val="Normal"/>
        <w:spacing w:before="0" w:after="0"/>
        <w:rPr/>
      </w:pPr>
      <w:r>
        <w:rPr/>
        <w:t>GUI-2000 : Display Track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 2 (1/18/16 - 1/24/16)</w:t>
      </w:r>
    </w:p>
    <w:p>
      <w:pPr>
        <w:pStyle w:val="Normal"/>
        <w:spacing w:before="0" w:after="0"/>
        <w:rPr/>
      </w:pPr>
      <w:r>
        <w:rPr/>
        <w:t>(D) MDU-1040 : Read RFID Tag</w:t>
      </w:r>
    </w:p>
    <w:p>
      <w:pPr>
        <w:pStyle w:val="Normal"/>
        <w:spacing w:before="0" w:after="0"/>
        <w:rPr/>
      </w:pPr>
      <w:r>
        <w:rPr/>
        <w:t>MDU-3000 : Remote machine communication.</w:t>
      </w:r>
    </w:p>
    <w:p>
      <w:pPr>
        <w:pStyle w:val="Normal"/>
        <w:spacing w:before="0" w:after="0"/>
        <w:rPr/>
      </w:pPr>
      <w:r>
        <w:rPr/>
        <w:t>TND-3010, TND-3020, TND-3060, TND-4000, TND-4011 : Enter RFID Tag Positions into the Database</w:t>
      </w:r>
    </w:p>
    <w:p>
      <w:pPr>
        <w:pStyle w:val="Normal"/>
        <w:spacing w:before="0" w:after="0"/>
        <w:rPr/>
      </w:pPr>
      <w:r>
        <w:rPr/>
        <w:t>(D) GUI-2000 : Display Track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 3 (1/25/16 - 1/31/16)</w:t>
      </w:r>
    </w:p>
    <w:p>
      <w:pPr>
        <w:pStyle w:val="Normal"/>
        <w:spacing w:before="0" w:after="0"/>
        <w:rPr/>
      </w:pPr>
      <w:r>
        <w:rPr/>
        <w:t>(D) MDU-3000 : Remote machine communication.</w:t>
      </w:r>
    </w:p>
    <w:p>
      <w:pPr>
        <w:pStyle w:val="Normal"/>
        <w:spacing w:before="0" w:after="0"/>
        <w:rPr/>
      </w:pPr>
      <w:r>
        <w:rPr/>
        <w:t>(D) TND-3010, TND-3020, TND-3060, TND-4000, TND-4011 : Enter RFID Tag Positions into the Database</w:t>
      </w:r>
    </w:p>
    <w:p>
      <w:pPr>
        <w:pStyle w:val="Normal"/>
        <w:spacing w:before="0" w:after="0"/>
        <w:rPr/>
      </w:pPr>
      <w:r>
        <w:rPr/>
        <w:t>GUI-2030 : Display Track Switches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 4 (2/1/16 - 2/7/16)</w:t>
      </w:r>
    </w:p>
    <w:p>
      <w:pPr>
        <w:pStyle w:val="Normal"/>
        <w:spacing w:before="0" w:after="0"/>
        <w:rPr/>
      </w:pPr>
      <w:r>
        <w:rPr/>
        <w:t>(D) MDU-1030: Report Acceleration</w:t>
      </w:r>
    </w:p>
    <w:p>
      <w:pPr>
        <w:pStyle w:val="Normal"/>
        <w:spacing w:before="0" w:after="0"/>
        <w:rPr/>
      </w:pPr>
      <w:r>
        <w:rPr/>
        <w:t>(D) MDU-1050: Report Angular Velocity</w:t>
      </w:r>
    </w:p>
    <w:p>
      <w:pPr>
        <w:pStyle w:val="Normal"/>
        <w:spacing w:before="0" w:after="0"/>
        <w:rPr/>
      </w:pPr>
      <w:r>
        <w:rPr/>
        <w:t>(D) TND-3030 : Save Track Switch Positions</w:t>
      </w:r>
    </w:p>
    <w:p>
      <w:pPr>
        <w:pStyle w:val="Normal"/>
        <w:spacing w:before="0" w:after="0"/>
        <w:rPr/>
      </w:pPr>
      <w:r>
        <w:rPr/>
        <w:t>(D) GUI-2030 : Display Track Switches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Delivery (2/9/16) [Display of Train Track, MDU Reporting of Measurements]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 5 (2/8/16 - 2/14/16)</w:t>
      </w:r>
    </w:p>
    <w:p>
      <w:pPr>
        <w:pStyle w:val="Normal"/>
        <w:spacing w:before="0" w:after="0"/>
        <w:rPr/>
      </w:pPr>
      <w:r>
        <w:rPr/>
        <w:t>(D) TNE-1040 :  Read RFID Tag notifications from the MDU</w:t>
      </w:r>
    </w:p>
    <w:p>
      <w:pPr>
        <w:pStyle w:val="Normal"/>
        <w:spacing w:before="0" w:after="0"/>
        <w:rPr/>
      </w:pPr>
      <w:r>
        <w:rPr/>
        <w:t>TNE-1010, TNE-1020, TNE-1021 : Calculate Train Position</w:t>
      </w:r>
    </w:p>
    <w:p>
      <w:pPr>
        <w:pStyle w:val="Normal"/>
        <w:spacing w:before="0" w:after="0"/>
        <w:rPr/>
      </w:pPr>
      <w:r>
        <w:rPr/>
        <w:t>(D) GUI-2020 : Display RFID Tags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 6 (2/15/16 - 2/21/16)</w:t>
      </w:r>
    </w:p>
    <w:p>
      <w:pPr>
        <w:pStyle w:val="Normal"/>
        <w:spacing w:before="0" w:after="0"/>
        <w:rPr/>
      </w:pPr>
      <w:r>
        <w:rPr/>
        <w:t>(D) TNE-1031 : Calculate Train Acceleration</w:t>
      </w:r>
    </w:p>
    <w:p>
      <w:pPr>
        <w:pStyle w:val="Normal"/>
        <w:spacing w:before="0" w:after="0"/>
        <w:rPr/>
      </w:pPr>
      <w:r>
        <w:rPr/>
        <w:t>(D) TNE-1032: Calculate Train Velocity</w:t>
      </w:r>
    </w:p>
    <w:p>
      <w:pPr>
        <w:pStyle w:val="Normal"/>
        <w:spacing w:before="0" w:after="0"/>
        <w:rPr/>
      </w:pPr>
      <w:r>
        <w:rPr/>
        <w:t>(D) GUI-1000 : Report Train Position</w:t>
      </w:r>
    </w:p>
    <w:p>
      <w:pPr>
        <w:pStyle w:val="Normal"/>
        <w:spacing w:before="0" w:after="0"/>
        <w:rPr/>
      </w:pPr>
      <w:r>
        <w:rPr/>
        <w:t>(D) GUI-3000 : Display Train Speed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 7 (2/22/16 - 2/28/16)</w:t>
      </w:r>
    </w:p>
    <w:p>
      <w:pPr>
        <w:pStyle w:val="Normal"/>
        <w:spacing w:before="0" w:after="0"/>
        <w:rPr/>
      </w:pPr>
      <w:r>
        <w:rPr/>
        <w:t>TNE-1010, TNE-1020, TNE-1021 : Calculate Train Position</w:t>
      </w:r>
    </w:p>
    <w:p>
      <w:pPr>
        <w:pStyle w:val="Normal"/>
        <w:spacing w:before="0" w:after="0"/>
        <w:rPr/>
      </w:pPr>
      <w:r>
        <w:rPr/>
        <w:t>GUI-4000, GUI-6010 : Control Track Switches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 8 (2/29/16 - 3/6/16)</w:t>
      </w:r>
    </w:p>
    <w:p>
      <w:pPr>
        <w:pStyle w:val="Normal"/>
        <w:spacing w:before="0" w:after="0"/>
        <w:rPr/>
      </w:pPr>
      <w:r>
        <w:rPr/>
        <w:t>(D) TNE-1010, TNE-1020, TNE-1021 : Calculate Train Position</w:t>
      </w:r>
    </w:p>
    <w:p>
      <w:pPr>
        <w:pStyle w:val="Normal"/>
        <w:spacing w:before="0" w:after="0"/>
        <w:rPr/>
      </w:pPr>
      <w:r>
        <w:rPr/>
        <w:t>(D) TND-1000, TND-1010: Save Train Positions</w:t>
      </w:r>
    </w:p>
    <w:p>
      <w:pPr>
        <w:pStyle w:val="Normal"/>
        <w:spacing w:before="0" w:after="0"/>
        <w:rPr/>
      </w:pPr>
      <w:r>
        <w:rPr/>
        <w:t>(D) GUI-4000, GUI-6010 : Control Track Switches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Delivery (3/8/16) : [ Display Train Moving Along Track with just RFID Data, MDU: Reporting RFID Tags Positions 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 9 (3/7/16 - 3/13/16)</w:t>
      </w:r>
    </w:p>
    <w:p>
      <w:pPr>
        <w:pStyle w:val="Normal"/>
        <w:spacing w:before="0" w:after="0"/>
        <w:rPr/>
      </w:pPr>
      <w:r>
        <w:rPr/>
        <w:t>TNE-4000 : Change Track Switch</w:t>
      </w:r>
    </w:p>
    <w:p>
      <w:pPr>
        <w:pStyle w:val="Normal"/>
        <w:spacing w:before="0" w:after="0"/>
        <w:rPr/>
      </w:pPr>
      <w:r>
        <w:rPr/>
        <w:t>(D) TND-2010 : Save Accelerometer Measurements</w:t>
      </w:r>
    </w:p>
    <w:p>
      <w:pPr>
        <w:pStyle w:val="Normal"/>
        <w:spacing w:before="0" w:after="0"/>
        <w:rPr/>
      </w:pPr>
      <w:r>
        <w:rPr/>
        <w:t>(D) TND-2020 : Save Angular Velocity Measurements</w:t>
      </w:r>
    </w:p>
    <w:p>
      <w:pPr>
        <w:pStyle w:val="Normal"/>
        <w:spacing w:before="0" w:after="0"/>
        <w:rPr/>
      </w:pPr>
      <w:r>
        <w:rPr/>
        <w:t>GUI-5010: Display Train History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10 (3/14/16 - 3/20/16)</w:t>
      </w:r>
    </w:p>
    <w:p>
      <w:pPr>
        <w:pStyle w:val="Normal"/>
        <w:spacing w:before="0" w:after="0"/>
        <w:rPr/>
      </w:pPr>
      <w:r>
        <w:rPr/>
        <w:t>(D) TNE-9000 : Calculate Train Speed</w:t>
      </w:r>
    </w:p>
    <w:p>
      <w:pPr>
        <w:pStyle w:val="Normal"/>
        <w:spacing w:before="0" w:after="0"/>
        <w:rPr/>
      </w:pPr>
      <w:r>
        <w:rPr/>
        <w:t>(D) TNE-4000 : Change Track Switch</w:t>
      </w:r>
    </w:p>
    <w:p>
      <w:pPr>
        <w:pStyle w:val="Normal"/>
        <w:spacing w:before="0" w:after="0"/>
        <w:rPr/>
      </w:pPr>
      <w:r>
        <w:rPr/>
        <w:t>(D) TND-2030, TND-2031, TND-2032 : Save RFID Tag Read Events</w:t>
      </w:r>
    </w:p>
    <w:p>
      <w:pPr>
        <w:pStyle w:val="Normal"/>
        <w:spacing w:before="0" w:after="0"/>
        <w:rPr/>
      </w:pPr>
      <w:r>
        <w:rPr/>
        <w:t>(D) GUI-5010: Display Train History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11 (3/21/16 - 3/27/16)</w:t>
      </w:r>
    </w:p>
    <w:p>
      <w:pPr>
        <w:pStyle w:val="Normal"/>
        <w:spacing w:before="0" w:after="0"/>
        <w:rPr/>
      </w:pPr>
      <w:r>
        <w:rPr/>
        <w:t>(D) TNE-2010 : Detect when Train is moving forward</w:t>
      </w:r>
    </w:p>
    <w:p>
      <w:pPr>
        <w:pStyle w:val="Normal"/>
        <w:spacing w:before="0" w:after="0"/>
        <w:rPr/>
      </w:pPr>
      <w:r>
        <w:rPr/>
        <w:t>(D) TNE-2020 : Detect when Train is stopped</w:t>
      </w:r>
    </w:p>
    <w:p>
      <w:pPr>
        <w:pStyle w:val="Normal"/>
        <w:spacing w:before="0" w:after="0"/>
        <w:rPr/>
      </w:pPr>
      <w:r>
        <w:rPr/>
        <w:t>(D) TND-1020 : Save Train Speed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12 (3/28/16 - 4/3/16)</w:t>
      </w:r>
    </w:p>
    <w:p>
      <w:pPr>
        <w:pStyle w:val="Normal"/>
        <w:spacing w:before="0" w:after="0"/>
        <w:rPr/>
      </w:pPr>
      <w:r>
        <w:rPr/>
        <w:t>(D) TNE-2030 : Detect when Train is moving backward</w:t>
      </w:r>
    </w:p>
    <w:p>
      <w:pPr>
        <w:pStyle w:val="Normal"/>
        <w:spacing w:before="0" w:after="0"/>
        <w:rPr/>
      </w:pPr>
      <w:r>
        <w:rPr/>
        <w:t>(D) TND-5000 : Save Train identifiers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Delivery (4/5/16): [ Display Train Moving Along Track with IMU Data, Train History, Switch Control]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Week 13 - 15 (4/4/16 - 4/24/16)</w:t>
      </w:r>
    </w:p>
    <w:p>
      <w:pPr>
        <w:pStyle w:val="Normal"/>
        <w:spacing w:before="0" w:after="0"/>
        <w:rPr/>
      </w:pPr>
      <w:r>
        <w:rPr/>
        <w:t>Acceptance Testing</w:t>
      </w:r>
    </w:p>
    <w:p>
      <w:pPr>
        <w:pStyle w:val="Normal"/>
        <w:spacing w:before="0" w:after="0"/>
        <w:rPr/>
      </w:pPr>
      <w:r>
        <w:rPr/>
        <w:t>Bug Fixes &amp; Improvements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