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59"/>
        <w:gridCol w:w="1847"/>
        <w:gridCol w:w="1918"/>
        <w:gridCol w:w="1479"/>
      </w:tblGrid>
      <w:tr w:rsidR="00297CD1" w:rsidRPr="00297CD1" w14:paraId="53AFAF18" w14:textId="77777777" w:rsidTr="00A7489D">
        <w:tc>
          <w:tcPr>
            <w:tcW w:w="0" w:type="auto"/>
            <w:hideMark/>
          </w:tcPr>
          <w:p w14:paraId="4D69F093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do I want/need to learn?</w:t>
            </w:r>
          </w:p>
        </w:tc>
        <w:tc>
          <w:tcPr>
            <w:tcW w:w="2059" w:type="dxa"/>
            <w:hideMark/>
          </w:tcPr>
          <w:p w14:paraId="743F1FA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do I have to do to achieve this?</w:t>
            </w:r>
          </w:p>
        </w:tc>
        <w:tc>
          <w:tcPr>
            <w:tcW w:w="1847" w:type="dxa"/>
            <w:hideMark/>
          </w:tcPr>
          <w:p w14:paraId="34AD305E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resources or support will I need?</w:t>
            </w:r>
          </w:p>
        </w:tc>
        <w:tc>
          <w:tcPr>
            <w:tcW w:w="0" w:type="auto"/>
            <w:hideMark/>
          </w:tcPr>
          <w:p w14:paraId="732547B5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How will I measure success?</w:t>
            </w:r>
          </w:p>
        </w:tc>
        <w:tc>
          <w:tcPr>
            <w:tcW w:w="0" w:type="auto"/>
            <w:hideMark/>
          </w:tcPr>
          <w:p w14:paraId="783CE87B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Target dates for review and completion</w:t>
            </w:r>
          </w:p>
        </w:tc>
      </w:tr>
      <w:tr w:rsidR="00297CD1" w:rsidRPr="00297CD1" w14:paraId="4C7B8742" w14:textId="77777777" w:rsidTr="00A7489D">
        <w:tc>
          <w:tcPr>
            <w:tcW w:w="0" w:type="auto"/>
            <w:hideMark/>
          </w:tcPr>
          <w:p w14:paraId="15DD01A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Develop confidence in using machine learning models and selecting the appropriate technique</w:t>
            </w:r>
          </w:p>
        </w:tc>
        <w:tc>
          <w:tcPr>
            <w:tcW w:w="2059" w:type="dxa"/>
            <w:hideMark/>
          </w:tcPr>
          <w:p w14:paraId="5A95975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Complete advanced modules in AI and ML; practice by applying algorithms on varied datasets during lab time</w:t>
            </w:r>
          </w:p>
        </w:tc>
        <w:tc>
          <w:tcPr>
            <w:tcW w:w="1847" w:type="dxa"/>
            <w:hideMark/>
          </w:tcPr>
          <w:p w14:paraId="37DBFAD6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Support from module tutors; access to detailed worked examples; additional tutorials from library or online platforms like Coursera</w:t>
            </w:r>
          </w:p>
        </w:tc>
        <w:tc>
          <w:tcPr>
            <w:tcW w:w="0" w:type="auto"/>
            <w:hideMark/>
          </w:tcPr>
          <w:p w14:paraId="0D32C4D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Achieving high grades in coursework and being able to explain models clearly in class or group work</w:t>
            </w:r>
          </w:p>
        </w:tc>
        <w:tc>
          <w:tcPr>
            <w:tcW w:w="0" w:type="auto"/>
            <w:hideMark/>
          </w:tcPr>
          <w:p w14:paraId="6D7713C0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30B17166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28DC7C46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6FB6A241" w14:textId="225819A4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  <w:tr w:rsidR="00297CD1" w:rsidRPr="00297CD1" w14:paraId="4AB64F55" w14:textId="77777777" w:rsidTr="00A7489D">
        <w:tc>
          <w:tcPr>
            <w:tcW w:w="0" w:type="auto"/>
            <w:hideMark/>
          </w:tcPr>
          <w:p w14:paraId="3A00BB54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Improve interpretation of statistical findings</w:t>
            </w:r>
          </w:p>
        </w:tc>
        <w:tc>
          <w:tcPr>
            <w:tcW w:w="2059" w:type="dxa"/>
            <w:hideMark/>
          </w:tcPr>
          <w:p w14:paraId="491F62E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Review lecture notes weekly; attend optional stats help sessions; use reflection logs to identify patterns I misinterpret</w:t>
            </w:r>
          </w:p>
        </w:tc>
        <w:tc>
          <w:tcPr>
            <w:tcW w:w="1847" w:type="dxa"/>
            <w:hideMark/>
          </w:tcPr>
          <w:p w14:paraId="542111A7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 xml:space="preserve">Tutor drop-in sessions; library access to statistics guides (e.g., Field’s </w:t>
            </w:r>
            <w:r w:rsidRPr="00297CD1">
              <w:rPr>
                <w:rFonts w:asciiTheme="majorBidi" w:hAnsiTheme="majorBidi" w:cstheme="majorBidi"/>
                <w:i/>
                <w:iCs/>
              </w:rPr>
              <w:t>Discovering Statistics</w:t>
            </w:r>
            <w:r w:rsidRPr="00297CD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0" w:type="auto"/>
            <w:hideMark/>
          </w:tcPr>
          <w:p w14:paraId="13AF0B3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Feedback from tutors and improved clarity in report writing</w:t>
            </w:r>
          </w:p>
        </w:tc>
        <w:tc>
          <w:tcPr>
            <w:tcW w:w="0" w:type="auto"/>
            <w:hideMark/>
          </w:tcPr>
          <w:p w14:paraId="498706DA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6C442807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3D4CE9E8" w14:textId="403FD7BC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October 2025</w:t>
            </w:r>
          </w:p>
        </w:tc>
      </w:tr>
      <w:tr w:rsidR="00297CD1" w:rsidRPr="00297CD1" w14:paraId="6DC08956" w14:textId="77777777" w:rsidTr="00A7489D">
        <w:tc>
          <w:tcPr>
            <w:tcW w:w="0" w:type="auto"/>
            <w:hideMark/>
          </w:tcPr>
          <w:p w14:paraId="4F0E58D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Strengthen independent learning and research skills</w:t>
            </w:r>
          </w:p>
        </w:tc>
        <w:tc>
          <w:tcPr>
            <w:tcW w:w="2059" w:type="dxa"/>
            <w:hideMark/>
          </w:tcPr>
          <w:p w14:paraId="74738F64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Set weekly study goals and use a time management planner; engage with wider reading beyond class (journal articles, case studies)</w:t>
            </w:r>
          </w:p>
        </w:tc>
        <w:tc>
          <w:tcPr>
            <w:tcW w:w="1847" w:type="dxa"/>
            <w:hideMark/>
          </w:tcPr>
          <w:p w14:paraId="1050D443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Time with academic skills advisor; access to online research databases</w:t>
            </w:r>
          </w:p>
        </w:tc>
        <w:tc>
          <w:tcPr>
            <w:tcW w:w="0" w:type="auto"/>
            <w:hideMark/>
          </w:tcPr>
          <w:p w14:paraId="07EBB53B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Completion of research-focused assignments on time with good feedback; feeling more confident during seminars</w:t>
            </w:r>
          </w:p>
        </w:tc>
        <w:tc>
          <w:tcPr>
            <w:tcW w:w="0" w:type="auto"/>
            <w:hideMark/>
          </w:tcPr>
          <w:p w14:paraId="2D347672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2982AB01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78945652" w14:textId="50B0CBAE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November 2025</w:t>
            </w:r>
          </w:p>
        </w:tc>
      </w:tr>
      <w:tr w:rsidR="00297CD1" w:rsidRPr="00297CD1" w14:paraId="57914D1B" w14:textId="77777777" w:rsidTr="00A7489D">
        <w:tc>
          <w:tcPr>
            <w:tcW w:w="0" w:type="auto"/>
            <w:hideMark/>
          </w:tcPr>
          <w:p w14:paraId="0E61AAB2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Enhance teamwork and communication in data-driven group projects</w:t>
            </w:r>
          </w:p>
        </w:tc>
        <w:tc>
          <w:tcPr>
            <w:tcW w:w="2059" w:type="dxa"/>
            <w:hideMark/>
          </w:tcPr>
          <w:p w14:paraId="53DE2B4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Volunteer to take roles in team projects (e.g. presenting, summarizing findings); participate in peer feedback activities</w:t>
            </w:r>
          </w:p>
        </w:tc>
        <w:tc>
          <w:tcPr>
            <w:tcW w:w="1847" w:type="dxa"/>
            <w:hideMark/>
          </w:tcPr>
          <w:p w14:paraId="0D2F40F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Support from group members and module leader; guidance on group project expectations</w:t>
            </w:r>
          </w:p>
        </w:tc>
        <w:tc>
          <w:tcPr>
            <w:tcW w:w="0" w:type="auto"/>
            <w:hideMark/>
          </w:tcPr>
          <w:p w14:paraId="68DC65CC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Positive peer feedback and reflection logs showing increased engagement</w:t>
            </w:r>
          </w:p>
        </w:tc>
        <w:tc>
          <w:tcPr>
            <w:tcW w:w="0" w:type="auto"/>
            <w:hideMark/>
          </w:tcPr>
          <w:p w14:paraId="7D4C719C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7A90394B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6A3A3F0A" w14:textId="78AF5D03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  <w:tr w:rsidR="00297CD1" w:rsidRPr="00297CD1" w14:paraId="3E929C98" w14:textId="77777777" w:rsidTr="00A7489D">
        <w:tc>
          <w:tcPr>
            <w:tcW w:w="0" w:type="auto"/>
            <w:hideMark/>
          </w:tcPr>
          <w:p w14:paraId="7C47E2E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lastRenderedPageBreak/>
              <w:t>Present statistical results clearly to both technical and non-technical audiences</w:t>
            </w:r>
          </w:p>
        </w:tc>
        <w:tc>
          <w:tcPr>
            <w:tcW w:w="2059" w:type="dxa"/>
            <w:hideMark/>
          </w:tcPr>
          <w:p w14:paraId="6CD9309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Practice presenting in class; seek feedback on report clarity; create visual aids like charts and diagrams using R and Python</w:t>
            </w:r>
          </w:p>
        </w:tc>
        <w:tc>
          <w:tcPr>
            <w:tcW w:w="1847" w:type="dxa"/>
            <w:hideMark/>
          </w:tcPr>
          <w:p w14:paraId="632A7F0D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 xml:space="preserve">Advice from academic writing </w:t>
            </w:r>
            <w:proofErr w:type="spellStart"/>
            <w:r w:rsidRPr="00297CD1">
              <w:rPr>
                <w:rFonts w:asciiTheme="majorBidi" w:hAnsiTheme="majorBidi" w:cstheme="majorBidi"/>
              </w:rPr>
              <w:t>centre</w:t>
            </w:r>
            <w:proofErr w:type="spellEnd"/>
            <w:r w:rsidRPr="00297CD1">
              <w:rPr>
                <w:rFonts w:asciiTheme="majorBidi" w:hAnsiTheme="majorBidi" w:cstheme="majorBidi"/>
              </w:rPr>
              <w:t>; feedback from tutor and peers</w:t>
            </w:r>
          </w:p>
        </w:tc>
        <w:tc>
          <w:tcPr>
            <w:tcW w:w="0" w:type="auto"/>
            <w:hideMark/>
          </w:tcPr>
          <w:p w14:paraId="7059005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Improved marks for clarity in assignments and presentations</w:t>
            </w:r>
          </w:p>
        </w:tc>
        <w:tc>
          <w:tcPr>
            <w:tcW w:w="0" w:type="auto"/>
            <w:hideMark/>
          </w:tcPr>
          <w:p w14:paraId="458E9714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57A8C843" w14:textId="77777777" w:rsidR="00A7489D" w:rsidRDefault="00A7489D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216F1C04" w14:textId="0A46C2B8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</w:tbl>
    <w:p w14:paraId="4C40581F" w14:textId="77777777" w:rsidR="00EA1A0D" w:rsidRPr="00297CD1" w:rsidRDefault="00EA1A0D">
      <w:pPr>
        <w:rPr>
          <w:rFonts w:asciiTheme="majorBidi" w:hAnsiTheme="majorBidi" w:cstheme="majorBidi"/>
        </w:rPr>
      </w:pPr>
    </w:p>
    <w:sectPr w:rsidR="00EA1A0D" w:rsidRPr="0029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D1"/>
    <w:rsid w:val="00297CD1"/>
    <w:rsid w:val="003B3F73"/>
    <w:rsid w:val="00783F75"/>
    <w:rsid w:val="009640A3"/>
    <w:rsid w:val="00990D15"/>
    <w:rsid w:val="00A72A4B"/>
    <w:rsid w:val="00A7489D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ADB1"/>
  <w15:chartTrackingRefBased/>
  <w15:docId w15:val="{D60EEE6B-43A5-40D0-8172-10E1029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D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9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3EF3-D45A-483B-BDA6-687678CF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Fahad Saleh Murad Abdallah</cp:lastModifiedBy>
  <cp:revision>2</cp:revision>
  <dcterms:created xsi:type="dcterms:W3CDTF">2025-07-20T22:56:00Z</dcterms:created>
  <dcterms:modified xsi:type="dcterms:W3CDTF">2025-07-21T15:18:00Z</dcterms:modified>
</cp:coreProperties>
</file>