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BankAccount.java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accountNumber: String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accountHolderName: String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accountType: String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balance: double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password: String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BankAccount(String, String, String, double,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getAccountNumber():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getAccountHolderName():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getAccountType():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getBalance():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getPassword():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deposit(double): 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withdraw(double): void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ACCOUNTS_FILE: String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accounts: List&lt;BankAccount&gt;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currentAccount: BankAccount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balanceLabel: Label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main(String[] args): 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start(Stage): 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updateBalance(): 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generateAccountNumber():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saveAccounts(): 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loadAccounts(): void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Transaction.java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transactionId: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type: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amount: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Transaction(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generateTransactionId():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SavingsAccount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minimumBalance: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interestEarned: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SavingsAccount(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calculateInterest():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CheckingAccount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overdraftLimit: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overdraftFee: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CheckingAccount(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withdraw(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void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deductOverdraftFee(): void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857625" cy="3086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838575" cy="3038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810000" cy="30765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810000" cy="30956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829050" cy="3086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829050" cy="308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038600" cy="31051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ffffff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a67d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