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2" w:type="dxa"/>
        <w:tblInd w:w="-252" w:type="dxa"/>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743"/>
        <w:gridCol w:w="2111"/>
        <w:gridCol w:w="7308"/>
      </w:tblGrid>
      <w:tr w:rsidR="006B3BF0" w:rsidRPr="00D239FA" w14:paraId="51D38C45" w14:textId="77777777" w:rsidTr="007B308D">
        <w:trPr>
          <w:trHeight w:val="625"/>
        </w:trPr>
        <w:tc>
          <w:tcPr>
            <w:tcW w:w="10162" w:type="dxa"/>
            <w:gridSpan w:val="3"/>
            <w:noWrap/>
            <w:hideMark/>
          </w:tcPr>
          <w:p w14:paraId="6877AA77" w14:textId="201A25CB" w:rsidR="006B3BF0" w:rsidRPr="00D239FA" w:rsidRDefault="007B308D" w:rsidP="007B308D">
            <w:pPr>
              <w:jc w:val="center"/>
              <w:rPr>
                <w:rFonts w:ascii="Segoe UI" w:hAnsi="Segoe UI" w:cs="Segoe UI"/>
                <w:b/>
                <w:bCs/>
                <w:sz w:val="18"/>
                <w:szCs w:val="18"/>
              </w:rPr>
            </w:pPr>
            <w:r w:rsidRPr="00CD7884">
              <w:rPr>
                <w:rFonts w:ascii="Segoe UI Light" w:eastAsia="Times New Roman" w:hAnsi="Segoe UI Light" w:cs="Segoe UI Light"/>
                <w:b/>
                <w:bCs/>
                <w:noProof/>
                <w:spacing w:val="-10"/>
                <w:kern w:val="28"/>
                <w:sz w:val="40"/>
                <w:szCs w:val="56"/>
                <w:shd w:val="clear" w:color="auto" w:fill="FFC000"/>
              </w:rPr>
              <w:drawing>
                <wp:anchor distT="0" distB="0" distL="114300" distR="114300" simplePos="0" relativeHeight="251659264" behindDoc="0" locked="0" layoutInCell="1" allowOverlap="1" wp14:anchorId="5F26C279" wp14:editId="33371CD9">
                  <wp:simplePos x="0" y="0"/>
                  <wp:positionH relativeFrom="column">
                    <wp:posOffset>-79350</wp:posOffset>
                  </wp:positionH>
                  <wp:positionV relativeFrom="paragraph">
                    <wp:posOffset>-3175</wp:posOffset>
                  </wp:positionV>
                  <wp:extent cx="892455"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EDGE 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828" cy="442409"/>
                          </a:xfrm>
                          <a:prstGeom prst="rect">
                            <a:avLst/>
                          </a:prstGeom>
                        </pic:spPr>
                      </pic:pic>
                    </a:graphicData>
                  </a:graphic>
                  <wp14:sizeRelH relativeFrom="margin">
                    <wp14:pctWidth>0</wp14:pctWidth>
                  </wp14:sizeRelH>
                  <wp14:sizeRelV relativeFrom="margin">
                    <wp14:pctHeight>0</wp14:pctHeight>
                  </wp14:sizeRelV>
                </wp:anchor>
              </w:drawing>
            </w:r>
            <w:r>
              <w:rPr>
                <w:rFonts w:ascii="Segoe UI Light" w:eastAsia="Times New Roman" w:hAnsi="Segoe UI Light" w:cs="Segoe UI Light"/>
                <w:b/>
                <w:bCs/>
                <w:spacing w:val="-10"/>
                <w:kern w:val="28"/>
                <w:sz w:val="40"/>
                <w:szCs w:val="56"/>
                <w:shd w:val="clear" w:color="auto" w:fill="FFC000"/>
              </w:rPr>
              <w:t xml:space="preserve">Power BI </w:t>
            </w:r>
            <w:r w:rsidRPr="00CD7884">
              <w:rPr>
                <w:rFonts w:ascii="Segoe UI" w:hAnsi="Segoe UI" w:cs="Segoe UI"/>
                <w:b/>
                <w:bCs/>
                <w:sz w:val="32"/>
                <w:szCs w:val="48"/>
              </w:rPr>
              <w:t xml:space="preserve"> </w:t>
            </w:r>
            <w:r w:rsidRPr="00CD7884">
              <w:rPr>
                <w:rFonts w:ascii="Segoe UI" w:hAnsi="Segoe UI" w:cs="Segoe UI"/>
                <w:bCs/>
                <w:sz w:val="40"/>
                <w:szCs w:val="48"/>
              </w:rPr>
              <w:t>Project Details</w:t>
            </w:r>
          </w:p>
        </w:tc>
      </w:tr>
      <w:tr w:rsidR="00C03FD0" w:rsidRPr="00D239FA" w14:paraId="41C33F57" w14:textId="77777777" w:rsidTr="00AC38DA">
        <w:trPr>
          <w:trHeight w:val="360"/>
        </w:trPr>
        <w:tc>
          <w:tcPr>
            <w:tcW w:w="743" w:type="dxa"/>
            <w:noWrap/>
            <w:vAlign w:val="center"/>
            <w:hideMark/>
          </w:tcPr>
          <w:p w14:paraId="3BB90244" w14:textId="77777777" w:rsidR="006B3BF0" w:rsidRPr="00D239FA" w:rsidRDefault="006B3BF0" w:rsidP="00C03FD0">
            <w:pPr>
              <w:jc w:val="center"/>
              <w:rPr>
                <w:rFonts w:ascii="Segoe UI" w:hAnsi="Segoe UI" w:cs="Segoe UI"/>
                <w:b/>
                <w:bCs/>
                <w:sz w:val="18"/>
                <w:szCs w:val="18"/>
              </w:rPr>
            </w:pPr>
            <w:r w:rsidRPr="00D239FA">
              <w:rPr>
                <w:rFonts w:ascii="Segoe UI" w:hAnsi="Segoe UI" w:cs="Segoe UI"/>
                <w:b/>
                <w:bCs/>
                <w:sz w:val="18"/>
                <w:szCs w:val="18"/>
              </w:rPr>
              <w:t>Index</w:t>
            </w:r>
          </w:p>
        </w:tc>
        <w:tc>
          <w:tcPr>
            <w:tcW w:w="2111" w:type="dxa"/>
            <w:noWrap/>
            <w:vAlign w:val="center"/>
            <w:hideMark/>
          </w:tcPr>
          <w:p w14:paraId="4398C451" w14:textId="77777777" w:rsidR="006B3BF0" w:rsidRPr="00D239FA" w:rsidRDefault="006B3BF0" w:rsidP="00277DCE">
            <w:pPr>
              <w:jc w:val="center"/>
              <w:rPr>
                <w:rFonts w:ascii="Segoe UI" w:hAnsi="Segoe UI" w:cs="Segoe UI"/>
                <w:b/>
                <w:bCs/>
                <w:sz w:val="18"/>
                <w:szCs w:val="18"/>
              </w:rPr>
            </w:pPr>
            <w:r w:rsidRPr="00D239FA">
              <w:rPr>
                <w:rFonts w:ascii="Segoe UI" w:hAnsi="Segoe UI" w:cs="Segoe UI"/>
                <w:b/>
                <w:bCs/>
                <w:sz w:val="18"/>
                <w:szCs w:val="18"/>
              </w:rPr>
              <w:t>Heading</w:t>
            </w:r>
          </w:p>
        </w:tc>
        <w:tc>
          <w:tcPr>
            <w:tcW w:w="7308" w:type="dxa"/>
            <w:noWrap/>
            <w:hideMark/>
          </w:tcPr>
          <w:p w14:paraId="56B03A8E" w14:textId="77777777" w:rsidR="006B3BF0" w:rsidRPr="00D239FA" w:rsidRDefault="006B3BF0" w:rsidP="006B3BF0">
            <w:pPr>
              <w:rPr>
                <w:rFonts w:ascii="Segoe UI" w:hAnsi="Segoe UI" w:cs="Segoe UI"/>
                <w:b/>
                <w:bCs/>
                <w:sz w:val="18"/>
                <w:szCs w:val="18"/>
              </w:rPr>
            </w:pPr>
            <w:r w:rsidRPr="00D239FA">
              <w:rPr>
                <w:rFonts w:ascii="Segoe UI" w:hAnsi="Segoe UI" w:cs="Segoe UI"/>
                <w:b/>
                <w:bCs/>
                <w:sz w:val="18"/>
                <w:szCs w:val="18"/>
              </w:rPr>
              <w:t>Description</w:t>
            </w:r>
          </w:p>
        </w:tc>
      </w:tr>
      <w:tr w:rsidR="00D239FA" w:rsidRPr="00D239FA" w14:paraId="5467E95B" w14:textId="77777777" w:rsidTr="00AC38DA">
        <w:trPr>
          <w:trHeight w:val="1410"/>
        </w:trPr>
        <w:tc>
          <w:tcPr>
            <w:tcW w:w="743" w:type="dxa"/>
            <w:noWrap/>
            <w:vAlign w:val="center"/>
            <w:hideMark/>
          </w:tcPr>
          <w:p w14:paraId="7A61B9B4" w14:textId="423C3331" w:rsidR="006B3BF0" w:rsidRPr="00D239FA" w:rsidRDefault="00BC0B77" w:rsidP="009F7B44">
            <w:pPr>
              <w:rPr>
                <w:rFonts w:ascii="Segoe UI" w:hAnsi="Segoe UI" w:cs="Segoe UI"/>
                <w:sz w:val="18"/>
                <w:szCs w:val="18"/>
              </w:rPr>
            </w:pPr>
            <w:r>
              <w:rPr>
                <w:rFonts w:ascii="Segoe UI" w:hAnsi="Segoe UI" w:cs="Segoe UI"/>
                <w:sz w:val="18"/>
                <w:szCs w:val="18"/>
              </w:rPr>
              <w:t xml:space="preserve">   </w:t>
            </w:r>
            <w:r w:rsidR="006B3BF0" w:rsidRPr="00D239FA">
              <w:rPr>
                <w:rFonts w:ascii="Segoe UI" w:hAnsi="Segoe UI" w:cs="Segoe UI"/>
                <w:sz w:val="18"/>
                <w:szCs w:val="18"/>
              </w:rPr>
              <w:t>1</w:t>
            </w:r>
            <w:r>
              <w:rPr>
                <w:rFonts w:ascii="Segoe UI" w:hAnsi="Segoe UI" w:cs="Segoe UI"/>
                <w:sz w:val="18"/>
                <w:szCs w:val="18"/>
              </w:rPr>
              <w:t xml:space="preserve"> </w:t>
            </w:r>
          </w:p>
        </w:tc>
        <w:tc>
          <w:tcPr>
            <w:tcW w:w="2111" w:type="dxa"/>
            <w:vAlign w:val="center"/>
            <w:hideMark/>
          </w:tcPr>
          <w:p w14:paraId="121E2B13" w14:textId="0BE6EF8F" w:rsidR="006B3BF0" w:rsidRPr="00D239FA" w:rsidRDefault="006B3BF0" w:rsidP="00277DCE">
            <w:pPr>
              <w:spacing w:line="720" w:lineRule="auto"/>
              <w:jc w:val="center"/>
              <w:rPr>
                <w:rFonts w:ascii="Segoe UI" w:hAnsi="Segoe UI" w:cs="Segoe UI"/>
                <w:b/>
                <w:bCs/>
                <w:sz w:val="18"/>
                <w:szCs w:val="18"/>
              </w:rPr>
            </w:pPr>
            <w:r w:rsidRPr="00D239FA">
              <w:rPr>
                <w:rFonts w:ascii="Segoe UI" w:hAnsi="Segoe UI" w:cs="Segoe UI"/>
                <w:b/>
                <w:bCs/>
                <w:sz w:val="18"/>
                <w:szCs w:val="18"/>
              </w:rPr>
              <w:t>Overview:</w:t>
            </w:r>
          </w:p>
        </w:tc>
        <w:tc>
          <w:tcPr>
            <w:tcW w:w="7308" w:type="dxa"/>
            <w:hideMark/>
          </w:tcPr>
          <w:p w14:paraId="2A6734F8" w14:textId="342669BE" w:rsidR="006B3BF0" w:rsidRPr="0077663C" w:rsidRDefault="000C7E7D" w:rsidP="006D5778">
            <w:pPr>
              <w:rPr>
                <w:rFonts w:ascii="Segoe UI" w:hAnsi="Segoe UI" w:cs="Segoe UI"/>
                <w:sz w:val="18"/>
                <w:szCs w:val="18"/>
              </w:rPr>
            </w:pPr>
            <w:r>
              <w:rPr>
                <w:rFonts w:ascii="Segoe UI" w:hAnsi="Segoe UI" w:cs="Segoe UI"/>
                <w:sz w:val="18"/>
                <w:szCs w:val="18"/>
              </w:rPr>
              <w:t xml:space="preserve">TechnoEdge </w:t>
            </w:r>
            <w:r w:rsidR="000B0D32" w:rsidRPr="000B0D32">
              <w:rPr>
                <w:rFonts w:ascii="Segoe UI" w:hAnsi="Segoe UI" w:cs="Segoe UI"/>
                <w:sz w:val="18"/>
                <w:szCs w:val="18"/>
              </w:rPr>
              <w:t>deals with diverse products, reflected in columns like Order and Product ID, Category, and Sub-Category. Key sales metrics like Sales, Quantity, Discount, and Profit can inform performance analysis. A report with summary, customer, and product pages can help identify improvement areas, with insights on customer lifetime value, retention rate, and product performance.</w:t>
            </w:r>
          </w:p>
        </w:tc>
      </w:tr>
      <w:tr w:rsidR="00D239FA" w:rsidRPr="00D239FA" w14:paraId="32C9CDD5" w14:textId="77777777" w:rsidTr="00AC38DA">
        <w:trPr>
          <w:trHeight w:val="360"/>
        </w:trPr>
        <w:tc>
          <w:tcPr>
            <w:tcW w:w="743" w:type="dxa"/>
            <w:noWrap/>
            <w:vAlign w:val="center"/>
            <w:hideMark/>
          </w:tcPr>
          <w:p w14:paraId="31702B0A" w14:textId="559368BC" w:rsidR="006B3BF0" w:rsidRPr="00D239FA" w:rsidRDefault="006B3BF0" w:rsidP="00C03FD0">
            <w:pPr>
              <w:jc w:val="center"/>
              <w:rPr>
                <w:rFonts w:ascii="Segoe UI" w:hAnsi="Segoe UI" w:cs="Segoe UI"/>
                <w:sz w:val="18"/>
                <w:szCs w:val="18"/>
              </w:rPr>
            </w:pPr>
          </w:p>
        </w:tc>
        <w:tc>
          <w:tcPr>
            <w:tcW w:w="2111" w:type="dxa"/>
            <w:vAlign w:val="center"/>
            <w:hideMark/>
          </w:tcPr>
          <w:p w14:paraId="372FF673" w14:textId="3580FF97" w:rsidR="006B3BF0" w:rsidRPr="00D239FA" w:rsidRDefault="006B3BF0" w:rsidP="00C03FD0">
            <w:pPr>
              <w:jc w:val="center"/>
              <w:rPr>
                <w:rFonts w:ascii="Segoe UI" w:hAnsi="Segoe UI" w:cs="Segoe UI"/>
                <w:b/>
                <w:bCs/>
                <w:sz w:val="18"/>
                <w:szCs w:val="18"/>
              </w:rPr>
            </w:pPr>
          </w:p>
        </w:tc>
        <w:tc>
          <w:tcPr>
            <w:tcW w:w="7308" w:type="dxa"/>
            <w:noWrap/>
            <w:hideMark/>
          </w:tcPr>
          <w:p w14:paraId="460E6F1F" w14:textId="77777777" w:rsidR="006B3BF0" w:rsidRPr="0077663C" w:rsidRDefault="006B3BF0" w:rsidP="006B3BF0">
            <w:pPr>
              <w:rPr>
                <w:rFonts w:ascii="Segoe UI" w:hAnsi="Segoe UI" w:cs="Segoe UI"/>
                <w:b/>
                <w:bCs/>
                <w:sz w:val="18"/>
                <w:szCs w:val="18"/>
              </w:rPr>
            </w:pPr>
          </w:p>
        </w:tc>
      </w:tr>
      <w:tr w:rsidR="00D239FA" w:rsidRPr="00D239FA" w14:paraId="11116EE6" w14:textId="77777777" w:rsidTr="00AC38DA">
        <w:trPr>
          <w:trHeight w:val="670"/>
        </w:trPr>
        <w:tc>
          <w:tcPr>
            <w:tcW w:w="743" w:type="dxa"/>
            <w:noWrap/>
            <w:vAlign w:val="center"/>
            <w:hideMark/>
          </w:tcPr>
          <w:p w14:paraId="02EA287E" w14:textId="77777777" w:rsidR="006B3BF0" w:rsidRPr="00D239FA" w:rsidRDefault="006B3BF0" w:rsidP="00C03FD0">
            <w:pPr>
              <w:jc w:val="center"/>
              <w:rPr>
                <w:rFonts w:ascii="Segoe UI" w:hAnsi="Segoe UI" w:cs="Segoe UI"/>
                <w:sz w:val="18"/>
                <w:szCs w:val="18"/>
              </w:rPr>
            </w:pPr>
            <w:r w:rsidRPr="00D239FA">
              <w:rPr>
                <w:rFonts w:ascii="Segoe UI" w:hAnsi="Segoe UI" w:cs="Segoe UI"/>
                <w:sz w:val="18"/>
                <w:szCs w:val="18"/>
              </w:rPr>
              <w:t>2</w:t>
            </w:r>
          </w:p>
        </w:tc>
        <w:tc>
          <w:tcPr>
            <w:tcW w:w="2111" w:type="dxa"/>
            <w:vAlign w:val="center"/>
            <w:hideMark/>
          </w:tcPr>
          <w:p w14:paraId="6C202185" w14:textId="30DA1800" w:rsidR="006B3BF0" w:rsidRPr="00D239FA" w:rsidRDefault="006B3BF0" w:rsidP="00C03FD0">
            <w:pPr>
              <w:jc w:val="center"/>
              <w:rPr>
                <w:rFonts w:ascii="Segoe UI" w:hAnsi="Segoe UI" w:cs="Segoe UI"/>
                <w:b/>
                <w:bCs/>
                <w:sz w:val="18"/>
                <w:szCs w:val="18"/>
              </w:rPr>
            </w:pPr>
            <w:r w:rsidRPr="00D239FA">
              <w:rPr>
                <w:rFonts w:ascii="Segoe UI" w:hAnsi="Segoe UI" w:cs="Segoe UI"/>
                <w:b/>
                <w:bCs/>
                <w:sz w:val="18"/>
                <w:szCs w:val="18"/>
              </w:rPr>
              <w:t>Skill Pre-requisite:</w:t>
            </w:r>
          </w:p>
        </w:tc>
        <w:tc>
          <w:tcPr>
            <w:tcW w:w="7308" w:type="dxa"/>
            <w:hideMark/>
          </w:tcPr>
          <w:p w14:paraId="27B2CA8E" w14:textId="77777777" w:rsidR="006B3BF0" w:rsidRPr="0077663C" w:rsidRDefault="006B3BF0">
            <w:pPr>
              <w:rPr>
                <w:rFonts w:ascii="Segoe UI" w:hAnsi="Segoe UI" w:cs="Segoe UI"/>
                <w:sz w:val="18"/>
                <w:szCs w:val="18"/>
              </w:rPr>
            </w:pPr>
            <w:r w:rsidRPr="0077663C">
              <w:rPr>
                <w:rFonts w:ascii="Segoe UI" w:hAnsi="Segoe UI" w:cs="Segoe UI"/>
                <w:sz w:val="18"/>
                <w:szCs w:val="18"/>
              </w:rPr>
              <w:t> </w:t>
            </w:r>
          </w:p>
        </w:tc>
      </w:tr>
      <w:tr w:rsidR="00D239FA" w:rsidRPr="00D239FA" w14:paraId="5F7AF294" w14:textId="77777777" w:rsidTr="00AC38DA">
        <w:trPr>
          <w:trHeight w:val="535"/>
        </w:trPr>
        <w:tc>
          <w:tcPr>
            <w:tcW w:w="743" w:type="dxa"/>
            <w:noWrap/>
            <w:vAlign w:val="center"/>
            <w:hideMark/>
          </w:tcPr>
          <w:p w14:paraId="64D821B4" w14:textId="77777777" w:rsidR="006B3BF0" w:rsidRPr="00D239FA" w:rsidRDefault="006B3BF0" w:rsidP="00C03FD0">
            <w:pPr>
              <w:jc w:val="center"/>
              <w:rPr>
                <w:rFonts w:ascii="Segoe UI" w:hAnsi="Segoe UI" w:cs="Segoe UI"/>
                <w:sz w:val="18"/>
                <w:szCs w:val="18"/>
              </w:rPr>
            </w:pPr>
          </w:p>
        </w:tc>
        <w:tc>
          <w:tcPr>
            <w:tcW w:w="2111" w:type="dxa"/>
            <w:vAlign w:val="center"/>
            <w:hideMark/>
          </w:tcPr>
          <w:p w14:paraId="5291E06A" w14:textId="4A36C0E3" w:rsidR="006B3BF0"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1</w:t>
            </w:r>
          </w:p>
        </w:tc>
        <w:tc>
          <w:tcPr>
            <w:tcW w:w="7308" w:type="dxa"/>
          </w:tcPr>
          <w:p w14:paraId="2FC0A7DA" w14:textId="77777777" w:rsidR="00AC38DA" w:rsidRPr="00AC38DA" w:rsidRDefault="00AC38DA" w:rsidP="00AC38DA">
            <w:pPr>
              <w:rPr>
                <w:rFonts w:ascii="Segoe UI" w:hAnsi="Segoe UI" w:cs="Segoe UI"/>
                <w:sz w:val="18"/>
                <w:szCs w:val="18"/>
              </w:rPr>
            </w:pPr>
            <w:r w:rsidRPr="00AC38DA">
              <w:rPr>
                <w:rFonts w:ascii="Segoe UI" w:hAnsi="Segoe UI" w:cs="Segoe UI"/>
                <w:sz w:val="18"/>
                <w:szCs w:val="18"/>
              </w:rPr>
              <w:t>Solid understanding of data visualization and analysis concepts</w:t>
            </w:r>
          </w:p>
          <w:p w14:paraId="415B1D2C" w14:textId="030606EF" w:rsidR="006B3BF0" w:rsidRPr="0077663C" w:rsidRDefault="006B3BF0" w:rsidP="00AC38DA">
            <w:pPr>
              <w:rPr>
                <w:rFonts w:ascii="Segoe UI" w:hAnsi="Segoe UI" w:cs="Segoe UI"/>
                <w:sz w:val="18"/>
                <w:szCs w:val="18"/>
              </w:rPr>
            </w:pPr>
          </w:p>
        </w:tc>
      </w:tr>
      <w:tr w:rsidR="00AC38DA" w:rsidRPr="00D239FA" w14:paraId="41696F85" w14:textId="77777777" w:rsidTr="00AC38DA">
        <w:trPr>
          <w:trHeight w:val="350"/>
        </w:trPr>
        <w:tc>
          <w:tcPr>
            <w:tcW w:w="743" w:type="dxa"/>
            <w:noWrap/>
            <w:vAlign w:val="center"/>
          </w:tcPr>
          <w:p w14:paraId="0AB9108E" w14:textId="77777777" w:rsidR="00AC38DA" w:rsidRPr="00D239FA" w:rsidRDefault="00AC38DA" w:rsidP="00AC38DA">
            <w:pPr>
              <w:jc w:val="center"/>
              <w:rPr>
                <w:rFonts w:ascii="Segoe UI" w:hAnsi="Segoe UI" w:cs="Segoe UI"/>
                <w:sz w:val="18"/>
                <w:szCs w:val="18"/>
              </w:rPr>
            </w:pPr>
          </w:p>
        </w:tc>
        <w:tc>
          <w:tcPr>
            <w:tcW w:w="2111" w:type="dxa"/>
            <w:vAlign w:val="center"/>
            <w:hideMark/>
          </w:tcPr>
          <w:p w14:paraId="78BCC391" w14:textId="73DED824" w:rsidR="00AC38DA"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2</w:t>
            </w:r>
          </w:p>
        </w:tc>
        <w:tc>
          <w:tcPr>
            <w:tcW w:w="7308" w:type="dxa"/>
          </w:tcPr>
          <w:p w14:paraId="7CA7836A" w14:textId="5D6A5A1D" w:rsidR="00AC38DA" w:rsidRPr="00AC38DA" w:rsidRDefault="00AC38DA" w:rsidP="00AC38DA">
            <w:pPr>
              <w:rPr>
                <w:rFonts w:ascii="Segoe UI" w:hAnsi="Segoe UI" w:cs="Segoe UI"/>
                <w:sz w:val="18"/>
                <w:szCs w:val="18"/>
              </w:rPr>
            </w:pPr>
            <w:r w:rsidRPr="00AC38DA">
              <w:rPr>
                <w:rFonts w:ascii="Segoe UI" w:hAnsi="Segoe UI" w:cs="Segoe UI"/>
                <w:sz w:val="18"/>
                <w:szCs w:val="18"/>
              </w:rPr>
              <w:t>Experience with data modeling and ETL processes</w:t>
            </w:r>
          </w:p>
        </w:tc>
      </w:tr>
      <w:tr w:rsidR="00AC38DA" w:rsidRPr="00D239FA" w14:paraId="1702CC4E" w14:textId="77777777" w:rsidTr="00AC38DA">
        <w:trPr>
          <w:trHeight w:val="350"/>
        </w:trPr>
        <w:tc>
          <w:tcPr>
            <w:tcW w:w="743" w:type="dxa"/>
            <w:noWrap/>
            <w:vAlign w:val="center"/>
            <w:hideMark/>
          </w:tcPr>
          <w:p w14:paraId="04E81E75" w14:textId="77777777" w:rsidR="00AC38DA" w:rsidRPr="00D239FA" w:rsidRDefault="00AC38DA" w:rsidP="00AC38DA">
            <w:pPr>
              <w:jc w:val="center"/>
              <w:rPr>
                <w:rFonts w:ascii="Segoe UI" w:hAnsi="Segoe UI" w:cs="Segoe UI"/>
                <w:sz w:val="18"/>
                <w:szCs w:val="18"/>
              </w:rPr>
            </w:pPr>
          </w:p>
        </w:tc>
        <w:tc>
          <w:tcPr>
            <w:tcW w:w="2111" w:type="dxa"/>
            <w:vAlign w:val="center"/>
            <w:hideMark/>
          </w:tcPr>
          <w:p w14:paraId="57E51983" w14:textId="1888EA5E" w:rsidR="00AC38DA"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3</w:t>
            </w:r>
          </w:p>
        </w:tc>
        <w:tc>
          <w:tcPr>
            <w:tcW w:w="7308" w:type="dxa"/>
          </w:tcPr>
          <w:p w14:paraId="0B109A79" w14:textId="05925B41" w:rsidR="00AC38DA" w:rsidRPr="00AC38DA" w:rsidRDefault="00AC38DA" w:rsidP="00AC38DA">
            <w:pPr>
              <w:rPr>
                <w:rFonts w:ascii="Segoe UI" w:hAnsi="Segoe UI" w:cs="Segoe UI"/>
                <w:sz w:val="18"/>
                <w:szCs w:val="18"/>
              </w:rPr>
            </w:pPr>
            <w:r w:rsidRPr="00AC38DA">
              <w:rPr>
                <w:rFonts w:ascii="Segoe UI" w:hAnsi="Segoe UI" w:cs="Segoe UI"/>
                <w:sz w:val="18"/>
                <w:szCs w:val="18"/>
              </w:rPr>
              <w:t xml:space="preserve"> Proficiency in Power BI tools such as Power Query, Power Pivot, and Power View</w:t>
            </w:r>
          </w:p>
        </w:tc>
      </w:tr>
      <w:tr w:rsidR="00AC38DA" w:rsidRPr="00D239FA" w14:paraId="6BDBE165" w14:textId="77777777" w:rsidTr="00AC38DA">
        <w:trPr>
          <w:trHeight w:val="700"/>
        </w:trPr>
        <w:tc>
          <w:tcPr>
            <w:tcW w:w="743" w:type="dxa"/>
            <w:noWrap/>
            <w:vAlign w:val="center"/>
            <w:hideMark/>
          </w:tcPr>
          <w:p w14:paraId="50238B6D" w14:textId="1325D076" w:rsidR="00AC38DA" w:rsidRPr="00D239FA" w:rsidRDefault="00AC38DA" w:rsidP="00AC38DA">
            <w:pPr>
              <w:jc w:val="center"/>
              <w:rPr>
                <w:rFonts w:ascii="Segoe UI" w:hAnsi="Segoe UI" w:cs="Segoe UI"/>
                <w:sz w:val="18"/>
                <w:szCs w:val="18"/>
              </w:rPr>
            </w:pPr>
          </w:p>
        </w:tc>
        <w:tc>
          <w:tcPr>
            <w:tcW w:w="2111" w:type="dxa"/>
            <w:noWrap/>
            <w:vAlign w:val="center"/>
            <w:hideMark/>
          </w:tcPr>
          <w:p w14:paraId="7EA8A1B2" w14:textId="50369164" w:rsidR="00AC38DA" w:rsidRPr="00D239FA" w:rsidRDefault="00817BB8" w:rsidP="00817BB8">
            <w:pPr>
              <w:spacing w:line="480" w:lineRule="auto"/>
              <w:jc w:val="right"/>
              <w:rPr>
                <w:rFonts w:ascii="Segoe UI" w:hAnsi="Segoe UI" w:cs="Segoe UI"/>
                <w:b/>
                <w:bCs/>
                <w:sz w:val="18"/>
                <w:szCs w:val="18"/>
              </w:rPr>
            </w:pPr>
            <w:r>
              <w:rPr>
                <w:rFonts w:ascii="Segoe UI" w:hAnsi="Segoe UI" w:cs="Segoe UI"/>
                <w:b/>
                <w:bCs/>
                <w:sz w:val="18"/>
                <w:szCs w:val="18"/>
              </w:rPr>
              <w:t>4</w:t>
            </w:r>
          </w:p>
        </w:tc>
        <w:tc>
          <w:tcPr>
            <w:tcW w:w="7308" w:type="dxa"/>
          </w:tcPr>
          <w:p w14:paraId="26502659" w14:textId="45514906" w:rsidR="00AC38DA" w:rsidRPr="00AC38DA" w:rsidRDefault="00AC38DA" w:rsidP="00AC38DA">
            <w:pPr>
              <w:rPr>
                <w:rFonts w:ascii="Segoe UI" w:hAnsi="Segoe UI" w:cs="Segoe UI"/>
                <w:sz w:val="18"/>
                <w:szCs w:val="18"/>
              </w:rPr>
            </w:pPr>
            <w:r w:rsidRPr="00AC38DA">
              <w:rPr>
                <w:rFonts w:ascii="Segoe UI" w:hAnsi="Segoe UI" w:cs="Segoe UI"/>
                <w:sz w:val="18"/>
                <w:szCs w:val="18"/>
              </w:rPr>
              <w:t>Ability to collaborate with stakeholders</w:t>
            </w:r>
          </w:p>
        </w:tc>
      </w:tr>
      <w:tr w:rsidR="00AC38DA" w:rsidRPr="00D239FA" w14:paraId="18FF2A95" w14:textId="77777777" w:rsidTr="00AC38DA">
        <w:trPr>
          <w:trHeight w:val="700"/>
        </w:trPr>
        <w:tc>
          <w:tcPr>
            <w:tcW w:w="743" w:type="dxa"/>
            <w:noWrap/>
            <w:vAlign w:val="center"/>
            <w:hideMark/>
          </w:tcPr>
          <w:p w14:paraId="6D62E151" w14:textId="2CBB0261" w:rsidR="00AC38DA" w:rsidRPr="00D239FA" w:rsidRDefault="00AC38DA" w:rsidP="00AC38DA">
            <w:pPr>
              <w:jc w:val="center"/>
              <w:rPr>
                <w:rFonts w:ascii="Segoe UI" w:hAnsi="Segoe UI" w:cs="Segoe UI"/>
                <w:sz w:val="18"/>
                <w:szCs w:val="18"/>
              </w:rPr>
            </w:pPr>
          </w:p>
        </w:tc>
        <w:tc>
          <w:tcPr>
            <w:tcW w:w="2111" w:type="dxa"/>
            <w:noWrap/>
            <w:vAlign w:val="center"/>
            <w:hideMark/>
          </w:tcPr>
          <w:p w14:paraId="056AC38F" w14:textId="0560A617" w:rsidR="00AC38DA" w:rsidRPr="00D239FA" w:rsidRDefault="00AC38DA" w:rsidP="00AC38DA">
            <w:pPr>
              <w:jc w:val="center"/>
              <w:rPr>
                <w:rFonts w:ascii="Segoe UI" w:hAnsi="Segoe UI" w:cs="Segoe UI"/>
                <w:b/>
                <w:bCs/>
                <w:sz w:val="18"/>
                <w:szCs w:val="18"/>
              </w:rPr>
            </w:pPr>
          </w:p>
        </w:tc>
        <w:tc>
          <w:tcPr>
            <w:tcW w:w="7308" w:type="dxa"/>
          </w:tcPr>
          <w:p w14:paraId="6BDD0469" w14:textId="249CCA46" w:rsidR="00AC38DA" w:rsidRPr="0077663C" w:rsidRDefault="00AC38DA" w:rsidP="00AC38DA">
            <w:pPr>
              <w:rPr>
                <w:rFonts w:ascii="Segoe UI" w:hAnsi="Segoe UI" w:cs="Segoe UI"/>
                <w:sz w:val="18"/>
                <w:szCs w:val="18"/>
              </w:rPr>
            </w:pPr>
            <w:r w:rsidRPr="00AC38DA">
              <w:rPr>
                <w:rFonts w:ascii="Segoe UI" w:hAnsi="Segoe UI" w:cs="Segoe UI"/>
                <w:sz w:val="18"/>
                <w:szCs w:val="18"/>
              </w:rPr>
              <w:t>To become a successful Power BI developer, it is essential to have a strong foundation in data analysis and visualization concepts, as well as experience with data modeling and ETL processes. In addition, proficiency in Power BI tools such as Power Query, Power Pivot, and Power View is crucial, as is proficiency in p</w:t>
            </w:r>
            <w:r w:rsidR="000C7E7D">
              <w:rPr>
                <w:rFonts w:ascii="Segoe UI" w:hAnsi="Segoe UI" w:cs="Segoe UI"/>
                <w:sz w:val="18"/>
                <w:szCs w:val="18"/>
              </w:rPr>
              <w:t xml:space="preserve">rogramming languages. </w:t>
            </w:r>
            <w:r w:rsidR="000C7E7D" w:rsidRPr="00AC38DA">
              <w:rPr>
                <w:rFonts w:ascii="Segoe UI" w:hAnsi="Segoe UI" w:cs="Segoe UI"/>
                <w:sz w:val="18"/>
                <w:szCs w:val="18"/>
              </w:rPr>
              <w:t>Ability</w:t>
            </w:r>
            <w:r w:rsidRPr="00AC38DA">
              <w:rPr>
                <w:rFonts w:ascii="Segoe UI" w:hAnsi="Segoe UI" w:cs="Segoe UI"/>
                <w:sz w:val="18"/>
                <w:szCs w:val="18"/>
              </w:rPr>
              <w:t xml:space="preserve"> to collaborate effectively with stakeholders are also key requirements.</w:t>
            </w:r>
          </w:p>
        </w:tc>
      </w:tr>
      <w:tr w:rsidR="00AC38DA" w:rsidRPr="00D239FA" w14:paraId="4CF66F5A" w14:textId="77777777" w:rsidTr="00AC32BF">
        <w:trPr>
          <w:trHeight w:val="328"/>
        </w:trPr>
        <w:tc>
          <w:tcPr>
            <w:tcW w:w="743" w:type="dxa"/>
            <w:noWrap/>
            <w:vAlign w:val="center"/>
            <w:hideMark/>
          </w:tcPr>
          <w:p w14:paraId="1011421D" w14:textId="1D570FF8" w:rsidR="00AC38DA" w:rsidRPr="00D239FA" w:rsidRDefault="00AC38DA" w:rsidP="00AC38DA">
            <w:pPr>
              <w:jc w:val="center"/>
              <w:rPr>
                <w:rFonts w:ascii="Segoe UI" w:hAnsi="Segoe UI" w:cs="Segoe UI"/>
                <w:sz w:val="18"/>
                <w:szCs w:val="18"/>
              </w:rPr>
            </w:pPr>
          </w:p>
        </w:tc>
        <w:tc>
          <w:tcPr>
            <w:tcW w:w="2111" w:type="dxa"/>
            <w:noWrap/>
            <w:vAlign w:val="center"/>
            <w:hideMark/>
          </w:tcPr>
          <w:p w14:paraId="01221DEB" w14:textId="25F39A6E" w:rsidR="00AC38DA" w:rsidRPr="00D239FA" w:rsidRDefault="00AC38DA" w:rsidP="00AC38DA">
            <w:pPr>
              <w:jc w:val="center"/>
              <w:rPr>
                <w:rFonts w:ascii="Segoe UI" w:hAnsi="Segoe UI" w:cs="Segoe UI"/>
                <w:b/>
                <w:bCs/>
                <w:sz w:val="18"/>
                <w:szCs w:val="18"/>
              </w:rPr>
            </w:pPr>
          </w:p>
        </w:tc>
        <w:tc>
          <w:tcPr>
            <w:tcW w:w="7308" w:type="dxa"/>
          </w:tcPr>
          <w:p w14:paraId="14E26982" w14:textId="5926D815" w:rsidR="00AC38DA" w:rsidRPr="0077663C" w:rsidRDefault="00AC38DA" w:rsidP="00AC38DA">
            <w:pPr>
              <w:rPr>
                <w:rFonts w:ascii="Segoe UI" w:hAnsi="Segoe UI" w:cs="Segoe UI"/>
                <w:sz w:val="18"/>
                <w:szCs w:val="18"/>
              </w:rPr>
            </w:pPr>
          </w:p>
        </w:tc>
      </w:tr>
      <w:tr w:rsidR="00AC38DA" w:rsidRPr="00D239FA" w14:paraId="52F1BF79" w14:textId="77777777" w:rsidTr="00AC32BF">
        <w:trPr>
          <w:trHeight w:val="625"/>
        </w:trPr>
        <w:tc>
          <w:tcPr>
            <w:tcW w:w="743" w:type="dxa"/>
            <w:noWrap/>
            <w:vAlign w:val="center"/>
            <w:hideMark/>
          </w:tcPr>
          <w:p w14:paraId="28E16F6C" w14:textId="77777777" w:rsidR="00AC38DA" w:rsidRPr="00D239FA" w:rsidRDefault="00AC38DA" w:rsidP="00AC38DA">
            <w:pPr>
              <w:jc w:val="center"/>
              <w:rPr>
                <w:rFonts w:ascii="Segoe UI" w:hAnsi="Segoe UI" w:cs="Segoe UI"/>
                <w:sz w:val="18"/>
                <w:szCs w:val="18"/>
              </w:rPr>
            </w:pPr>
            <w:r w:rsidRPr="00D239FA">
              <w:rPr>
                <w:rFonts w:ascii="Segoe UI" w:hAnsi="Segoe UI" w:cs="Segoe UI"/>
                <w:sz w:val="18"/>
                <w:szCs w:val="18"/>
              </w:rPr>
              <w:t>3</w:t>
            </w:r>
          </w:p>
        </w:tc>
        <w:tc>
          <w:tcPr>
            <w:tcW w:w="2111" w:type="dxa"/>
            <w:hideMark/>
          </w:tcPr>
          <w:p w14:paraId="6B7C54CE"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xml:space="preserve">System Pre-requisite: </w:t>
            </w:r>
          </w:p>
        </w:tc>
        <w:tc>
          <w:tcPr>
            <w:tcW w:w="7308" w:type="dxa"/>
            <w:hideMark/>
          </w:tcPr>
          <w:p w14:paraId="1BCE431F" w14:textId="7777777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136A7E7E" w14:textId="77777777" w:rsidTr="00AC38DA">
        <w:trPr>
          <w:trHeight w:val="350"/>
        </w:trPr>
        <w:tc>
          <w:tcPr>
            <w:tcW w:w="743" w:type="dxa"/>
            <w:noWrap/>
            <w:vAlign w:val="center"/>
            <w:hideMark/>
          </w:tcPr>
          <w:p w14:paraId="1F4B5C2D" w14:textId="77777777" w:rsidR="00AC38DA" w:rsidRPr="00D239FA" w:rsidRDefault="00AC38DA" w:rsidP="00AC38DA">
            <w:pPr>
              <w:jc w:val="center"/>
              <w:rPr>
                <w:rFonts w:ascii="Segoe UI" w:hAnsi="Segoe UI" w:cs="Segoe UI"/>
                <w:sz w:val="18"/>
                <w:szCs w:val="18"/>
              </w:rPr>
            </w:pPr>
          </w:p>
        </w:tc>
        <w:tc>
          <w:tcPr>
            <w:tcW w:w="2111" w:type="dxa"/>
          </w:tcPr>
          <w:p w14:paraId="291BEE4F" w14:textId="734E9D58"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1</w:t>
            </w:r>
          </w:p>
        </w:tc>
        <w:tc>
          <w:tcPr>
            <w:tcW w:w="7308" w:type="dxa"/>
          </w:tcPr>
          <w:p w14:paraId="2F921CE0" w14:textId="22311D53" w:rsidR="00AC38DA" w:rsidRPr="00AC38DA" w:rsidRDefault="00AC38DA" w:rsidP="00AC38DA">
            <w:pPr>
              <w:rPr>
                <w:rFonts w:ascii="Segoe UI" w:hAnsi="Segoe UI" w:cs="Segoe UI"/>
                <w:sz w:val="18"/>
                <w:szCs w:val="18"/>
              </w:rPr>
            </w:pPr>
            <w:r w:rsidRPr="00AC38DA">
              <w:rPr>
                <w:rFonts w:ascii="Segoe UI" w:hAnsi="Segoe UI" w:cs="Segoe UI"/>
                <w:sz w:val="18"/>
                <w:szCs w:val="18"/>
              </w:rPr>
              <w:t>Operating System: Windows 10, Windows 8.1, Windows 8, or Windows 7</w:t>
            </w:r>
            <w:r>
              <w:rPr>
                <w:rFonts w:ascii="Segoe UI" w:hAnsi="Segoe UI" w:cs="Segoe UI"/>
                <w:sz w:val="18"/>
                <w:szCs w:val="18"/>
              </w:rPr>
              <w:t xml:space="preserve"> </w:t>
            </w:r>
            <w:r w:rsidRPr="00AC38DA">
              <w:rPr>
                <w:rFonts w:ascii="Segoe UI" w:hAnsi="Segoe UI" w:cs="Segoe UI"/>
                <w:sz w:val="18"/>
                <w:szCs w:val="18"/>
              </w:rPr>
              <w:t>Service Pack 1 (32-bit and 64-bit)</w:t>
            </w:r>
          </w:p>
        </w:tc>
      </w:tr>
      <w:tr w:rsidR="00AC38DA" w:rsidRPr="00D239FA" w14:paraId="245139CE" w14:textId="77777777" w:rsidTr="00AC38DA">
        <w:trPr>
          <w:trHeight w:val="350"/>
        </w:trPr>
        <w:tc>
          <w:tcPr>
            <w:tcW w:w="743" w:type="dxa"/>
            <w:noWrap/>
            <w:vAlign w:val="center"/>
            <w:hideMark/>
          </w:tcPr>
          <w:p w14:paraId="76EC81D6" w14:textId="77777777" w:rsidR="00AC38DA" w:rsidRPr="00D239FA" w:rsidRDefault="00AC38DA" w:rsidP="00AC38DA">
            <w:pPr>
              <w:jc w:val="center"/>
              <w:rPr>
                <w:rFonts w:ascii="Segoe UI" w:hAnsi="Segoe UI" w:cs="Segoe UI"/>
                <w:sz w:val="18"/>
                <w:szCs w:val="18"/>
              </w:rPr>
            </w:pPr>
          </w:p>
        </w:tc>
        <w:tc>
          <w:tcPr>
            <w:tcW w:w="2111" w:type="dxa"/>
          </w:tcPr>
          <w:p w14:paraId="6A3DD9AA" w14:textId="29F71E2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2</w:t>
            </w:r>
          </w:p>
        </w:tc>
        <w:tc>
          <w:tcPr>
            <w:tcW w:w="7308" w:type="dxa"/>
          </w:tcPr>
          <w:p w14:paraId="61D43063" w14:textId="6DAAC010" w:rsidR="00AC38DA" w:rsidRPr="00AC38DA" w:rsidRDefault="00AC38DA" w:rsidP="00AC38DA">
            <w:pPr>
              <w:rPr>
                <w:rFonts w:ascii="Segoe UI" w:hAnsi="Segoe UI" w:cs="Segoe UI"/>
                <w:sz w:val="18"/>
                <w:szCs w:val="18"/>
              </w:rPr>
            </w:pPr>
            <w:r w:rsidRPr="00AC38DA">
              <w:rPr>
                <w:rFonts w:ascii="Segoe UI" w:hAnsi="Segoe UI" w:cs="Segoe UI"/>
                <w:sz w:val="18"/>
                <w:szCs w:val="18"/>
              </w:rPr>
              <w:t>Processor: 1 GHz or faster x86 or x64-bit processor</w:t>
            </w:r>
          </w:p>
        </w:tc>
      </w:tr>
      <w:tr w:rsidR="00AC38DA" w:rsidRPr="00D239FA" w14:paraId="171F14FF" w14:textId="77777777" w:rsidTr="00AC38DA">
        <w:trPr>
          <w:trHeight w:val="350"/>
        </w:trPr>
        <w:tc>
          <w:tcPr>
            <w:tcW w:w="743" w:type="dxa"/>
            <w:noWrap/>
            <w:vAlign w:val="center"/>
            <w:hideMark/>
          </w:tcPr>
          <w:p w14:paraId="5B2366A1" w14:textId="77777777" w:rsidR="00AC38DA" w:rsidRPr="00D239FA" w:rsidRDefault="00AC38DA" w:rsidP="00AC38DA">
            <w:pPr>
              <w:jc w:val="center"/>
              <w:rPr>
                <w:rFonts w:ascii="Segoe UI" w:hAnsi="Segoe UI" w:cs="Segoe UI"/>
                <w:sz w:val="18"/>
                <w:szCs w:val="18"/>
              </w:rPr>
            </w:pPr>
          </w:p>
        </w:tc>
        <w:tc>
          <w:tcPr>
            <w:tcW w:w="2111" w:type="dxa"/>
          </w:tcPr>
          <w:p w14:paraId="782523AC" w14:textId="084B6D7F"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3</w:t>
            </w:r>
          </w:p>
        </w:tc>
        <w:tc>
          <w:tcPr>
            <w:tcW w:w="7308" w:type="dxa"/>
          </w:tcPr>
          <w:p w14:paraId="43D680FC" w14:textId="1F758900" w:rsidR="00AC38DA" w:rsidRPr="00AC38DA" w:rsidRDefault="00AC38DA" w:rsidP="00AC38DA">
            <w:pPr>
              <w:rPr>
                <w:rFonts w:ascii="Segoe UI" w:hAnsi="Segoe UI" w:cs="Segoe UI"/>
                <w:sz w:val="18"/>
                <w:szCs w:val="18"/>
              </w:rPr>
            </w:pPr>
            <w:r w:rsidRPr="00AC38DA">
              <w:rPr>
                <w:rFonts w:ascii="Segoe UI" w:hAnsi="Segoe UI" w:cs="Segoe UI"/>
                <w:sz w:val="18"/>
                <w:szCs w:val="18"/>
              </w:rPr>
              <w:t>RAM: 1 GB (32-bit) or 2 GB (64-bit) RAM</w:t>
            </w:r>
          </w:p>
        </w:tc>
      </w:tr>
      <w:tr w:rsidR="00AC38DA" w:rsidRPr="00D239FA" w14:paraId="450FE832" w14:textId="77777777" w:rsidTr="001F31FE">
        <w:trPr>
          <w:trHeight w:val="337"/>
        </w:trPr>
        <w:tc>
          <w:tcPr>
            <w:tcW w:w="743" w:type="dxa"/>
            <w:noWrap/>
            <w:vAlign w:val="center"/>
            <w:hideMark/>
          </w:tcPr>
          <w:p w14:paraId="1E753F20" w14:textId="77777777" w:rsidR="00AC38DA" w:rsidRPr="00D239FA" w:rsidRDefault="00AC38DA" w:rsidP="00AC38DA">
            <w:pPr>
              <w:jc w:val="center"/>
              <w:rPr>
                <w:rFonts w:ascii="Segoe UI" w:hAnsi="Segoe UI" w:cs="Segoe UI"/>
                <w:sz w:val="18"/>
                <w:szCs w:val="18"/>
              </w:rPr>
            </w:pPr>
          </w:p>
        </w:tc>
        <w:tc>
          <w:tcPr>
            <w:tcW w:w="2111" w:type="dxa"/>
          </w:tcPr>
          <w:p w14:paraId="130362DA" w14:textId="50B459A2"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4</w:t>
            </w:r>
          </w:p>
        </w:tc>
        <w:tc>
          <w:tcPr>
            <w:tcW w:w="7308" w:type="dxa"/>
          </w:tcPr>
          <w:p w14:paraId="03F40FD4" w14:textId="4E0BFB1A" w:rsidR="00AC38DA" w:rsidRPr="00AC38DA" w:rsidRDefault="00AC38DA" w:rsidP="00AC38DA">
            <w:pPr>
              <w:rPr>
                <w:rFonts w:ascii="Segoe UI" w:hAnsi="Segoe UI" w:cs="Segoe UI"/>
                <w:sz w:val="18"/>
                <w:szCs w:val="18"/>
              </w:rPr>
            </w:pPr>
            <w:r w:rsidRPr="00AC38DA">
              <w:rPr>
                <w:rFonts w:ascii="Segoe UI" w:hAnsi="Segoe UI" w:cs="Segoe UI"/>
                <w:sz w:val="18"/>
                <w:szCs w:val="18"/>
              </w:rPr>
              <w:t>Hard Disk Space: 1 GB available disk space</w:t>
            </w:r>
          </w:p>
        </w:tc>
      </w:tr>
      <w:tr w:rsidR="00AC38DA" w:rsidRPr="00D239FA" w14:paraId="452E3E54" w14:textId="77777777" w:rsidTr="00AC38DA">
        <w:trPr>
          <w:trHeight w:val="350"/>
        </w:trPr>
        <w:tc>
          <w:tcPr>
            <w:tcW w:w="743" w:type="dxa"/>
            <w:noWrap/>
            <w:vAlign w:val="center"/>
            <w:hideMark/>
          </w:tcPr>
          <w:p w14:paraId="0E4B9824" w14:textId="300C5092" w:rsidR="00AC38DA" w:rsidRPr="00D239FA" w:rsidRDefault="00AC38DA" w:rsidP="00AC38DA">
            <w:pPr>
              <w:jc w:val="center"/>
              <w:rPr>
                <w:rFonts w:ascii="Segoe UI" w:hAnsi="Segoe UI" w:cs="Segoe UI"/>
                <w:sz w:val="18"/>
                <w:szCs w:val="18"/>
              </w:rPr>
            </w:pPr>
          </w:p>
        </w:tc>
        <w:tc>
          <w:tcPr>
            <w:tcW w:w="2111" w:type="dxa"/>
            <w:noWrap/>
          </w:tcPr>
          <w:p w14:paraId="0518459E" w14:textId="31DF740B"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5</w:t>
            </w:r>
          </w:p>
        </w:tc>
        <w:tc>
          <w:tcPr>
            <w:tcW w:w="7308" w:type="dxa"/>
          </w:tcPr>
          <w:p w14:paraId="0F337C25" w14:textId="49F72AC0" w:rsidR="00AC38DA" w:rsidRPr="00AC38DA" w:rsidRDefault="00AC38DA" w:rsidP="00AC38DA">
            <w:pPr>
              <w:rPr>
                <w:rFonts w:ascii="Segoe UI" w:hAnsi="Segoe UI" w:cs="Segoe UI"/>
                <w:sz w:val="18"/>
                <w:szCs w:val="18"/>
              </w:rPr>
            </w:pPr>
            <w:r w:rsidRPr="00AC38DA">
              <w:rPr>
                <w:rFonts w:ascii="Segoe UI" w:hAnsi="Segoe UI" w:cs="Segoe UI"/>
                <w:sz w:val="18"/>
                <w:szCs w:val="18"/>
              </w:rPr>
              <w:t>Display: 1024 x 768 resolution</w:t>
            </w:r>
          </w:p>
        </w:tc>
      </w:tr>
      <w:tr w:rsidR="00AC38DA" w:rsidRPr="00D239FA" w14:paraId="5EF64D7D" w14:textId="77777777" w:rsidTr="00AC38DA">
        <w:trPr>
          <w:trHeight w:val="360"/>
        </w:trPr>
        <w:tc>
          <w:tcPr>
            <w:tcW w:w="743" w:type="dxa"/>
            <w:noWrap/>
            <w:vAlign w:val="center"/>
            <w:hideMark/>
          </w:tcPr>
          <w:p w14:paraId="5F130AD1" w14:textId="5A0CD3E4" w:rsidR="00AC38DA" w:rsidRPr="00D239FA" w:rsidRDefault="00AC38DA" w:rsidP="00AC38DA">
            <w:pPr>
              <w:jc w:val="center"/>
              <w:rPr>
                <w:rFonts w:ascii="Segoe UI" w:hAnsi="Segoe UI" w:cs="Segoe UI"/>
                <w:sz w:val="18"/>
                <w:szCs w:val="18"/>
              </w:rPr>
            </w:pPr>
          </w:p>
        </w:tc>
        <w:tc>
          <w:tcPr>
            <w:tcW w:w="2111" w:type="dxa"/>
            <w:hideMark/>
          </w:tcPr>
          <w:p w14:paraId="7892EAD5"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w:t>
            </w:r>
          </w:p>
        </w:tc>
        <w:tc>
          <w:tcPr>
            <w:tcW w:w="7308" w:type="dxa"/>
            <w:noWrap/>
            <w:hideMark/>
          </w:tcPr>
          <w:p w14:paraId="3747F7B3" w14:textId="77777777" w:rsidR="00AC38DA" w:rsidRPr="0077663C" w:rsidRDefault="00AC38DA" w:rsidP="00AC38DA">
            <w:pPr>
              <w:rPr>
                <w:rFonts w:ascii="Segoe UI" w:hAnsi="Segoe UI" w:cs="Segoe UI"/>
                <w:b/>
                <w:bCs/>
                <w:sz w:val="18"/>
                <w:szCs w:val="18"/>
              </w:rPr>
            </w:pPr>
          </w:p>
        </w:tc>
      </w:tr>
      <w:tr w:rsidR="00AC38DA" w:rsidRPr="00D239FA" w14:paraId="68E14B0D" w14:textId="77777777" w:rsidTr="00AC38DA">
        <w:trPr>
          <w:trHeight w:val="373"/>
        </w:trPr>
        <w:tc>
          <w:tcPr>
            <w:tcW w:w="743" w:type="dxa"/>
            <w:noWrap/>
            <w:vAlign w:val="center"/>
            <w:hideMark/>
          </w:tcPr>
          <w:p w14:paraId="2A07AED8" w14:textId="77777777" w:rsidR="00AC38DA" w:rsidRPr="00D239FA" w:rsidRDefault="00AC38DA" w:rsidP="00AC38DA">
            <w:pPr>
              <w:jc w:val="center"/>
              <w:rPr>
                <w:rFonts w:ascii="Segoe UI" w:hAnsi="Segoe UI" w:cs="Segoe UI"/>
                <w:sz w:val="18"/>
                <w:szCs w:val="18"/>
              </w:rPr>
            </w:pPr>
            <w:r w:rsidRPr="00D239FA">
              <w:rPr>
                <w:rFonts w:ascii="Segoe UI" w:hAnsi="Segoe UI" w:cs="Segoe UI"/>
                <w:sz w:val="18"/>
                <w:szCs w:val="18"/>
              </w:rPr>
              <w:t>7</w:t>
            </w:r>
          </w:p>
        </w:tc>
        <w:tc>
          <w:tcPr>
            <w:tcW w:w="2111" w:type="dxa"/>
            <w:hideMark/>
          </w:tcPr>
          <w:p w14:paraId="03CB66AB" w14:textId="4B611910"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Tasks: (Power BI)</w:t>
            </w:r>
          </w:p>
        </w:tc>
        <w:tc>
          <w:tcPr>
            <w:tcW w:w="7308" w:type="dxa"/>
            <w:hideMark/>
          </w:tcPr>
          <w:p w14:paraId="2D2E6B90" w14:textId="7777777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0D176E36" w14:textId="77777777" w:rsidTr="00AC38DA">
        <w:trPr>
          <w:trHeight w:val="350"/>
        </w:trPr>
        <w:tc>
          <w:tcPr>
            <w:tcW w:w="743" w:type="dxa"/>
            <w:noWrap/>
            <w:vAlign w:val="center"/>
            <w:hideMark/>
          </w:tcPr>
          <w:p w14:paraId="26092676" w14:textId="23D62384" w:rsidR="00AC38DA" w:rsidRPr="00D239FA" w:rsidRDefault="00AC38DA" w:rsidP="00AC38DA">
            <w:pPr>
              <w:jc w:val="center"/>
              <w:rPr>
                <w:rFonts w:ascii="Segoe UI" w:hAnsi="Segoe UI" w:cs="Segoe UI"/>
                <w:sz w:val="18"/>
                <w:szCs w:val="18"/>
              </w:rPr>
            </w:pPr>
          </w:p>
        </w:tc>
        <w:tc>
          <w:tcPr>
            <w:tcW w:w="2111" w:type="dxa"/>
            <w:hideMark/>
          </w:tcPr>
          <w:p w14:paraId="4815568E" w14:textId="2FFA8649"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A</w:t>
            </w:r>
          </w:p>
        </w:tc>
        <w:tc>
          <w:tcPr>
            <w:tcW w:w="7308" w:type="dxa"/>
            <w:noWrap/>
          </w:tcPr>
          <w:p w14:paraId="75A66FAE" w14:textId="016892D8"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Installation</w:t>
            </w:r>
          </w:p>
        </w:tc>
      </w:tr>
      <w:tr w:rsidR="00AC38DA" w:rsidRPr="00D239FA" w14:paraId="61875FD0" w14:textId="77777777" w:rsidTr="00AC38DA">
        <w:trPr>
          <w:trHeight w:val="350"/>
        </w:trPr>
        <w:tc>
          <w:tcPr>
            <w:tcW w:w="743" w:type="dxa"/>
            <w:noWrap/>
            <w:vAlign w:val="center"/>
            <w:hideMark/>
          </w:tcPr>
          <w:p w14:paraId="56EBB4CE" w14:textId="15E4B10A" w:rsidR="00AC38DA" w:rsidRPr="00D239FA" w:rsidRDefault="00AC38DA" w:rsidP="00AC38DA">
            <w:pPr>
              <w:jc w:val="center"/>
              <w:rPr>
                <w:rFonts w:ascii="Segoe UI" w:hAnsi="Segoe UI" w:cs="Segoe UI"/>
                <w:sz w:val="18"/>
                <w:szCs w:val="18"/>
              </w:rPr>
            </w:pPr>
          </w:p>
        </w:tc>
        <w:tc>
          <w:tcPr>
            <w:tcW w:w="2111" w:type="dxa"/>
            <w:noWrap/>
            <w:hideMark/>
          </w:tcPr>
          <w:p w14:paraId="2B841C9A" w14:textId="38FE6F98" w:rsidR="00AC38DA" w:rsidRPr="00D239FA" w:rsidRDefault="00AC38DA" w:rsidP="00AC38DA">
            <w:pPr>
              <w:jc w:val="right"/>
              <w:rPr>
                <w:rFonts w:ascii="Segoe UI" w:hAnsi="Segoe UI" w:cs="Segoe UI"/>
                <w:b/>
                <w:bCs/>
                <w:sz w:val="18"/>
                <w:szCs w:val="18"/>
              </w:rPr>
            </w:pPr>
          </w:p>
        </w:tc>
        <w:tc>
          <w:tcPr>
            <w:tcW w:w="7308" w:type="dxa"/>
          </w:tcPr>
          <w:p w14:paraId="064A0AA7" w14:textId="0E19FBFC" w:rsidR="00AC38DA" w:rsidRPr="0077663C" w:rsidRDefault="00AC38DA" w:rsidP="00AC38DA">
            <w:pPr>
              <w:rPr>
                <w:rFonts w:ascii="Segoe UI" w:hAnsi="Segoe UI" w:cs="Segoe UI"/>
                <w:sz w:val="18"/>
                <w:szCs w:val="18"/>
              </w:rPr>
            </w:pPr>
            <w:r w:rsidRPr="00E62DCA">
              <w:rPr>
                <w:rFonts w:ascii="Segoe UI" w:hAnsi="Segoe UI" w:cs="Segoe UI"/>
                <w:sz w:val="18"/>
                <w:szCs w:val="18"/>
              </w:rPr>
              <w:t>Downloading Power BI Desktop.</w:t>
            </w:r>
          </w:p>
        </w:tc>
      </w:tr>
      <w:tr w:rsidR="00AC38DA" w:rsidRPr="00D239FA" w14:paraId="09D2A510" w14:textId="77777777" w:rsidTr="00AC38DA">
        <w:trPr>
          <w:trHeight w:val="350"/>
        </w:trPr>
        <w:tc>
          <w:tcPr>
            <w:tcW w:w="743" w:type="dxa"/>
            <w:noWrap/>
            <w:vAlign w:val="center"/>
            <w:hideMark/>
          </w:tcPr>
          <w:p w14:paraId="2173A2C7" w14:textId="499FAF6E" w:rsidR="00AC38DA" w:rsidRPr="00D239FA" w:rsidRDefault="00AC38DA" w:rsidP="00AC38DA">
            <w:pPr>
              <w:jc w:val="center"/>
              <w:rPr>
                <w:rFonts w:ascii="Segoe UI" w:hAnsi="Segoe UI" w:cs="Segoe UI"/>
                <w:sz w:val="18"/>
                <w:szCs w:val="18"/>
              </w:rPr>
            </w:pPr>
          </w:p>
        </w:tc>
        <w:tc>
          <w:tcPr>
            <w:tcW w:w="2111" w:type="dxa"/>
            <w:noWrap/>
            <w:hideMark/>
          </w:tcPr>
          <w:p w14:paraId="6C387B91" w14:textId="26F293E7"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B</w:t>
            </w:r>
          </w:p>
        </w:tc>
        <w:tc>
          <w:tcPr>
            <w:tcW w:w="7308" w:type="dxa"/>
          </w:tcPr>
          <w:p w14:paraId="4DE94A42" w14:textId="1EE64303"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 xml:space="preserve">Data </w:t>
            </w:r>
            <w:r>
              <w:rPr>
                <w:rFonts w:ascii="Segoe UI" w:hAnsi="Segoe UI" w:cs="Segoe UI"/>
                <w:b/>
                <w:color w:val="943634" w:themeColor="accent2" w:themeShade="BF"/>
                <w:sz w:val="18"/>
                <w:szCs w:val="18"/>
              </w:rPr>
              <w:t xml:space="preserve">Cleaning </w:t>
            </w:r>
          </w:p>
        </w:tc>
      </w:tr>
      <w:tr w:rsidR="00AC38DA" w:rsidRPr="00D239FA" w14:paraId="2E33A307" w14:textId="77777777" w:rsidTr="00AC38DA">
        <w:trPr>
          <w:trHeight w:val="350"/>
        </w:trPr>
        <w:tc>
          <w:tcPr>
            <w:tcW w:w="743" w:type="dxa"/>
            <w:noWrap/>
            <w:vAlign w:val="center"/>
            <w:hideMark/>
          </w:tcPr>
          <w:p w14:paraId="71131D8B" w14:textId="0B1E59F2" w:rsidR="00AC38DA" w:rsidRPr="00D239FA" w:rsidRDefault="00AC38DA" w:rsidP="00AC38DA">
            <w:pPr>
              <w:jc w:val="center"/>
              <w:rPr>
                <w:rFonts w:ascii="Segoe UI" w:hAnsi="Segoe UI" w:cs="Segoe UI"/>
                <w:sz w:val="18"/>
                <w:szCs w:val="18"/>
              </w:rPr>
            </w:pPr>
          </w:p>
        </w:tc>
        <w:tc>
          <w:tcPr>
            <w:tcW w:w="2111" w:type="dxa"/>
            <w:noWrap/>
            <w:hideMark/>
          </w:tcPr>
          <w:p w14:paraId="05614952" w14:textId="4320CDAC" w:rsidR="00AC38DA" w:rsidRPr="00D239FA" w:rsidRDefault="00AC38DA" w:rsidP="00AC38DA">
            <w:pPr>
              <w:jc w:val="right"/>
              <w:rPr>
                <w:rFonts w:ascii="Segoe UI" w:hAnsi="Segoe UI" w:cs="Segoe UI"/>
                <w:b/>
                <w:bCs/>
                <w:sz w:val="18"/>
                <w:szCs w:val="18"/>
              </w:rPr>
            </w:pPr>
          </w:p>
        </w:tc>
        <w:tc>
          <w:tcPr>
            <w:tcW w:w="7308" w:type="dxa"/>
          </w:tcPr>
          <w:p w14:paraId="004690F4" w14:textId="7A47C537" w:rsidR="00AC38DA" w:rsidRPr="0077663C" w:rsidRDefault="001E245C" w:rsidP="00AC38DA">
            <w:pPr>
              <w:rPr>
                <w:rFonts w:ascii="Segoe UI" w:hAnsi="Segoe UI" w:cs="Segoe UI"/>
                <w:sz w:val="18"/>
                <w:szCs w:val="18"/>
              </w:rPr>
            </w:pPr>
            <w:r w:rsidRPr="001E245C">
              <w:rPr>
                <w:rFonts w:ascii="Segoe UI" w:hAnsi="Segoe UI" w:cs="Segoe UI"/>
                <w:sz w:val="18"/>
                <w:szCs w:val="18"/>
              </w:rPr>
              <w:t>Power BI's Power Query can be used for data cleaning, which involves transforming, filtering, and manipulating data to prepare it for analysis.</w:t>
            </w:r>
          </w:p>
        </w:tc>
      </w:tr>
      <w:tr w:rsidR="00AC38DA" w:rsidRPr="00D239FA" w14:paraId="562D28F7" w14:textId="77777777" w:rsidTr="00AC38DA">
        <w:trPr>
          <w:trHeight w:val="220"/>
        </w:trPr>
        <w:tc>
          <w:tcPr>
            <w:tcW w:w="743" w:type="dxa"/>
            <w:noWrap/>
            <w:vAlign w:val="center"/>
            <w:hideMark/>
          </w:tcPr>
          <w:p w14:paraId="0F005D19" w14:textId="07990A3A" w:rsidR="00AC38DA" w:rsidRPr="00D239FA" w:rsidRDefault="00AC38DA" w:rsidP="00AC38DA">
            <w:pPr>
              <w:jc w:val="center"/>
              <w:rPr>
                <w:rFonts w:ascii="Segoe UI" w:hAnsi="Segoe UI" w:cs="Segoe UI"/>
                <w:sz w:val="18"/>
                <w:szCs w:val="18"/>
              </w:rPr>
            </w:pPr>
          </w:p>
        </w:tc>
        <w:tc>
          <w:tcPr>
            <w:tcW w:w="2111" w:type="dxa"/>
            <w:noWrap/>
            <w:hideMark/>
          </w:tcPr>
          <w:p w14:paraId="1C003D0F" w14:textId="15205E2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C</w:t>
            </w:r>
          </w:p>
        </w:tc>
        <w:tc>
          <w:tcPr>
            <w:tcW w:w="7308" w:type="dxa"/>
          </w:tcPr>
          <w:p w14:paraId="50332C09" w14:textId="7BBFC943"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Data view</w:t>
            </w:r>
          </w:p>
        </w:tc>
      </w:tr>
      <w:tr w:rsidR="00AC38DA" w:rsidRPr="00D239FA" w14:paraId="1B270C4D" w14:textId="77777777" w:rsidTr="00AC38DA">
        <w:trPr>
          <w:trHeight w:val="350"/>
        </w:trPr>
        <w:tc>
          <w:tcPr>
            <w:tcW w:w="743" w:type="dxa"/>
            <w:noWrap/>
            <w:vAlign w:val="center"/>
            <w:hideMark/>
          </w:tcPr>
          <w:p w14:paraId="1D896173" w14:textId="01F6FFCB" w:rsidR="00AC38DA" w:rsidRPr="00D239FA" w:rsidRDefault="00AC38DA" w:rsidP="00AC38DA">
            <w:pPr>
              <w:jc w:val="center"/>
              <w:rPr>
                <w:rFonts w:ascii="Segoe UI" w:hAnsi="Segoe UI" w:cs="Segoe UI"/>
                <w:sz w:val="18"/>
                <w:szCs w:val="18"/>
              </w:rPr>
            </w:pPr>
          </w:p>
        </w:tc>
        <w:tc>
          <w:tcPr>
            <w:tcW w:w="2111" w:type="dxa"/>
            <w:noWrap/>
          </w:tcPr>
          <w:p w14:paraId="3A6C4AD3" w14:textId="501AB014" w:rsidR="00AC38DA" w:rsidRPr="00D239FA" w:rsidRDefault="00AC38DA" w:rsidP="00AC38DA">
            <w:pPr>
              <w:jc w:val="right"/>
              <w:rPr>
                <w:rFonts w:ascii="Segoe UI" w:hAnsi="Segoe UI" w:cs="Segoe UI"/>
                <w:b/>
                <w:bCs/>
                <w:sz w:val="18"/>
                <w:szCs w:val="18"/>
              </w:rPr>
            </w:pPr>
          </w:p>
        </w:tc>
        <w:tc>
          <w:tcPr>
            <w:tcW w:w="7308" w:type="dxa"/>
          </w:tcPr>
          <w:p w14:paraId="677F5685" w14:textId="26AE2610" w:rsidR="00AC38DA" w:rsidRPr="0077663C" w:rsidRDefault="00AC38DA" w:rsidP="00AC38DA">
            <w:pPr>
              <w:rPr>
                <w:rFonts w:ascii="Segoe UI" w:hAnsi="Segoe UI" w:cs="Segoe UI"/>
                <w:sz w:val="18"/>
                <w:szCs w:val="18"/>
              </w:rPr>
            </w:pPr>
            <w:r w:rsidRPr="00E62DCA">
              <w:rPr>
                <w:rFonts w:ascii="Segoe UI" w:hAnsi="Segoe UI" w:cs="Segoe UI"/>
                <w:sz w:val="18"/>
                <w:szCs w:val="18"/>
              </w:rPr>
              <w:t>Display all geographical datasets in Power BI along with their corresponding data categories, such as city, country, state, and region.</w:t>
            </w:r>
          </w:p>
        </w:tc>
      </w:tr>
      <w:tr w:rsidR="00AC38DA" w:rsidRPr="00D239FA" w14:paraId="7286455B" w14:textId="77777777" w:rsidTr="00AC38DA">
        <w:trPr>
          <w:trHeight w:val="350"/>
        </w:trPr>
        <w:tc>
          <w:tcPr>
            <w:tcW w:w="743" w:type="dxa"/>
            <w:noWrap/>
            <w:vAlign w:val="center"/>
          </w:tcPr>
          <w:p w14:paraId="451A2B69" w14:textId="44D6287C" w:rsidR="00AC38DA" w:rsidRDefault="00AC38DA" w:rsidP="00AC38DA">
            <w:pPr>
              <w:jc w:val="center"/>
              <w:rPr>
                <w:rFonts w:ascii="Segoe UI" w:hAnsi="Segoe UI" w:cs="Segoe UI"/>
                <w:sz w:val="18"/>
                <w:szCs w:val="18"/>
              </w:rPr>
            </w:pPr>
          </w:p>
        </w:tc>
        <w:tc>
          <w:tcPr>
            <w:tcW w:w="2111" w:type="dxa"/>
          </w:tcPr>
          <w:p w14:paraId="18003330" w14:textId="29CA68F4"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E</w:t>
            </w:r>
          </w:p>
        </w:tc>
        <w:tc>
          <w:tcPr>
            <w:tcW w:w="7308" w:type="dxa"/>
          </w:tcPr>
          <w:p w14:paraId="5AB87C52" w14:textId="42F179B0" w:rsidR="00AC38DA"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Visual Insights</w:t>
            </w:r>
          </w:p>
        </w:tc>
      </w:tr>
      <w:tr w:rsidR="00AC38DA" w:rsidRPr="00D239FA" w14:paraId="340E220C" w14:textId="77777777" w:rsidTr="00AC38DA">
        <w:trPr>
          <w:trHeight w:val="350"/>
        </w:trPr>
        <w:tc>
          <w:tcPr>
            <w:tcW w:w="743" w:type="dxa"/>
            <w:noWrap/>
            <w:vAlign w:val="center"/>
          </w:tcPr>
          <w:p w14:paraId="524433F1" w14:textId="77777777" w:rsidR="00AC38DA" w:rsidRDefault="00AC38DA" w:rsidP="00AC38DA">
            <w:pPr>
              <w:jc w:val="center"/>
              <w:rPr>
                <w:rFonts w:ascii="Segoe UI" w:hAnsi="Segoe UI" w:cs="Segoe UI"/>
                <w:sz w:val="18"/>
                <w:szCs w:val="18"/>
              </w:rPr>
            </w:pPr>
          </w:p>
        </w:tc>
        <w:tc>
          <w:tcPr>
            <w:tcW w:w="2111" w:type="dxa"/>
          </w:tcPr>
          <w:p w14:paraId="1D897DF1" w14:textId="77777777" w:rsidR="00AC38DA" w:rsidRDefault="00AC38DA" w:rsidP="00AC38DA">
            <w:pPr>
              <w:jc w:val="right"/>
              <w:rPr>
                <w:rFonts w:ascii="Segoe UI" w:hAnsi="Segoe UI" w:cs="Segoe UI"/>
                <w:b/>
                <w:bCs/>
                <w:sz w:val="18"/>
                <w:szCs w:val="18"/>
              </w:rPr>
            </w:pPr>
          </w:p>
        </w:tc>
        <w:tc>
          <w:tcPr>
            <w:tcW w:w="7308" w:type="dxa"/>
          </w:tcPr>
          <w:p w14:paraId="3EB154C7" w14:textId="4DCA956B" w:rsidR="00AC38DA" w:rsidRPr="00E62DCA" w:rsidRDefault="00AC32BF" w:rsidP="00AC38DA">
            <w:pPr>
              <w:rPr>
                <w:rFonts w:ascii="Segoe UI" w:hAnsi="Segoe UI" w:cs="Segoe UI"/>
                <w:b/>
                <w:color w:val="943634" w:themeColor="accent2" w:themeShade="BF"/>
                <w:sz w:val="18"/>
                <w:szCs w:val="18"/>
              </w:rPr>
            </w:pPr>
            <w:r w:rsidRPr="00AC32BF">
              <w:rPr>
                <w:rFonts w:ascii="Segoe UI" w:hAnsi="Segoe UI" w:cs="Segoe UI"/>
                <w:sz w:val="18"/>
                <w:szCs w:val="18"/>
              </w:rPr>
              <w:t>Power BI needs DAX functions for visual insights, which manipulate and aggregate data to reveal hidden patterns. Mastering DAX is key to creating compelling visualizations.</w:t>
            </w:r>
          </w:p>
        </w:tc>
      </w:tr>
      <w:tr w:rsidR="00AC38DA" w:rsidRPr="00D239FA" w14:paraId="7BDEF14B" w14:textId="77777777" w:rsidTr="00AC38DA">
        <w:trPr>
          <w:trHeight w:val="350"/>
        </w:trPr>
        <w:tc>
          <w:tcPr>
            <w:tcW w:w="743" w:type="dxa"/>
            <w:noWrap/>
            <w:vAlign w:val="center"/>
          </w:tcPr>
          <w:p w14:paraId="241F9FA8" w14:textId="539CD703" w:rsidR="00AC38DA" w:rsidRDefault="00AC38DA" w:rsidP="00AC38DA">
            <w:pPr>
              <w:jc w:val="center"/>
              <w:rPr>
                <w:rFonts w:ascii="Segoe UI" w:hAnsi="Segoe UI" w:cs="Segoe UI"/>
                <w:sz w:val="18"/>
                <w:szCs w:val="18"/>
              </w:rPr>
            </w:pPr>
          </w:p>
        </w:tc>
        <w:tc>
          <w:tcPr>
            <w:tcW w:w="2111" w:type="dxa"/>
          </w:tcPr>
          <w:p w14:paraId="6C3CC393" w14:textId="55290FF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F</w:t>
            </w:r>
          </w:p>
        </w:tc>
        <w:tc>
          <w:tcPr>
            <w:tcW w:w="7308" w:type="dxa"/>
          </w:tcPr>
          <w:p w14:paraId="7227CC8B" w14:textId="3DB7EA1B" w:rsidR="00AC38DA"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Published Report</w:t>
            </w:r>
          </w:p>
        </w:tc>
      </w:tr>
      <w:tr w:rsidR="00AC38DA" w:rsidRPr="00D239FA" w14:paraId="52A84AE1" w14:textId="77777777" w:rsidTr="00AC38DA">
        <w:trPr>
          <w:trHeight w:val="350"/>
        </w:trPr>
        <w:tc>
          <w:tcPr>
            <w:tcW w:w="743" w:type="dxa"/>
            <w:noWrap/>
            <w:vAlign w:val="center"/>
          </w:tcPr>
          <w:p w14:paraId="32DBD3BE" w14:textId="2D01EB98" w:rsidR="00AC38DA" w:rsidRDefault="00AC38DA" w:rsidP="00AC38DA">
            <w:pPr>
              <w:jc w:val="center"/>
              <w:rPr>
                <w:rFonts w:ascii="Segoe UI" w:hAnsi="Segoe UI" w:cs="Segoe UI"/>
                <w:sz w:val="18"/>
                <w:szCs w:val="18"/>
              </w:rPr>
            </w:pPr>
          </w:p>
        </w:tc>
        <w:tc>
          <w:tcPr>
            <w:tcW w:w="2111" w:type="dxa"/>
          </w:tcPr>
          <w:p w14:paraId="3656DF7D" w14:textId="77777777" w:rsidR="00AC38DA" w:rsidRPr="00D239FA" w:rsidRDefault="00AC38DA" w:rsidP="00AC38DA">
            <w:pPr>
              <w:jc w:val="right"/>
              <w:rPr>
                <w:rFonts w:ascii="Segoe UI" w:hAnsi="Segoe UI" w:cs="Segoe UI"/>
                <w:b/>
                <w:bCs/>
                <w:sz w:val="18"/>
                <w:szCs w:val="18"/>
              </w:rPr>
            </w:pPr>
          </w:p>
        </w:tc>
        <w:tc>
          <w:tcPr>
            <w:tcW w:w="7308" w:type="dxa"/>
          </w:tcPr>
          <w:p w14:paraId="3DC8927B" w14:textId="27596EF1" w:rsidR="00AC38DA" w:rsidRDefault="00AC38DA" w:rsidP="00AC38DA">
            <w:pPr>
              <w:rPr>
                <w:rFonts w:ascii="Segoe UI" w:hAnsi="Segoe UI" w:cs="Segoe UI"/>
                <w:sz w:val="18"/>
                <w:szCs w:val="18"/>
              </w:rPr>
            </w:pPr>
            <w:r w:rsidRPr="00E62DCA">
              <w:rPr>
                <w:rFonts w:ascii="Segoe UI" w:hAnsi="Segoe UI" w:cs="Segoe UI"/>
                <w:sz w:val="18"/>
                <w:szCs w:val="18"/>
              </w:rPr>
              <w:t>Power BI reports can be published and shared with others, making it easy to collaborate and work with others on data analysis projects.</w:t>
            </w:r>
          </w:p>
        </w:tc>
      </w:tr>
      <w:tr w:rsidR="00AC38DA" w:rsidRPr="00D239FA" w14:paraId="549DC875" w14:textId="77777777" w:rsidTr="00AC38DA">
        <w:trPr>
          <w:trHeight w:val="350"/>
        </w:trPr>
        <w:tc>
          <w:tcPr>
            <w:tcW w:w="743" w:type="dxa"/>
            <w:noWrap/>
            <w:vAlign w:val="center"/>
          </w:tcPr>
          <w:p w14:paraId="1D4D7D8C" w14:textId="08C9233C" w:rsidR="00AC38DA" w:rsidRDefault="00AC38DA" w:rsidP="00AC38DA">
            <w:pPr>
              <w:jc w:val="center"/>
              <w:rPr>
                <w:rFonts w:ascii="Segoe UI" w:hAnsi="Segoe UI" w:cs="Segoe UI"/>
                <w:sz w:val="18"/>
                <w:szCs w:val="18"/>
              </w:rPr>
            </w:pPr>
          </w:p>
        </w:tc>
        <w:tc>
          <w:tcPr>
            <w:tcW w:w="2111" w:type="dxa"/>
          </w:tcPr>
          <w:p w14:paraId="40D6153D" w14:textId="77777777" w:rsidR="00AC38DA" w:rsidRPr="00D239FA" w:rsidRDefault="00AC38DA" w:rsidP="00AC38DA">
            <w:pPr>
              <w:jc w:val="center"/>
              <w:rPr>
                <w:rFonts w:ascii="Segoe UI" w:hAnsi="Segoe UI" w:cs="Segoe UI"/>
                <w:b/>
                <w:bCs/>
                <w:sz w:val="18"/>
                <w:szCs w:val="18"/>
              </w:rPr>
            </w:pPr>
          </w:p>
        </w:tc>
        <w:tc>
          <w:tcPr>
            <w:tcW w:w="7308" w:type="dxa"/>
          </w:tcPr>
          <w:p w14:paraId="6FF99388" w14:textId="2FE1E98A" w:rsidR="00AC38DA" w:rsidRDefault="00AC38DA" w:rsidP="00AC38DA">
            <w:pPr>
              <w:rPr>
                <w:rFonts w:ascii="Segoe UI" w:hAnsi="Segoe UI" w:cs="Segoe UI"/>
                <w:sz w:val="18"/>
                <w:szCs w:val="18"/>
              </w:rPr>
            </w:pPr>
          </w:p>
        </w:tc>
      </w:tr>
      <w:tr w:rsidR="00BD69C6" w:rsidRPr="00D239FA" w14:paraId="03F11D92" w14:textId="77777777" w:rsidTr="00AC38DA">
        <w:trPr>
          <w:trHeight w:val="350"/>
        </w:trPr>
        <w:tc>
          <w:tcPr>
            <w:tcW w:w="743" w:type="dxa"/>
            <w:noWrap/>
            <w:vAlign w:val="center"/>
          </w:tcPr>
          <w:p w14:paraId="6CC11793" w14:textId="3FA5D362" w:rsidR="00BD69C6" w:rsidRDefault="00BD69C6" w:rsidP="00AC38DA">
            <w:pPr>
              <w:jc w:val="center"/>
              <w:rPr>
                <w:rFonts w:ascii="Segoe UI" w:hAnsi="Segoe UI" w:cs="Segoe UI"/>
                <w:sz w:val="18"/>
                <w:szCs w:val="18"/>
              </w:rPr>
            </w:pPr>
            <w:r>
              <w:rPr>
                <w:rFonts w:ascii="Segoe UI" w:hAnsi="Segoe UI" w:cs="Segoe UI"/>
                <w:sz w:val="18"/>
                <w:szCs w:val="18"/>
              </w:rPr>
              <w:t>8</w:t>
            </w:r>
          </w:p>
        </w:tc>
        <w:tc>
          <w:tcPr>
            <w:tcW w:w="2111" w:type="dxa"/>
          </w:tcPr>
          <w:p w14:paraId="46B25E69" w14:textId="3FC1192B" w:rsidR="00BD69C6" w:rsidRPr="00D239FA" w:rsidRDefault="00BD69C6" w:rsidP="00AC38DA">
            <w:pPr>
              <w:jc w:val="center"/>
              <w:rPr>
                <w:rFonts w:ascii="Segoe UI" w:hAnsi="Segoe UI" w:cs="Segoe UI"/>
                <w:b/>
                <w:bCs/>
                <w:sz w:val="18"/>
                <w:szCs w:val="18"/>
              </w:rPr>
            </w:pPr>
            <w:r>
              <w:rPr>
                <w:rFonts w:ascii="Segoe UI" w:hAnsi="Segoe UI" w:cs="Segoe UI"/>
                <w:b/>
                <w:bCs/>
                <w:sz w:val="18"/>
                <w:szCs w:val="18"/>
              </w:rPr>
              <w:t>Objectives</w:t>
            </w:r>
          </w:p>
        </w:tc>
        <w:tc>
          <w:tcPr>
            <w:tcW w:w="7308" w:type="dxa"/>
          </w:tcPr>
          <w:p w14:paraId="43DCAD4C" w14:textId="77777777" w:rsidR="00BD69C6" w:rsidRDefault="00BD69C6" w:rsidP="00AC38DA">
            <w:pPr>
              <w:rPr>
                <w:rFonts w:ascii="Segoe UI" w:hAnsi="Segoe UI" w:cs="Segoe UI"/>
                <w:sz w:val="18"/>
                <w:szCs w:val="18"/>
              </w:rPr>
            </w:pPr>
          </w:p>
        </w:tc>
      </w:tr>
      <w:tr w:rsidR="00BD69C6" w:rsidRPr="00D239FA" w14:paraId="1DBFD3A4" w14:textId="77777777" w:rsidTr="00AC38DA">
        <w:trPr>
          <w:trHeight w:val="350"/>
        </w:trPr>
        <w:tc>
          <w:tcPr>
            <w:tcW w:w="743" w:type="dxa"/>
            <w:noWrap/>
            <w:vAlign w:val="center"/>
          </w:tcPr>
          <w:p w14:paraId="54081F2A" w14:textId="77777777" w:rsidR="00BD69C6" w:rsidRDefault="00BD69C6" w:rsidP="00AC38DA">
            <w:pPr>
              <w:jc w:val="center"/>
              <w:rPr>
                <w:rFonts w:ascii="Segoe UI" w:hAnsi="Segoe UI" w:cs="Segoe UI"/>
                <w:sz w:val="18"/>
                <w:szCs w:val="18"/>
              </w:rPr>
            </w:pPr>
          </w:p>
        </w:tc>
        <w:tc>
          <w:tcPr>
            <w:tcW w:w="2111" w:type="dxa"/>
          </w:tcPr>
          <w:p w14:paraId="56A05FC7" w14:textId="24759739"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1</w:t>
            </w:r>
          </w:p>
        </w:tc>
        <w:tc>
          <w:tcPr>
            <w:tcW w:w="7308" w:type="dxa"/>
          </w:tcPr>
          <w:p w14:paraId="6187471B" w14:textId="3BE29ACF" w:rsidR="00BD69C6" w:rsidRDefault="00BD69C6" w:rsidP="00AC38DA">
            <w:pPr>
              <w:rPr>
                <w:rFonts w:ascii="Segoe UI" w:hAnsi="Segoe UI" w:cs="Segoe UI"/>
                <w:sz w:val="18"/>
                <w:szCs w:val="18"/>
              </w:rPr>
            </w:pPr>
            <w:r w:rsidRPr="00BD69C6">
              <w:rPr>
                <w:rFonts w:ascii="Segoe UI" w:hAnsi="Segoe UI" w:cs="Segoe UI"/>
                <w:sz w:val="18"/>
                <w:szCs w:val="18"/>
              </w:rPr>
              <w:t xml:space="preserve">To analyze sales data for </w:t>
            </w:r>
            <w:r w:rsidR="000C7E7D">
              <w:rPr>
                <w:rFonts w:ascii="Segoe UI" w:hAnsi="Segoe UI" w:cs="Segoe UI"/>
                <w:sz w:val="18"/>
                <w:szCs w:val="18"/>
              </w:rPr>
              <w:t xml:space="preserve">TechnoEdge </w:t>
            </w:r>
            <w:r w:rsidRPr="00BD69C6">
              <w:rPr>
                <w:rFonts w:ascii="Segoe UI" w:hAnsi="Segoe UI" w:cs="Segoe UI"/>
                <w:sz w:val="18"/>
                <w:szCs w:val="18"/>
              </w:rPr>
              <w:t>company across different regions, countries, and product categories.</w:t>
            </w:r>
          </w:p>
        </w:tc>
      </w:tr>
      <w:tr w:rsidR="00BD69C6" w:rsidRPr="00D239FA" w14:paraId="5C75D7A6" w14:textId="77777777" w:rsidTr="00AC38DA">
        <w:trPr>
          <w:trHeight w:val="350"/>
        </w:trPr>
        <w:tc>
          <w:tcPr>
            <w:tcW w:w="743" w:type="dxa"/>
            <w:noWrap/>
            <w:vAlign w:val="center"/>
          </w:tcPr>
          <w:p w14:paraId="76EF53DC" w14:textId="77777777" w:rsidR="00BD69C6" w:rsidRDefault="00BD69C6" w:rsidP="00AC38DA">
            <w:pPr>
              <w:jc w:val="center"/>
              <w:rPr>
                <w:rFonts w:ascii="Segoe UI" w:hAnsi="Segoe UI" w:cs="Segoe UI"/>
                <w:sz w:val="18"/>
                <w:szCs w:val="18"/>
              </w:rPr>
            </w:pPr>
          </w:p>
        </w:tc>
        <w:tc>
          <w:tcPr>
            <w:tcW w:w="2111" w:type="dxa"/>
          </w:tcPr>
          <w:p w14:paraId="56711A7A" w14:textId="4E3724DF"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2</w:t>
            </w:r>
          </w:p>
        </w:tc>
        <w:tc>
          <w:tcPr>
            <w:tcW w:w="7308" w:type="dxa"/>
          </w:tcPr>
          <w:p w14:paraId="4C11A864" w14:textId="66D0F66A" w:rsidR="00BD69C6" w:rsidRDefault="00BD69C6" w:rsidP="00AC38DA">
            <w:pPr>
              <w:rPr>
                <w:rFonts w:ascii="Segoe UI" w:hAnsi="Segoe UI" w:cs="Segoe UI"/>
                <w:sz w:val="18"/>
                <w:szCs w:val="18"/>
              </w:rPr>
            </w:pPr>
            <w:r w:rsidRPr="00BD69C6">
              <w:rPr>
                <w:rFonts w:ascii="Segoe UI" w:hAnsi="Segoe UI" w:cs="Segoe UI"/>
                <w:sz w:val="18"/>
                <w:szCs w:val="18"/>
              </w:rPr>
              <w:t>To identify trends and patterns in sales data that can help improve business performance.</w:t>
            </w:r>
          </w:p>
        </w:tc>
      </w:tr>
      <w:tr w:rsidR="00BD69C6" w:rsidRPr="00D239FA" w14:paraId="3200AD0F" w14:textId="77777777" w:rsidTr="00AC38DA">
        <w:trPr>
          <w:trHeight w:val="350"/>
        </w:trPr>
        <w:tc>
          <w:tcPr>
            <w:tcW w:w="743" w:type="dxa"/>
            <w:noWrap/>
            <w:vAlign w:val="center"/>
          </w:tcPr>
          <w:p w14:paraId="571B79F4" w14:textId="77777777" w:rsidR="00BD69C6" w:rsidRDefault="00BD69C6" w:rsidP="00AC38DA">
            <w:pPr>
              <w:jc w:val="center"/>
              <w:rPr>
                <w:rFonts w:ascii="Segoe UI" w:hAnsi="Segoe UI" w:cs="Segoe UI"/>
                <w:sz w:val="18"/>
                <w:szCs w:val="18"/>
              </w:rPr>
            </w:pPr>
          </w:p>
        </w:tc>
        <w:tc>
          <w:tcPr>
            <w:tcW w:w="2111" w:type="dxa"/>
          </w:tcPr>
          <w:p w14:paraId="54225D02" w14:textId="348E5D92"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3</w:t>
            </w:r>
          </w:p>
        </w:tc>
        <w:tc>
          <w:tcPr>
            <w:tcW w:w="7308" w:type="dxa"/>
          </w:tcPr>
          <w:p w14:paraId="4556E7A0" w14:textId="0922EB6D" w:rsidR="00BD69C6" w:rsidRDefault="00BD69C6" w:rsidP="00AC38DA">
            <w:pPr>
              <w:rPr>
                <w:rFonts w:ascii="Segoe UI" w:hAnsi="Segoe UI" w:cs="Segoe UI"/>
                <w:sz w:val="18"/>
                <w:szCs w:val="18"/>
              </w:rPr>
            </w:pPr>
            <w:r w:rsidRPr="00BD69C6">
              <w:rPr>
                <w:rFonts w:ascii="Segoe UI" w:hAnsi="Segoe UI" w:cs="Segoe UI"/>
                <w:sz w:val="18"/>
                <w:szCs w:val="18"/>
              </w:rPr>
              <w:t>To understand customer behavior and preferences based on their buying patterns.</w:t>
            </w:r>
          </w:p>
        </w:tc>
      </w:tr>
      <w:tr w:rsidR="00BD69C6" w:rsidRPr="00D239FA" w14:paraId="16689374" w14:textId="77777777" w:rsidTr="00AC38DA">
        <w:trPr>
          <w:trHeight w:val="350"/>
        </w:trPr>
        <w:tc>
          <w:tcPr>
            <w:tcW w:w="743" w:type="dxa"/>
            <w:noWrap/>
            <w:vAlign w:val="center"/>
          </w:tcPr>
          <w:p w14:paraId="1FB68CE8" w14:textId="77777777" w:rsidR="00BD69C6" w:rsidRDefault="00BD69C6" w:rsidP="00AC38DA">
            <w:pPr>
              <w:jc w:val="center"/>
              <w:rPr>
                <w:rFonts w:ascii="Segoe UI" w:hAnsi="Segoe UI" w:cs="Segoe UI"/>
                <w:sz w:val="18"/>
                <w:szCs w:val="18"/>
              </w:rPr>
            </w:pPr>
          </w:p>
        </w:tc>
        <w:tc>
          <w:tcPr>
            <w:tcW w:w="2111" w:type="dxa"/>
          </w:tcPr>
          <w:p w14:paraId="39486358" w14:textId="54A88CB8"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4</w:t>
            </w:r>
          </w:p>
        </w:tc>
        <w:tc>
          <w:tcPr>
            <w:tcW w:w="7308" w:type="dxa"/>
          </w:tcPr>
          <w:p w14:paraId="2917F040" w14:textId="4546FDDC" w:rsidR="00BD69C6" w:rsidRDefault="00BD69C6" w:rsidP="00AC38DA">
            <w:pPr>
              <w:rPr>
                <w:rFonts w:ascii="Segoe UI" w:hAnsi="Segoe UI" w:cs="Segoe UI"/>
                <w:sz w:val="18"/>
                <w:szCs w:val="18"/>
              </w:rPr>
            </w:pPr>
            <w:r w:rsidRPr="00BD69C6">
              <w:rPr>
                <w:rFonts w:ascii="Segoe UI" w:hAnsi="Segoe UI" w:cs="Segoe UI"/>
                <w:sz w:val="18"/>
                <w:szCs w:val="18"/>
              </w:rPr>
              <w:t>To identify high-performing products and product categories, as well as underperforming ones.</w:t>
            </w:r>
          </w:p>
        </w:tc>
      </w:tr>
      <w:tr w:rsidR="00BD69C6" w:rsidRPr="00D239FA" w14:paraId="45B71CAF" w14:textId="77777777" w:rsidTr="00AC38DA">
        <w:trPr>
          <w:trHeight w:val="350"/>
        </w:trPr>
        <w:tc>
          <w:tcPr>
            <w:tcW w:w="743" w:type="dxa"/>
            <w:noWrap/>
            <w:vAlign w:val="center"/>
          </w:tcPr>
          <w:p w14:paraId="4E746A53" w14:textId="77777777" w:rsidR="00BD69C6" w:rsidRDefault="00BD69C6" w:rsidP="00AC38DA">
            <w:pPr>
              <w:jc w:val="center"/>
              <w:rPr>
                <w:rFonts w:ascii="Segoe UI" w:hAnsi="Segoe UI" w:cs="Segoe UI"/>
                <w:sz w:val="18"/>
                <w:szCs w:val="18"/>
              </w:rPr>
            </w:pPr>
          </w:p>
        </w:tc>
        <w:tc>
          <w:tcPr>
            <w:tcW w:w="2111" w:type="dxa"/>
          </w:tcPr>
          <w:p w14:paraId="631FD761" w14:textId="612B5126"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5</w:t>
            </w:r>
          </w:p>
        </w:tc>
        <w:tc>
          <w:tcPr>
            <w:tcW w:w="7308" w:type="dxa"/>
          </w:tcPr>
          <w:p w14:paraId="57968D49" w14:textId="52470D8D" w:rsidR="00BD69C6" w:rsidRDefault="00BD69C6" w:rsidP="00AC38DA">
            <w:pPr>
              <w:rPr>
                <w:rFonts w:ascii="Segoe UI" w:hAnsi="Segoe UI" w:cs="Segoe UI"/>
                <w:sz w:val="18"/>
                <w:szCs w:val="18"/>
              </w:rPr>
            </w:pPr>
            <w:r w:rsidRPr="00BD69C6">
              <w:rPr>
                <w:rFonts w:ascii="Segoe UI" w:hAnsi="Segoe UI" w:cs="Segoe UI"/>
                <w:sz w:val="18"/>
                <w:szCs w:val="18"/>
              </w:rPr>
              <w:t>To monitor key sales metrics such as sales, profit, and profit margin, and identify areas for improvement.</w:t>
            </w:r>
          </w:p>
        </w:tc>
      </w:tr>
      <w:tr w:rsidR="00BD69C6" w:rsidRPr="00D239FA" w14:paraId="2A9CE8F4" w14:textId="77777777" w:rsidTr="00AC38DA">
        <w:trPr>
          <w:trHeight w:val="350"/>
        </w:trPr>
        <w:tc>
          <w:tcPr>
            <w:tcW w:w="743" w:type="dxa"/>
            <w:noWrap/>
            <w:vAlign w:val="center"/>
          </w:tcPr>
          <w:p w14:paraId="09CDF78F" w14:textId="77777777" w:rsidR="00BD69C6" w:rsidRDefault="00BD69C6" w:rsidP="00AC38DA">
            <w:pPr>
              <w:jc w:val="center"/>
              <w:rPr>
                <w:rFonts w:ascii="Segoe UI" w:hAnsi="Segoe UI" w:cs="Segoe UI"/>
                <w:sz w:val="18"/>
                <w:szCs w:val="18"/>
              </w:rPr>
            </w:pPr>
          </w:p>
        </w:tc>
        <w:tc>
          <w:tcPr>
            <w:tcW w:w="2111" w:type="dxa"/>
          </w:tcPr>
          <w:p w14:paraId="3D9ED070" w14:textId="55D504A2"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6</w:t>
            </w:r>
          </w:p>
        </w:tc>
        <w:tc>
          <w:tcPr>
            <w:tcW w:w="7308" w:type="dxa"/>
          </w:tcPr>
          <w:p w14:paraId="10AF27F7" w14:textId="41B778E2" w:rsidR="00BD69C6" w:rsidRDefault="00BD69C6" w:rsidP="00AC38DA">
            <w:pPr>
              <w:rPr>
                <w:rFonts w:ascii="Segoe UI" w:hAnsi="Segoe UI" w:cs="Segoe UI"/>
                <w:sz w:val="18"/>
                <w:szCs w:val="18"/>
              </w:rPr>
            </w:pPr>
            <w:r w:rsidRPr="00BD69C6">
              <w:rPr>
                <w:rFonts w:ascii="Segoe UI" w:hAnsi="Segoe UI" w:cs="Segoe UI"/>
                <w:sz w:val="18"/>
                <w:szCs w:val="18"/>
              </w:rPr>
              <w:t>To create reports and visualizations that can help stakeholders make informed decisions about sales and marketing strategies.</w:t>
            </w:r>
          </w:p>
        </w:tc>
      </w:tr>
      <w:tr w:rsidR="00AC38DA" w:rsidRPr="00D239FA" w14:paraId="318248B1" w14:textId="77777777" w:rsidTr="00BD69C6">
        <w:trPr>
          <w:trHeight w:val="913"/>
        </w:trPr>
        <w:tc>
          <w:tcPr>
            <w:tcW w:w="743" w:type="dxa"/>
            <w:noWrap/>
            <w:vAlign w:val="center"/>
          </w:tcPr>
          <w:p w14:paraId="7A31ACE8" w14:textId="69DED804" w:rsidR="00AC38DA" w:rsidRPr="00D239FA" w:rsidRDefault="00AC38DA" w:rsidP="00AC38DA">
            <w:pPr>
              <w:rPr>
                <w:rFonts w:ascii="Segoe UI" w:hAnsi="Segoe UI" w:cs="Segoe UI"/>
                <w:sz w:val="18"/>
                <w:szCs w:val="18"/>
              </w:rPr>
            </w:pPr>
          </w:p>
        </w:tc>
        <w:tc>
          <w:tcPr>
            <w:tcW w:w="2111" w:type="dxa"/>
          </w:tcPr>
          <w:p w14:paraId="5EC333BF" w14:textId="51A38E93" w:rsidR="00AC38DA" w:rsidRPr="00D239FA" w:rsidRDefault="00AC38DA" w:rsidP="00AC38DA">
            <w:pPr>
              <w:rPr>
                <w:rFonts w:ascii="Segoe UI" w:hAnsi="Segoe UI" w:cs="Segoe UI"/>
                <w:b/>
                <w:bCs/>
                <w:sz w:val="18"/>
                <w:szCs w:val="18"/>
              </w:rPr>
            </w:pPr>
          </w:p>
        </w:tc>
        <w:tc>
          <w:tcPr>
            <w:tcW w:w="7308" w:type="dxa"/>
          </w:tcPr>
          <w:p w14:paraId="01A4FCC8" w14:textId="322E4FE5" w:rsidR="00AC38DA" w:rsidRPr="0077663C" w:rsidRDefault="00BD69C6" w:rsidP="00AC38DA">
            <w:pPr>
              <w:rPr>
                <w:rFonts w:ascii="Segoe UI" w:hAnsi="Segoe UI" w:cs="Segoe UI"/>
                <w:sz w:val="18"/>
                <w:szCs w:val="18"/>
              </w:rPr>
            </w:pPr>
            <w:r w:rsidRPr="00BD69C6">
              <w:rPr>
                <w:rFonts w:ascii="Segoe UI" w:hAnsi="Segoe UI" w:cs="Segoe UI"/>
                <w:sz w:val="18"/>
                <w:szCs w:val="18"/>
              </w:rPr>
              <w:t xml:space="preserve">Overall, the objective of the </w:t>
            </w:r>
            <w:r w:rsidR="000C7E7D">
              <w:rPr>
                <w:rFonts w:ascii="Segoe UI" w:hAnsi="Segoe UI" w:cs="Segoe UI"/>
                <w:sz w:val="18"/>
                <w:szCs w:val="18"/>
              </w:rPr>
              <w:t xml:space="preserve">TechnoEdge </w:t>
            </w:r>
            <w:r w:rsidRPr="00BD69C6">
              <w:rPr>
                <w:rFonts w:ascii="Segoe UI" w:hAnsi="Segoe UI" w:cs="Segoe UI"/>
                <w:sz w:val="18"/>
                <w:szCs w:val="18"/>
              </w:rPr>
              <w:t>sales dataset is to provide valuable insights into the company's sales performance and help identify areas for improvement, so that the company can optimize its sales and marketing strategies and improve its bottom line.</w:t>
            </w:r>
          </w:p>
        </w:tc>
      </w:tr>
      <w:tr w:rsidR="00AC38DA" w:rsidRPr="00D239FA" w14:paraId="0D8DAB29" w14:textId="77777777" w:rsidTr="00AC38DA">
        <w:trPr>
          <w:trHeight w:val="360"/>
        </w:trPr>
        <w:tc>
          <w:tcPr>
            <w:tcW w:w="743" w:type="dxa"/>
            <w:noWrap/>
            <w:vAlign w:val="center"/>
            <w:hideMark/>
          </w:tcPr>
          <w:p w14:paraId="6E2B8571" w14:textId="1F814FAE" w:rsidR="00AC38DA" w:rsidRPr="00D239FA" w:rsidRDefault="00AC38DA" w:rsidP="00AC38DA">
            <w:pPr>
              <w:rPr>
                <w:rFonts w:ascii="Segoe UI" w:hAnsi="Segoe UI" w:cs="Segoe UI"/>
                <w:sz w:val="18"/>
                <w:szCs w:val="18"/>
              </w:rPr>
            </w:pPr>
          </w:p>
        </w:tc>
        <w:tc>
          <w:tcPr>
            <w:tcW w:w="2111" w:type="dxa"/>
            <w:hideMark/>
          </w:tcPr>
          <w:p w14:paraId="16AB2EE9"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w:t>
            </w:r>
          </w:p>
        </w:tc>
        <w:tc>
          <w:tcPr>
            <w:tcW w:w="7308" w:type="dxa"/>
            <w:hideMark/>
          </w:tcPr>
          <w:p w14:paraId="40335D43" w14:textId="253C908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0B757C4B" w14:textId="77777777" w:rsidTr="0078655B">
        <w:trPr>
          <w:trHeight w:val="589"/>
        </w:trPr>
        <w:tc>
          <w:tcPr>
            <w:tcW w:w="743" w:type="dxa"/>
            <w:noWrap/>
            <w:vAlign w:val="center"/>
            <w:hideMark/>
          </w:tcPr>
          <w:p w14:paraId="0EEBF2E1" w14:textId="2A8E0402" w:rsidR="00AC38DA" w:rsidRPr="00D239FA" w:rsidRDefault="00AC38DA" w:rsidP="008E2F88">
            <w:pPr>
              <w:jc w:val="both"/>
              <w:rPr>
                <w:rFonts w:ascii="Segoe UI" w:hAnsi="Segoe UI" w:cs="Segoe UI"/>
                <w:sz w:val="18"/>
                <w:szCs w:val="18"/>
              </w:rPr>
            </w:pPr>
            <w:r w:rsidRPr="00D239FA">
              <w:rPr>
                <w:rFonts w:ascii="Segoe UI" w:hAnsi="Segoe UI" w:cs="Segoe UI"/>
                <w:sz w:val="18"/>
                <w:szCs w:val="18"/>
              </w:rPr>
              <w:t>9</w:t>
            </w:r>
          </w:p>
        </w:tc>
        <w:tc>
          <w:tcPr>
            <w:tcW w:w="2111" w:type="dxa"/>
            <w:noWrap/>
            <w:hideMark/>
          </w:tcPr>
          <w:p w14:paraId="0CD150F2" w14:textId="4F4FD04A" w:rsidR="00AC38DA" w:rsidRPr="00D239FA" w:rsidRDefault="008E2F88" w:rsidP="00AC38DA">
            <w:pPr>
              <w:rPr>
                <w:rFonts w:ascii="Segoe UI" w:hAnsi="Segoe UI" w:cs="Segoe UI"/>
                <w:b/>
                <w:bCs/>
                <w:sz w:val="18"/>
                <w:szCs w:val="18"/>
              </w:rPr>
            </w:pPr>
            <w:r>
              <w:rPr>
                <w:rFonts w:ascii="Segoe UI" w:hAnsi="Segoe UI" w:cs="Segoe UI"/>
                <w:b/>
                <w:bCs/>
                <w:sz w:val="18"/>
                <w:szCs w:val="18"/>
              </w:rPr>
              <w:t>Project Summary</w:t>
            </w:r>
          </w:p>
        </w:tc>
        <w:tc>
          <w:tcPr>
            <w:tcW w:w="7308" w:type="dxa"/>
            <w:hideMark/>
          </w:tcPr>
          <w:p w14:paraId="48FED1B0" w14:textId="00F744F7" w:rsidR="00AC38DA" w:rsidRPr="00BE2A93" w:rsidRDefault="00817BB8" w:rsidP="00BE2A93">
            <w:pPr>
              <w:rPr>
                <w:rFonts w:ascii="Segoe UI" w:hAnsi="Segoe UI" w:cs="Segoe UI"/>
                <w:sz w:val="18"/>
                <w:szCs w:val="18"/>
              </w:rPr>
            </w:pPr>
            <w:r>
              <w:rPr>
                <w:rFonts w:ascii="Segoe UI" w:hAnsi="Segoe UI" w:cs="Segoe UI"/>
                <w:sz w:val="18"/>
                <w:szCs w:val="18"/>
              </w:rPr>
              <w:t xml:space="preserve">Explore </w:t>
            </w:r>
            <w:r w:rsidR="000C7E7D">
              <w:rPr>
                <w:rFonts w:ascii="Segoe UI" w:hAnsi="Segoe UI" w:cs="Segoe UI"/>
                <w:sz w:val="18"/>
                <w:szCs w:val="18"/>
              </w:rPr>
              <w:t xml:space="preserve">TechnoEdge </w:t>
            </w:r>
            <w:r w:rsidR="00BE2A93" w:rsidRPr="00BE2A93">
              <w:rPr>
                <w:rFonts w:ascii="Segoe UI" w:hAnsi="Segoe UI" w:cs="Segoe UI"/>
                <w:sz w:val="18"/>
                <w:szCs w:val="18"/>
              </w:rPr>
              <w:t>sales data to improve decision-making by analyzing trends and patterns in orders, customers, products, and profits.</w:t>
            </w:r>
          </w:p>
        </w:tc>
      </w:tr>
    </w:tbl>
    <w:p w14:paraId="3A36F70A" w14:textId="555C3DB3" w:rsidR="006B3BF0" w:rsidRDefault="006B3BF0">
      <w:pPr>
        <w:rPr>
          <w:rFonts w:ascii="Segoe UI" w:hAnsi="Segoe UI" w:cs="Segoe UI"/>
          <w:sz w:val="18"/>
          <w:szCs w:val="18"/>
        </w:rPr>
      </w:pPr>
    </w:p>
    <w:p w14:paraId="4EB7DA23" w14:textId="7E384FF2" w:rsidR="00043CBD" w:rsidRDefault="00043CBD">
      <w:pPr>
        <w:rPr>
          <w:rFonts w:ascii="Segoe UI" w:hAnsi="Segoe UI" w:cs="Segoe UI"/>
          <w:sz w:val="18"/>
          <w:szCs w:val="18"/>
        </w:rPr>
      </w:pPr>
    </w:p>
    <w:p w14:paraId="45220C90" w14:textId="69DE13F3" w:rsidR="00817BB8" w:rsidRDefault="00732BFE">
      <w:pPr>
        <w:rPr>
          <w:rFonts w:ascii="Segoe UI" w:hAnsi="Segoe UI" w:cs="Segoe UI"/>
          <w:sz w:val="18"/>
          <w:szCs w:val="18"/>
        </w:rPr>
      </w:pPr>
      <w:r>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p>
    <w:p w14:paraId="708E96B3" w14:textId="77777777" w:rsidR="00817BB8" w:rsidRDefault="00817BB8">
      <w:pPr>
        <w:rPr>
          <w:rFonts w:ascii="Segoe UI" w:hAnsi="Segoe UI" w:cs="Segoe UI"/>
          <w:sz w:val="18"/>
          <w:szCs w:val="18"/>
        </w:rPr>
      </w:pPr>
    </w:p>
    <w:p w14:paraId="5048B731" w14:textId="4648C3DC" w:rsidR="00043CBD" w:rsidRDefault="00732BFE">
      <w:pPr>
        <w:rPr>
          <w:rFonts w:ascii="Segoe UI" w:hAnsi="Segoe UI" w:cs="Segoe UI"/>
          <w:sz w:val="18"/>
          <w:szCs w:val="18"/>
        </w:rPr>
      </w:pPr>
      <w:r>
        <w:rPr>
          <w:rFonts w:ascii="Segoe UI" w:hAnsi="Segoe UI" w:cs="Segoe UI"/>
          <w:sz w:val="18"/>
          <w:szCs w:val="18"/>
        </w:rPr>
        <w:br/>
      </w:r>
    </w:p>
    <w:tbl>
      <w:tblPr>
        <w:tblW w:w="10080" w:type="dxa"/>
        <w:tblInd w:w="-180" w:type="dxa"/>
        <w:tblLook w:val="04A0" w:firstRow="1" w:lastRow="0" w:firstColumn="1" w:lastColumn="0" w:noHBand="0" w:noVBand="1"/>
      </w:tblPr>
      <w:tblGrid>
        <w:gridCol w:w="332"/>
        <w:gridCol w:w="1819"/>
        <w:gridCol w:w="222"/>
        <w:gridCol w:w="7707"/>
      </w:tblGrid>
      <w:tr w:rsidR="00DD5CCB" w:rsidRPr="0077663C" w14:paraId="479D2595" w14:textId="77777777" w:rsidTr="005B10BD">
        <w:trPr>
          <w:trHeight w:val="180"/>
        </w:trPr>
        <w:tc>
          <w:tcPr>
            <w:tcW w:w="0" w:type="auto"/>
            <w:tcBorders>
              <w:top w:val="nil"/>
              <w:left w:val="nil"/>
              <w:bottom w:val="nil"/>
              <w:right w:val="nil"/>
            </w:tcBorders>
            <w:shd w:val="clear" w:color="auto" w:fill="auto"/>
            <w:noWrap/>
            <w:vAlign w:val="bottom"/>
            <w:hideMark/>
          </w:tcPr>
          <w:p w14:paraId="15BE4623" w14:textId="77777777" w:rsidR="00DD5CCB" w:rsidRPr="00732BFE" w:rsidRDefault="00DD5CCB" w:rsidP="0077663C">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auto"/>
            <w:noWrap/>
            <w:vAlign w:val="bottom"/>
            <w:hideMark/>
          </w:tcPr>
          <w:p w14:paraId="3F9560B7" w14:textId="77777777" w:rsidR="00DD5CCB" w:rsidRPr="00DD5CCB" w:rsidRDefault="00DD5CCB" w:rsidP="0077663C">
            <w:pPr>
              <w:spacing w:after="0" w:line="240" w:lineRule="auto"/>
              <w:rPr>
                <w:rFonts w:ascii="Segoe UI Light" w:eastAsia="Times New Roman" w:hAnsi="Segoe UI Light" w:cs="Segoe UI Light"/>
                <w:b/>
                <w:bCs/>
                <w:kern w:val="0"/>
                <w:sz w:val="24"/>
                <w14:ligatures w14:val="none"/>
              </w:rPr>
            </w:pPr>
            <w:r w:rsidRPr="00DD5CCB">
              <w:rPr>
                <w:rFonts w:ascii="Segoe UI Light" w:eastAsia="Times New Roman" w:hAnsi="Segoe UI Light" w:cs="Segoe UI Light"/>
                <w:b/>
                <w:bCs/>
                <w:kern w:val="0"/>
                <w:sz w:val="24"/>
                <w14:ligatures w14:val="none"/>
              </w:rPr>
              <w:t>Page Alignment</w:t>
            </w:r>
          </w:p>
        </w:tc>
        <w:tc>
          <w:tcPr>
            <w:tcW w:w="0" w:type="auto"/>
            <w:tcBorders>
              <w:top w:val="nil"/>
              <w:left w:val="nil"/>
              <w:bottom w:val="single" w:sz="4" w:space="0" w:color="7030A0"/>
              <w:right w:val="nil"/>
            </w:tcBorders>
          </w:tcPr>
          <w:p w14:paraId="04960E48" w14:textId="77777777" w:rsidR="00DD5CCB" w:rsidRPr="00DD5CCB" w:rsidRDefault="00DD5CCB" w:rsidP="0077663C">
            <w:pPr>
              <w:spacing w:after="0" w:line="240" w:lineRule="auto"/>
              <w:rPr>
                <w:rFonts w:ascii="Segoe UI Light" w:eastAsia="Times New Roman" w:hAnsi="Segoe UI Light" w:cs="Segoe UI Light"/>
                <w:b/>
                <w:bCs/>
                <w:kern w:val="0"/>
                <w14:ligatures w14:val="none"/>
              </w:rPr>
            </w:pPr>
          </w:p>
        </w:tc>
        <w:tc>
          <w:tcPr>
            <w:tcW w:w="7707" w:type="dxa"/>
            <w:tcBorders>
              <w:top w:val="nil"/>
              <w:left w:val="nil"/>
              <w:bottom w:val="single" w:sz="4" w:space="0" w:color="7030A0"/>
              <w:right w:val="nil"/>
            </w:tcBorders>
            <w:shd w:val="clear" w:color="auto" w:fill="auto"/>
            <w:noWrap/>
            <w:vAlign w:val="bottom"/>
            <w:hideMark/>
          </w:tcPr>
          <w:p w14:paraId="60AC2891" w14:textId="1DCE0B59" w:rsidR="00DD5CCB" w:rsidRPr="00DD5CCB" w:rsidRDefault="00DD5CCB" w:rsidP="0077663C">
            <w:pPr>
              <w:spacing w:after="0" w:line="240" w:lineRule="auto"/>
              <w:rPr>
                <w:rFonts w:ascii="Segoe UI Light" w:eastAsia="Times New Roman" w:hAnsi="Segoe UI Light" w:cs="Segoe UI Light"/>
                <w:b/>
                <w:bCs/>
                <w:kern w:val="0"/>
                <w14:ligatures w14:val="none"/>
              </w:rPr>
            </w:pPr>
          </w:p>
        </w:tc>
      </w:tr>
      <w:tr w:rsidR="00DD5CCB" w:rsidRPr="0077663C" w14:paraId="229D3DDB" w14:textId="77777777" w:rsidTr="005B10BD">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5F9"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01714A"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Page Size</w:t>
            </w:r>
          </w:p>
        </w:tc>
        <w:tc>
          <w:tcPr>
            <w:tcW w:w="0" w:type="auto"/>
            <w:tcBorders>
              <w:top w:val="single" w:sz="4" w:space="0" w:color="7030A0"/>
              <w:left w:val="nil"/>
              <w:bottom w:val="single" w:sz="4" w:space="0" w:color="7030A0"/>
              <w:right w:val="nil"/>
            </w:tcBorders>
          </w:tcPr>
          <w:p w14:paraId="099A32A2"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single" w:sz="4" w:space="0" w:color="7030A0"/>
              <w:left w:val="nil"/>
              <w:bottom w:val="single" w:sz="4" w:space="0" w:color="7030A0"/>
              <w:right w:val="single" w:sz="4" w:space="0" w:color="auto"/>
            </w:tcBorders>
            <w:shd w:val="clear" w:color="auto" w:fill="auto"/>
            <w:noWrap/>
            <w:vAlign w:val="bottom"/>
            <w:hideMark/>
          </w:tcPr>
          <w:p w14:paraId="3A63D2DD" w14:textId="0B5CFE73"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16.9</w:t>
            </w:r>
          </w:p>
        </w:tc>
      </w:tr>
      <w:tr w:rsidR="00DD5CCB" w:rsidRPr="0077663C" w14:paraId="028236CB"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ABEAC"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1843C"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single" w:sz="4" w:space="0" w:color="7030A0"/>
              <w:left w:val="nil"/>
              <w:bottom w:val="single" w:sz="4" w:space="0" w:color="auto"/>
              <w:right w:val="nil"/>
            </w:tcBorders>
          </w:tcPr>
          <w:p w14:paraId="7B4F3D96"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single" w:sz="4" w:space="0" w:color="7030A0"/>
              <w:left w:val="nil"/>
              <w:bottom w:val="single" w:sz="4" w:space="0" w:color="auto"/>
              <w:right w:val="single" w:sz="4" w:space="0" w:color="auto"/>
            </w:tcBorders>
            <w:shd w:val="clear" w:color="auto" w:fill="auto"/>
            <w:noWrap/>
            <w:vAlign w:val="bottom"/>
            <w:hideMark/>
          </w:tcPr>
          <w:p w14:paraId="234AAAAB" w14:textId="16A762B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569FA85E"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7CC6F6"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5E9B492"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Page View</w:t>
            </w:r>
          </w:p>
        </w:tc>
        <w:tc>
          <w:tcPr>
            <w:tcW w:w="0" w:type="auto"/>
            <w:tcBorders>
              <w:top w:val="nil"/>
              <w:left w:val="nil"/>
              <w:bottom w:val="single" w:sz="4" w:space="0" w:color="auto"/>
              <w:right w:val="nil"/>
            </w:tcBorders>
          </w:tcPr>
          <w:p w14:paraId="28863F7D"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1C1106B" w14:textId="2E82FFF1"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Fit to page</w:t>
            </w:r>
          </w:p>
        </w:tc>
      </w:tr>
      <w:tr w:rsidR="00DD5CCB" w:rsidRPr="0077663C" w14:paraId="48A8565D"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B13A3"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1FD26DD"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7D32A43D"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7C8AD2C" w14:textId="72A184E2"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3078B8A8"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05FE68"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69FDC6B4"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Font</w:t>
            </w:r>
          </w:p>
        </w:tc>
        <w:tc>
          <w:tcPr>
            <w:tcW w:w="0" w:type="auto"/>
            <w:tcBorders>
              <w:top w:val="nil"/>
              <w:left w:val="nil"/>
              <w:bottom w:val="single" w:sz="4" w:space="0" w:color="auto"/>
              <w:right w:val="nil"/>
            </w:tcBorders>
          </w:tcPr>
          <w:p w14:paraId="79FCC3E2"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7BCC906" w14:textId="3973C51E"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Segoe UI Light</w:t>
            </w:r>
          </w:p>
        </w:tc>
      </w:tr>
      <w:tr w:rsidR="00DD5CCB" w:rsidRPr="0077663C" w14:paraId="1FA75AE6"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50D7D4"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4AED8"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2ED52085"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1644B3E" w14:textId="295DE2D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3617C7EE"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6E711"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0AEB7C41"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Title Font Size </w:t>
            </w:r>
          </w:p>
        </w:tc>
        <w:tc>
          <w:tcPr>
            <w:tcW w:w="0" w:type="auto"/>
            <w:tcBorders>
              <w:top w:val="nil"/>
              <w:left w:val="nil"/>
              <w:bottom w:val="single" w:sz="4" w:space="0" w:color="auto"/>
              <w:right w:val="nil"/>
            </w:tcBorders>
          </w:tcPr>
          <w:p w14:paraId="55A024C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70A6D82" w14:textId="1BE5B010"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16</w:t>
            </w:r>
          </w:p>
        </w:tc>
      </w:tr>
      <w:tr w:rsidR="00DD5CCB" w:rsidRPr="0077663C" w14:paraId="1F7A4AC3"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5DB5AD"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0F7AE0"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2A8D6A8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BE9B2BA" w14:textId="11D4553C"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0629EE06"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2CF5E"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682A0949"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Background </w:t>
            </w:r>
          </w:p>
        </w:tc>
        <w:tc>
          <w:tcPr>
            <w:tcW w:w="0" w:type="auto"/>
            <w:tcBorders>
              <w:top w:val="nil"/>
              <w:left w:val="nil"/>
              <w:bottom w:val="single" w:sz="4" w:space="0" w:color="auto"/>
              <w:right w:val="nil"/>
            </w:tcBorders>
          </w:tcPr>
          <w:p w14:paraId="6D6E7BC4"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FB321F1" w14:textId="5D67AD41"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Background Image</w:t>
            </w:r>
          </w:p>
        </w:tc>
      </w:tr>
      <w:tr w:rsidR="00DD5CCB" w:rsidRPr="0077663C" w14:paraId="75018DF9"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9D1CFF"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E1AA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6623C02"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2028051" w14:textId="19D68D54"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1ED3F464"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B06E89"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268D58F6"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Color Code Used</w:t>
            </w:r>
          </w:p>
        </w:tc>
        <w:tc>
          <w:tcPr>
            <w:tcW w:w="0" w:type="auto"/>
            <w:tcBorders>
              <w:top w:val="nil"/>
              <w:left w:val="nil"/>
              <w:bottom w:val="single" w:sz="4" w:space="0" w:color="auto"/>
              <w:right w:val="nil"/>
            </w:tcBorders>
          </w:tcPr>
          <w:p w14:paraId="66319806"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79A8B05" w14:textId="4430BA78"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4250D943"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53754C"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C7BDB3"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F46A114"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68F3B64C" w14:textId="2B18B5D4" w:rsidR="003876C6" w:rsidRDefault="003876C6" w:rsidP="001F4D95">
            <w:pPr>
              <w:spacing w:after="0" w:line="240" w:lineRule="auto"/>
              <w:rPr>
                <w:rFonts w:ascii="Segoe UI" w:eastAsia="Times New Roman" w:hAnsi="Segoe UI" w:cs="Segoe UI"/>
                <w:kern w:val="0"/>
                <w:sz w:val="20"/>
                <w:szCs w:val="20"/>
                <w14:ligatures w14:val="none"/>
              </w:rPr>
            </w:pPr>
            <w:r w:rsidRPr="003876C6">
              <w:rPr>
                <w:rFonts w:ascii="Segoe UI" w:eastAsia="Times New Roman" w:hAnsi="Segoe UI" w:cs="Segoe UI"/>
                <w:kern w:val="0"/>
                <w:sz w:val="20"/>
                <w:szCs w:val="20"/>
                <w14:ligatures w14:val="none"/>
              </w:rPr>
              <w:t>#00425A -Page Background</w:t>
            </w:r>
          </w:p>
          <w:p w14:paraId="1B24053A" w14:textId="77777777" w:rsidR="003876C6" w:rsidRDefault="00DD5CCB" w:rsidP="001F4D95">
            <w:pPr>
              <w:spacing w:after="0" w:line="240" w:lineRule="auto"/>
              <w:rPr>
                <w:rFonts w:ascii="Segoe UI" w:eastAsia="Times New Roman" w:hAnsi="Segoe UI" w:cs="Segoe UI"/>
                <w:kern w:val="0"/>
                <w:sz w:val="20"/>
                <w:szCs w:val="20"/>
                <w14:ligatures w14:val="none"/>
              </w:rPr>
            </w:pPr>
            <w:r w:rsidRPr="009F7B44">
              <w:rPr>
                <w:rFonts w:ascii="Segoe UI" w:eastAsia="Times New Roman" w:hAnsi="Segoe UI" w:cs="Segoe UI"/>
                <w:kern w:val="0"/>
                <w:sz w:val="20"/>
                <w:szCs w:val="20"/>
                <w14:ligatures w14:val="none"/>
              </w:rPr>
              <w:t xml:space="preserve">#187A6B </w:t>
            </w:r>
            <w:r w:rsidRPr="0077663C">
              <w:rPr>
                <w:rFonts w:ascii="Segoe UI" w:eastAsia="Times New Roman" w:hAnsi="Segoe UI" w:cs="Segoe UI"/>
                <w:kern w:val="0"/>
                <w:sz w:val="20"/>
                <w:szCs w:val="20"/>
                <w14:ligatures w14:val="none"/>
              </w:rPr>
              <w:t>-</w:t>
            </w:r>
            <w:r>
              <w:rPr>
                <w:rFonts w:ascii="Segoe UI" w:eastAsia="Times New Roman" w:hAnsi="Segoe UI" w:cs="Segoe UI"/>
                <w:kern w:val="0"/>
                <w:sz w:val="20"/>
                <w:szCs w:val="20"/>
                <w14:ligatures w14:val="none"/>
              </w:rPr>
              <w:t xml:space="preserve"> Title Background</w:t>
            </w:r>
            <w:r>
              <w:rPr>
                <w:rFonts w:ascii="Segoe UI" w:eastAsia="Times New Roman" w:hAnsi="Segoe UI" w:cs="Segoe UI"/>
                <w:kern w:val="0"/>
                <w:sz w:val="20"/>
                <w:szCs w:val="20"/>
                <w14:ligatures w14:val="none"/>
              </w:rPr>
              <w:br/>
            </w:r>
            <w:r w:rsidRPr="009F7B44">
              <w:rPr>
                <w:rFonts w:ascii="Segoe UI" w:eastAsia="Times New Roman" w:hAnsi="Segoe UI" w:cs="Segoe UI"/>
                <w:kern w:val="0"/>
                <w:sz w:val="20"/>
                <w:szCs w:val="20"/>
                <w14:ligatures w14:val="none"/>
              </w:rPr>
              <w:t>#FFFFFF</w:t>
            </w:r>
            <w:r>
              <w:rPr>
                <w:rFonts w:ascii="Segoe UI" w:eastAsia="Times New Roman" w:hAnsi="Segoe UI" w:cs="Segoe UI"/>
                <w:kern w:val="0"/>
                <w:sz w:val="20"/>
                <w:szCs w:val="20"/>
                <w14:ligatures w14:val="none"/>
              </w:rPr>
              <w:t xml:space="preserve"> – Text Color</w:t>
            </w:r>
          </w:p>
          <w:p w14:paraId="19C554BF" w14:textId="4FE94043" w:rsidR="00DD5CCB" w:rsidRPr="0077663C" w:rsidRDefault="003876C6" w:rsidP="001F4D95">
            <w:pPr>
              <w:spacing w:after="0" w:line="240" w:lineRule="auto"/>
              <w:rPr>
                <w:rFonts w:ascii="Segoe UI" w:eastAsia="Times New Roman" w:hAnsi="Segoe UI" w:cs="Segoe UI"/>
                <w:kern w:val="0"/>
                <w:sz w:val="20"/>
                <w:szCs w:val="20"/>
                <w14:ligatures w14:val="none"/>
              </w:rPr>
            </w:pPr>
            <w:r w:rsidRPr="009F7B44">
              <w:rPr>
                <w:rFonts w:ascii="Segoe UI" w:eastAsia="Times New Roman" w:hAnsi="Segoe UI" w:cs="Segoe UI"/>
                <w:kern w:val="0"/>
                <w:sz w:val="20"/>
                <w:szCs w:val="20"/>
                <w14:ligatures w14:val="none"/>
              </w:rPr>
              <w:t xml:space="preserve">#044B5C </w:t>
            </w:r>
            <w:r w:rsidRPr="0077663C">
              <w:rPr>
                <w:rFonts w:ascii="Segoe UI" w:eastAsia="Times New Roman" w:hAnsi="Segoe UI" w:cs="Segoe UI"/>
                <w:kern w:val="0"/>
                <w:sz w:val="20"/>
                <w:szCs w:val="20"/>
                <w14:ligatures w14:val="none"/>
              </w:rPr>
              <w:t>-Visual Background</w:t>
            </w:r>
          </w:p>
        </w:tc>
      </w:tr>
      <w:tr w:rsidR="00DD5CCB" w:rsidRPr="0077663C" w14:paraId="21018FEF"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ABA9D2"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9EA5E4"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1E273869"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74F1C68" w14:textId="68BA75A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4DC0C5B1"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12F685"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7</w:t>
            </w:r>
          </w:p>
        </w:tc>
        <w:tc>
          <w:tcPr>
            <w:tcW w:w="0" w:type="auto"/>
            <w:tcBorders>
              <w:top w:val="nil"/>
              <w:left w:val="nil"/>
              <w:bottom w:val="single" w:sz="4" w:space="0" w:color="auto"/>
              <w:right w:val="single" w:sz="4" w:space="0" w:color="auto"/>
            </w:tcBorders>
            <w:shd w:val="clear" w:color="auto" w:fill="auto"/>
            <w:noWrap/>
            <w:vAlign w:val="bottom"/>
            <w:hideMark/>
          </w:tcPr>
          <w:p w14:paraId="618811F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Visuals Used </w:t>
            </w:r>
          </w:p>
        </w:tc>
        <w:tc>
          <w:tcPr>
            <w:tcW w:w="0" w:type="auto"/>
            <w:tcBorders>
              <w:top w:val="nil"/>
              <w:left w:val="nil"/>
              <w:bottom w:val="single" w:sz="4" w:space="0" w:color="auto"/>
              <w:right w:val="nil"/>
            </w:tcBorders>
          </w:tcPr>
          <w:p w14:paraId="2A5BFC9A"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C2760FE" w14:textId="01BF7E46"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2F1F1858"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6CF3D6"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D33F19"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7CF126A7"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8285A5B" w14:textId="623095D6"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Cards</w:t>
            </w:r>
          </w:p>
        </w:tc>
      </w:tr>
      <w:tr w:rsidR="00DD5CCB" w:rsidRPr="0077663C" w14:paraId="394AE867"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F5C627"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BFAC5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51811F8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D448910" w14:textId="6F48A8D0"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Slicer</w:t>
            </w:r>
          </w:p>
        </w:tc>
      </w:tr>
      <w:tr w:rsidR="00DD5CCB" w:rsidRPr="0077663C" w14:paraId="62F521ED"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C29D19"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A118E38"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6CC9849"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E89AE6B" w14:textId="2C7A3193"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Column\Bar Chart</w:t>
            </w:r>
          </w:p>
        </w:tc>
      </w:tr>
      <w:tr w:rsidR="00DD5CCB" w:rsidRPr="0077663C" w14:paraId="38662FBF"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235FE1"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223252"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08330234"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3BF17018" w14:textId="7F0F4766"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Line Chart</w:t>
            </w:r>
          </w:p>
        </w:tc>
      </w:tr>
      <w:tr w:rsidR="00DD5CCB" w:rsidRPr="0077663C" w14:paraId="1C6D7F93"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6E1266E"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268C0F6C"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19C4710"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66386452" w14:textId="731B83CD" w:rsidR="00DD5CCB"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Scatter Chart</w:t>
            </w:r>
          </w:p>
        </w:tc>
      </w:tr>
      <w:tr w:rsidR="00DD5CCB" w:rsidRPr="0077663C" w14:paraId="138CA594"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6B719B22"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005947B7"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609702B7"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7C20DB5E" w14:textId="48C8F620"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Donut Chart</w:t>
            </w:r>
          </w:p>
        </w:tc>
      </w:tr>
      <w:tr w:rsidR="00DD5CCB" w:rsidRPr="0077663C" w14:paraId="53921F63" w14:textId="77777777" w:rsidTr="005B10BD">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4282DC" w14:textId="77777777" w:rsidR="00DD5CCB" w:rsidRPr="0077663C" w:rsidRDefault="00DD5CCB" w:rsidP="009F7B44">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tcPr>
          <w:p w14:paraId="69A30EE8" w14:textId="0C7BFD1D"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4E1A9A2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2F7FC415" w14:textId="01EF22E7"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Pie Chart</w:t>
            </w:r>
          </w:p>
        </w:tc>
      </w:tr>
      <w:tr w:rsidR="00DD5CCB" w:rsidRPr="0077663C" w14:paraId="0967F736" w14:textId="77777777" w:rsidTr="005B10BD">
        <w:trPr>
          <w:trHeight w:val="6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D200932"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410DA16D"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0251C77"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2F69968" w14:textId="3FBAE662" w:rsidR="00DD5CCB" w:rsidRPr="0077663C" w:rsidRDefault="00DD5CCB" w:rsidP="001F4D95">
            <w:pPr>
              <w:spacing w:after="0" w:line="240" w:lineRule="auto"/>
              <w:rPr>
                <w:rFonts w:ascii="Segoe UI" w:eastAsia="Times New Roman" w:hAnsi="Segoe UI" w:cs="Segoe UI"/>
                <w:kern w:val="0"/>
                <w:sz w:val="20"/>
                <w:szCs w:val="20"/>
                <w14:ligatures w14:val="none"/>
              </w:rPr>
            </w:pPr>
            <w:r w:rsidRPr="009F7B44">
              <w:rPr>
                <w:rFonts w:ascii="Segoe UI" w:eastAsia="Times New Roman" w:hAnsi="Segoe UI" w:cs="Segoe UI"/>
                <w:kern w:val="0"/>
                <w:sz w:val="20"/>
                <w:szCs w:val="20"/>
                <w14:ligatures w14:val="none"/>
              </w:rPr>
              <w:t>Table</w:t>
            </w:r>
          </w:p>
        </w:tc>
      </w:tr>
    </w:tbl>
    <w:p w14:paraId="0C3645D7" w14:textId="77777777" w:rsidR="0077663C" w:rsidRPr="00D239FA" w:rsidRDefault="0077663C">
      <w:pPr>
        <w:rPr>
          <w:rFonts w:ascii="Segoe UI" w:hAnsi="Segoe UI" w:cs="Segoe UI"/>
          <w:sz w:val="18"/>
          <w:szCs w:val="18"/>
        </w:rPr>
      </w:pPr>
      <w:bookmarkStart w:id="0" w:name="_GoBack"/>
      <w:bookmarkEnd w:id="0"/>
    </w:p>
    <w:sectPr w:rsidR="0077663C" w:rsidRPr="00D2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EFA"/>
    <w:multiLevelType w:val="hybridMultilevel"/>
    <w:tmpl w:val="E8CA49A8"/>
    <w:lvl w:ilvl="0" w:tplc="0409000F">
      <w:start w:val="1"/>
      <w:numFmt w:val="decimal"/>
      <w:lvlText w:val="%1."/>
      <w:lvlJc w:val="left"/>
      <w:pPr>
        <w:ind w:left="84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C6F79"/>
    <w:multiLevelType w:val="hybridMultilevel"/>
    <w:tmpl w:val="9CD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54C52"/>
    <w:multiLevelType w:val="hybridMultilevel"/>
    <w:tmpl w:val="083C5B3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70257"/>
    <w:multiLevelType w:val="hybridMultilevel"/>
    <w:tmpl w:val="DE0E5E2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F0"/>
    <w:rsid w:val="00043CBD"/>
    <w:rsid w:val="000B0D32"/>
    <w:rsid w:val="000C22F4"/>
    <w:rsid w:val="000C7E7D"/>
    <w:rsid w:val="001C308E"/>
    <w:rsid w:val="001E245C"/>
    <w:rsid w:val="001F31FE"/>
    <w:rsid w:val="001F4D95"/>
    <w:rsid w:val="00277DCE"/>
    <w:rsid w:val="003579FC"/>
    <w:rsid w:val="00361C20"/>
    <w:rsid w:val="003876C6"/>
    <w:rsid w:val="003B14A3"/>
    <w:rsid w:val="005444F6"/>
    <w:rsid w:val="005B10BD"/>
    <w:rsid w:val="006B3BF0"/>
    <w:rsid w:val="006D5778"/>
    <w:rsid w:val="006D58D4"/>
    <w:rsid w:val="006F03C9"/>
    <w:rsid w:val="00732BFE"/>
    <w:rsid w:val="007641E9"/>
    <w:rsid w:val="0077663C"/>
    <w:rsid w:val="0078655B"/>
    <w:rsid w:val="00790666"/>
    <w:rsid w:val="007B308D"/>
    <w:rsid w:val="00817BB8"/>
    <w:rsid w:val="008E2F88"/>
    <w:rsid w:val="00957D9B"/>
    <w:rsid w:val="009C69EA"/>
    <w:rsid w:val="009F7B44"/>
    <w:rsid w:val="00AC32BF"/>
    <w:rsid w:val="00AC38DA"/>
    <w:rsid w:val="00BC0B77"/>
    <w:rsid w:val="00BD69C6"/>
    <w:rsid w:val="00BE2A93"/>
    <w:rsid w:val="00C03FD0"/>
    <w:rsid w:val="00CE1344"/>
    <w:rsid w:val="00D239FA"/>
    <w:rsid w:val="00DA0FCA"/>
    <w:rsid w:val="00DD5CCB"/>
    <w:rsid w:val="00E63EF4"/>
    <w:rsid w:val="00E718F7"/>
    <w:rsid w:val="00F4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0A99"/>
  <w15:chartTrackingRefBased/>
  <w15:docId w15:val="{819029D0-8C1B-4CF4-9B8C-8230E92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765018">
      <w:bodyDiv w:val="1"/>
      <w:marLeft w:val="0"/>
      <w:marRight w:val="0"/>
      <w:marTop w:val="0"/>
      <w:marBottom w:val="0"/>
      <w:divBdr>
        <w:top w:val="none" w:sz="0" w:space="0" w:color="auto"/>
        <w:left w:val="none" w:sz="0" w:space="0" w:color="auto"/>
        <w:bottom w:val="none" w:sz="0" w:space="0" w:color="auto"/>
        <w:right w:val="none" w:sz="0" w:space="0" w:color="auto"/>
      </w:divBdr>
    </w:div>
    <w:div w:id="20944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852AF-CA3B-4B72-AE8E-662A5E940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40205-72E9-4CAF-A092-A2829BD6FC92}">
  <ds:schemaRefs>
    <ds:schemaRef ds:uri="http://purl.org/dc/terms/"/>
    <ds:schemaRef ds:uri="eb5d09f4-ff3a-4dd2-bc52-c6fe769172bd"/>
    <ds:schemaRef ds:uri="http://schemas.microsoft.com/office/2006/documentManagement/types"/>
    <ds:schemaRef ds:uri="http://schemas.openxmlformats.org/package/2006/metadata/core-properties"/>
    <ds:schemaRef ds:uri="http://schemas.microsoft.com/office/infopath/2007/PartnerControls"/>
    <ds:schemaRef ds:uri="9dccacd8-d144-46e0-a301-9f75f4d0153c"/>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83C0F1D-546F-4811-8BD7-9ACC3CCCF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Rutuja Nimbalkar</cp:lastModifiedBy>
  <cp:revision>20</cp:revision>
  <dcterms:created xsi:type="dcterms:W3CDTF">2023-03-29T06:56:00Z</dcterms:created>
  <dcterms:modified xsi:type="dcterms:W3CDTF">2023-03-31T10:40:00Z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e13aa868-d1f7-496f-8787-cc875117a7a0</vt:lpwstr>
  </property>
  <property fmtid="{D5CDD505-2E9C-101B-9397-08002B2CF9AE}" pid="3" name="ContentTypeId">
    <vt:lpwstr>0x010100552BD592F82BE7468F5FA9883BC28B97</vt:lpwstr>
  </property>
</Properties>
</file>