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E36DA" w14:textId="77777777" w:rsidR="00486D82" w:rsidRPr="00486D82" w:rsidRDefault="00486D82" w:rsidP="00486D82">
      <w:pPr>
        <w:rPr>
          <w:b/>
          <w:bCs/>
        </w:rPr>
      </w:pPr>
      <w:r w:rsidRPr="00486D82">
        <w:rPr>
          <w:b/>
          <w:bCs/>
        </w:rPr>
        <w:t>Week 2 Task Sheet: Feature Engineering &amp; Initial Model Development</w:t>
      </w:r>
    </w:p>
    <w:p w14:paraId="3DFB1732" w14:textId="77777777" w:rsidR="00486D82" w:rsidRPr="00486D82" w:rsidRDefault="00486D82" w:rsidP="00486D82">
      <w:r w:rsidRPr="00486D82">
        <w:rPr>
          <w:b/>
          <w:bCs/>
        </w:rPr>
        <w:t>Objective:</w:t>
      </w:r>
    </w:p>
    <w:p w14:paraId="64B5B65F" w14:textId="77777777" w:rsidR="00486D82" w:rsidRPr="00486D82" w:rsidRDefault="00486D82" w:rsidP="00486D82">
      <w:r w:rsidRPr="00486D82">
        <w:t>By the end of this week, students should have engineered relevant features from climate and yield data, selected target variables, and implemented baseline deep learning models to start predicting crop yields. This sets the stage for iterative model improvements in subsequent weeks.</w:t>
      </w:r>
    </w:p>
    <w:p w14:paraId="02C572BE" w14:textId="77777777" w:rsidR="00486D82" w:rsidRDefault="00486D82" w:rsidP="00486D82">
      <w:pPr>
        <w:rPr>
          <w:b/>
          <w:bCs/>
        </w:rPr>
      </w:pPr>
      <w:r w:rsidRPr="00486D82">
        <w:rPr>
          <w:b/>
          <w:bCs/>
        </w:rPr>
        <w:t>Tasks to Complete This Week:</w:t>
      </w:r>
    </w:p>
    <w:p w14:paraId="636A9EDF" w14:textId="0F80E5D5" w:rsidR="008034F8" w:rsidRDefault="008034F8" w:rsidP="00486D82">
      <w:pPr>
        <w:rPr>
          <w:b/>
          <w:bCs/>
        </w:rPr>
      </w:pPr>
      <w:r w:rsidRPr="008034F8">
        <w:t xml:space="preserve">Download </w:t>
      </w:r>
      <w:r w:rsidRPr="00DA3195">
        <w:t>HRRR_01_AL_2022</w:t>
      </w:r>
      <w:r>
        <w:t xml:space="preserve"> (</w:t>
      </w:r>
      <w:r>
        <w:t xml:space="preserve"> Alabama State.</w:t>
      </w:r>
      <w:r>
        <w:t xml:space="preserve">) dataset for all 12 months of year 2022 and </w:t>
      </w:r>
      <w:r w:rsidRPr="00DA3195">
        <w:t>USDA_Corn_County_2022.csv</w:t>
      </w:r>
      <w:r>
        <w:t xml:space="preserve">. </w:t>
      </w:r>
    </w:p>
    <w:p w14:paraId="27906825" w14:textId="77777777" w:rsidR="00524901" w:rsidRPr="00486D82" w:rsidRDefault="00524901" w:rsidP="00524901">
      <w:pPr>
        <w:spacing w:after="0" w:line="240" w:lineRule="auto"/>
      </w:pPr>
      <w:r w:rsidRPr="00DA3195">
        <w:t>Make sure you’ve:</w:t>
      </w:r>
    </w:p>
    <w:p w14:paraId="69F82077" w14:textId="31D4F8C4" w:rsidR="00524901" w:rsidRDefault="00524901" w:rsidP="00524901">
      <w:pPr>
        <w:pStyle w:val="NormalWeb"/>
        <w:numPr>
          <w:ilvl w:val="0"/>
          <w:numId w:val="13"/>
        </w:numPr>
        <w:spacing w:before="0" w:beforeAutospacing="0" w:after="0" w:afterAutospacing="0"/>
        <w:rPr>
          <w:rStyle w:val="HTMLCode"/>
          <w:rFonts w:eastAsiaTheme="majorEastAsia"/>
        </w:rPr>
      </w:pPr>
      <w:r>
        <w:t xml:space="preserve">Merged both datasets by </w:t>
      </w:r>
      <w:r>
        <w:rPr>
          <w:rStyle w:val="HTMLCode"/>
          <w:rFonts w:eastAsiaTheme="majorEastAsia"/>
        </w:rPr>
        <w:t>state</w:t>
      </w:r>
      <w:r>
        <w:t xml:space="preserve"> and </w:t>
      </w:r>
      <w:r>
        <w:rPr>
          <w:rStyle w:val="HTMLCode"/>
          <w:rFonts w:eastAsiaTheme="majorEastAsia"/>
        </w:rPr>
        <w:t>county</w:t>
      </w:r>
    </w:p>
    <w:p w14:paraId="6F026AF1" w14:textId="4D5288FF" w:rsidR="00524901" w:rsidRDefault="00524901" w:rsidP="00524901">
      <w:pPr>
        <w:pStyle w:val="NormalWeb"/>
        <w:numPr>
          <w:ilvl w:val="0"/>
          <w:numId w:val="13"/>
        </w:numPr>
        <w:spacing w:before="0" w:beforeAutospacing="0" w:after="0" w:afterAutospacing="0"/>
      </w:pPr>
      <w:r>
        <w:t>Parsed the date columns into a proper datetime format</w:t>
      </w:r>
    </w:p>
    <w:p w14:paraId="4ACD871A" w14:textId="725E74E0" w:rsidR="00524901" w:rsidRDefault="00524901" w:rsidP="00524901">
      <w:pPr>
        <w:pStyle w:val="NormalWeb"/>
        <w:numPr>
          <w:ilvl w:val="0"/>
          <w:numId w:val="13"/>
        </w:numPr>
        <w:spacing w:before="0" w:beforeAutospacing="0" w:after="0" w:afterAutospacing="0"/>
      </w:pPr>
      <w:r>
        <w:t>Handled missing or inconsistent values</w:t>
      </w:r>
    </w:p>
    <w:p w14:paraId="64262CC5" w14:textId="77777777" w:rsidR="00524901" w:rsidRPr="00486D82" w:rsidRDefault="00524901" w:rsidP="00486D82">
      <w:pPr>
        <w:rPr>
          <w:b/>
          <w:bCs/>
        </w:rPr>
      </w:pPr>
    </w:p>
    <w:p w14:paraId="2DD71369" w14:textId="77777777" w:rsidR="00486D82" w:rsidRPr="00DA3195" w:rsidRDefault="00486D82" w:rsidP="00DA3195">
      <w:pPr>
        <w:pStyle w:val="ListParagraph"/>
        <w:numPr>
          <w:ilvl w:val="0"/>
          <w:numId w:val="11"/>
        </w:numPr>
        <w:spacing w:after="0" w:line="240" w:lineRule="auto"/>
      </w:pPr>
      <w:r w:rsidRPr="00DA3195">
        <w:rPr>
          <w:b/>
          <w:bCs/>
        </w:rPr>
        <w:t>Feature Engineering</w:t>
      </w:r>
    </w:p>
    <w:p w14:paraId="5E2B28E5" w14:textId="77777777" w:rsidR="00DA3195" w:rsidRPr="00DA3195" w:rsidRDefault="00DA3195" w:rsidP="00DA3195">
      <w:pPr>
        <w:spacing w:after="0" w:line="240" w:lineRule="auto"/>
        <w:ind w:left="720"/>
        <w:rPr>
          <w:b/>
          <w:bCs/>
        </w:rPr>
      </w:pPr>
      <w:r w:rsidRPr="00DA3195">
        <w:rPr>
          <w:b/>
          <w:bCs/>
        </w:rPr>
        <w:t>Climate-Based Features (From HRRR Data)</w:t>
      </w:r>
    </w:p>
    <w:p w14:paraId="22615009" w14:textId="77777777" w:rsidR="00DA3195" w:rsidRPr="00DA3195" w:rsidRDefault="00DA3195" w:rsidP="00DA3195">
      <w:pPr>
        <w:spacing w:after="0" w:line="240" w:lineRule="auto"/>
        <w:ind w:left="720"/>
        <w:rPr>
          <w:b/>
          <w:bCs/>
        </w:rPr>
      </w:pPr>
      <w:r w:rsidRPr="00DA3195">
        <w:rPr>
          <w:b/>
          <w:bCs/>
        </w:rPr>
        <w:t>Aggregate Daily Weather Features</w:t>
      </w:r>
    </w:p>
    <w:p w14:paraId="0A4820DF" w14:textId="77777777" w:rsidR="00DA3195" w:rsidRPr="00DA3195" w:rsidRDefault="00DA3195" w:rsidP="00DA3195">
      <w:pPr>
        <w:spacing w:after="0" w:line="240" w:lineRule="auto"/>
        <w:ind w:left="720"/>
      </w:pPr>
      <w:r w:rsidRPr="00DA3195">
        <w:t>Group by county and date to calculate:</w:t>
      </w:r>
    </w:p>
    <w:p w14:paraId="0C21B5F3" w14:textId="77777777" w:rsidR="00DA3195" w:rsidRPr="00DA3195" w:rsidRDefault="00DA3195" w:rsidP="00DA3195">
      <w:pPr>
        <w:numPr>
          <w:ilvl w:val="0"/>
          <w:numId w:val="3"/>
        </w:numPr>
        <w:tabs>
          <w:tab w:val="clear" w:pos="720"/>
          <w:tab w:val="num" w:pos="1440"/>
        </w:tabs>
        <w:spacing w:after="0" w:line="240" w:lineRule="auto"/>
        <w:ind w:left="1440"/>
      </w:pPr>
      <w:r w:rsidRPr="00DA3195">
        <w:t>Daily max temperature</w:t>
      </w:r>
    </w:p>
    <w:p w14:paraId="044DE1D4" w14:textId="77777777" w:rsidR="00DA3195" w:rsidRPr="00DA3195" w:rsidRDefault="00DA3195" w:rsidP="00DA3195">
      <w:pPr>
        <w:numPr>
          <w:ilvl w:val="0"/>
          <w:numId w:val="3"/>
        </w:numPr>
        <w:tabs>
          <w:tab w:val="clear" w:pos="720"/>
          <w:tab w:val="num" w:pos="1440"/>
        </w:tabs>
        <w:spacing w:after="0" w:line="240" w:lineRule="auto"/>
        <w:ind w:left="1440"/>
      </w:pPr>
      <w:r w:rsidRPr="00DA3195">
        <w:t>Daily min temperature</w:t>
      </w:r>
    </w:p>
    <w:p w14:paraId="3ADD3E7C" w14:textId="77777777" w:rsidR="00DA3195" w:rsidRPr="00DA3195" w:rsidRDefault="00DA3195" w:rsidP="00DA3195">
      <w:pPr>
        <w:numPr>
          <w:ilvl w:val="0"/>
          <w:numId w:val="3"/>
        </w:numPr>
        <w:tabs>
          <w:tab w:val="clear" w:pos="720"/>
          <w:tab w:val="num" w:pos="1440"/>
        </w:tabs>
        <w:spacing w:after="0" w:line="240" w:lineRule="auto"/>
        <w:ind w:left="1440"/>
      </w:pPr>
      <w:r w:rsidRPr="00DA3195">
        <w:t>Daily average temperature</w:t>
      </w:r>
    </w:p>
    <w:p w14:paraId="54B2E4ED" w14:textId="77777777" w:rsidR="00DA3195" w:rsidRPr="00DA3195" w:rsidRDefault="00DA3195" w:rsidP="00DA3195">
      <w:pPr>
        <w:numPr>
          <w:ilvl w:val="0"/>
          <w:numId w:val="3"/>
        </w:numPr>
        <w:tabs>
          <w:tab w:val="clear" w:pos="720"/>
          <w:tab w:val="num" w:pos="1440"/>
        </w:tabs>
        <w:spacing w:after="0" w:line="240" w:lineRule="auto"/>
        <w:ind w:left="1440"/>
      </w:pPr>
      <w:r w:rsidRPr="00DA3195">
        <w:t>Daily total precipitation</w:t>
      </w:r>
    </w:p>
    <w:p w14:paraId="6E0535AE" w14:textId="77777777" w:rsidR="00DA3195" w:rsidRPr="00DA3195" w:rsidRDefault="00DA3195" w:rsidP="00DA3195">
      <w:pPr>
        <w:spacing w:after="0" w:line="240" w:lineRule="auto"/>
        <w:ind w:left="720"/>
        <w:rPr>
          <w:b/>
          <w:bCs/>
        </w:rPr>
      </w:pPr>
      <w:r w:rsidRPr="00DA3195">
        <w:rPr>
          <w:b/>
          <w:bCs/>
        </w:rPr>
        <w:t>Seasonal or Growing Period Aggregates</w:t>
      </w:r>
    </w:p>
    <w:p w14:paraId="58E94F64" w14:textId="77777777" w:rsidR="00DA3195" w:rsidRPr="00DA3195" w:rsidRDefault="00DA3195" w:rsidP="00DA3195">
      <w:pPr>
        <w:spacing w:after="0" w:line="240" w:lineRule="auto"/>
        <w:ind w:left="720"/>
      </w:pPr>
      <w:r w:rsidRPr="00DA3195">
        <w:t>Sum or average over the growing season (e.g., April–September):</w:t>
      </w:r>
    </w:p>
    <w:p w14:paraId="0997A0D9" w14:textId="77777777" w:rsidR="00DA3195" w:rsidRPr="00DA3195" w:rsidRDefault="00DA3195" w:rsidP="00DA3195">
      <w:pPr>
        <w:numPr>
          <w:ilvl w:val="0"/>
          <w:numId w:val="4"/>
        </w:numPr>
        <w:tabs>
          <w:tab w:val="clear" w:pos="720"/>
          <w:tab w:val="num" w:pos="1440"/>
        </w:tabs>
        <w:spacing w:after="0" w:line="240" w:lineRule="auto"/>
        <w:ind w:left="1440"/>
      </w:pPr>
      <w:r w:rsidRPr="00DA3195">
        <w:t>Avg Growing Season Temp (mean daily average temp)</w:t>
      </w:r>
    </w:p>
    <w:p w14:paraId="19025F6E" w14:textId="77777777" w:rsidR="00DA3195" w:rsidRPr="00DA3195" w:rsidRDefault="00DA3195" w:rsidP="00DA3195">
      <w:pPr>
        <w:numPr>
          <w:ilvl w:val="0"/>
          <w:numId w:val="4"/>
        </w:numPr>
        <w:tabs>
          <w:tab w:val="clear" w:pos="720"/>
          <w:tab w:val="num" w:pos="1440"/>
        </w:tabs>
        <w:spacing w:after="0" w:line="240" w:lineRule="auto"/>
        <w:ind w:left="1440"/>
      </w:pPr>
      <w:r w:rsidRPr="00DA3195">
        <w:t>Cumulative Rainfall</w:t>
      </w:r>
    </w:p>
    <w:p w14:paraId="0B13B417" w14:textId="77777777" w:rsidR="00DA3195" w:rsidRPr="00DA3195" w:rsidRDefault="00DA3195" w:rsidP="00DA3195">
      <w:pPr>
        <w:numPr>
          <w:ilvl w:val="0"/>
          <w:numId w:val="4"/>
        </w:numPr>
        <w:tabs>
          <w:tab w:val="clear" w:pos="720"/>
          <w:tab w:val="num" w:pos="1440"/>
        </w:tabs>
        <w:spacing w:after="0" w:line="240" w:lineRule="auto"/>
        <w:ind w:left="1440"/>
      </w:pPr>
      <w:r w:rsidRPr="00DA3195">
        <w:t>Number of Hot Days (e.g., temp &gt; 35°C)</w:t>
      </w:r>
    </w:p>
    <w:p w14:paraId="0DF08184" w14:textId="77777777" w:rsidR="00DA3195" w:rsidRPr="00DA3195" w:rsidRDefault="00DA3195" w:rsidP="00DA3195">
      <w:pPr>
        <w:numPr>
          <w:ilvl w:val="0"/>
          <w:numId w:val="4"/>
        </w:numPr>
        <w:tabs>
          <w:tab w:val="clear" w:pos="720"/>
          <w:tab w:val="num" w:pos="1440"/>
        </w:tabs>
        <w:spacing w:after="0" w:line="240" w:lineRule="auto"/>
        <w:ind w:left="1440"/>
      </w:pPr>
      <w:r w:rsidRPr="00DA3195">
        <w:t>Number of Cold Days (e.g., temp &lt; 10°C)</w:t>
      </w:r>
    </w:p>
    <w:p w14:paraId="5EA57068" w14:textId="77777777" w:rsidR="00DA3195" w:rsidRPr="00DA3195" w:rsidRDefault="00DA3195" w:rsidP="00DA3195">
      <w:pPr>
        <w:numPr>
          <w:ilvl w:val="0"/>
          <w:numId w:val="4"/>
        </w:numPr>
        <w:tabs>
          <w:tab w:val="clear" w:pos="720"/>
          <w:tab w:val="num" w:pos="1440"/>
        </w:tabs>
        <w:spacing w:after="0" w:line="240" w:lineRule="auto"/>
        <w:ind w:left="1440"/>
      </w:pPr>
      <w:r w:rsidRPr="00DA3195">
        <w:t>Days Without Rain (precipitation == 0)</w:t>
      </w:r>
    </w:p>
    <w:p w14:paraId="0BD61C41" w14:textId="77777777" w:rsidR="00DA3195" w:rsidRPr="00DA3195" w:rsidRDefault="00DA3195" w:rsidP="00DA3195">
      <w:pPr>
        <w:spacing w:after="0" w:line="240" w:lineRule="auto"/>
        <w:ind w:left="720"/>
        <w:rPr>
          <w:b/>
          <w:bCs/>
        </w:rPr>
      </w:pPr>
      <w:r w:rsidRPr="00DA3195">
        <w:rPr>
          <w:b/>
          <w:bCs/>
        </w:rPr>
        <w:t>Derived Indicators</w:t>
      </w:r>
    </w:p>
    <w:p w14:paraId="30068E41" w14:textId="77777777" w:rsidR="00DA3195" w:rsidRPr="00DA3195" w:rsidRDefault="00DA3195" w:rsidP="00DA3195">
      <w:pPr>
        <w:spacing w:after="0" w:line="240" w:lineRule="auto"/>
        <w:ind w:left="720"/>
        <w:rPr>
          <w:b/>
          <w:bCs/>
        </w:rPr>
      </w:pPr>
      <w:r w:rsidRPr="00DA3195">
        <w:t xml:space="preserve">    </w:t>
      </w:r>
      <w:r w:rsidRPr="00DA3195">
        <w:rPr>
          <w:b/>
          <w:bCs/>
        </w:rPr>
        <w:t>Growing Degree Days (GDD):</w:t>
      </w:r>
    </w:p>
    <w:p w14:paraId="068C26A3" w14:textId="77777777" w:rsidR="00DA3195" w:rsidRPr="00DA3195" w:rsidRDefault="00DA3195" w:rsidP="00DA3195">
      <w:pPr>
        <w:spacing w:after="0" w:line="240" w:lineRule="auto"/>
        <w:ind w:left="2160"/>
      </w:pPr>
      <w:r w:rsidRPr="00DA3195">
        <w:t xml:space="preserve">    GDD=max(0,Avg Daily Temp</w:t>
      </w:r>
      <w:r w:rsidRPr="00DA3195">
        <w:rPr>
          <w:rFonts w:ascii="Aptos" w:hAnsi="Aptos" w:cs="Aptos"/>
        </w:rPr>
        <w:t>−</w:t>
      </w:r>
      <w:r w:rsidRPr="00DA3195">
        <w:t>Base Temp)</w:t>
      </w:r>
    </w:p>
    <w:p w14:paraId="49B2F895" w14:textId="77777777" w:rsidR="00DA3195" w:rsidRPr="00DA3195" w:rsidRDefault="00DA3195" w:rsidP="00DA3195">
      <w:pPr>
        <w:spacing w:after="0" w:line="240" w:lineRule="auto"/>
        <w:ind w:left="720"/>
      </w:pPr>
      <w:r w:rsidRPr="00DA3195">
        <w:t xml:space="preserve">  </w:t>
      </w:r>
      <w:r>
        <w:t xml:space="preserve">     </w:t>
      </w:r>
      <w:r w:rsidRPr="00DA3195">
        <w:t xml:space="preserve">  Common base temp is 10°C for most crops.</w:t>
      </w:r>
    </w:p>
    <w:p w14:paraId="71F73CE6" w14:textId="77777777" w:rsidR="00DA3195" w:rsidRPr="00DA3195" w:rsidRDefault="00DA3195" w:rsidP="00DA3195">
      <w:pPr>
        <w:spacing w:after="0" w:line="240" w:lineRule="auto"/>
        <w:ind w:left="720"/>
        <w:rPr>
          <w:b/>
          <w:bCs/>
        </w:rPr>
      </w:pPr>
      <w:r w:rsidRPr="00DA3195">
        <w:t xml:space="preserve">    </w:t>
      </w:r>
      <w:r w:rsidRPr="00DA3195">
        <w:rPr>
          <w:b/>
          <w:bCs/>
        </w:rPr>
        <w:t>Rainfall Variability:</w:t>
      </w:r>
    </w:p>
    <w:p w14:paraId="34E83C6A" w14:textId="77777777" w:rsidR="00DA3195" w:rsidRPr="00DA3195" w:rsidRDefault="00DA3195" w:rsidP="00DA3195">
      <w:pPr>
        <w:pStyle w:val="ListParagraph"/>
        <w:numPr>
          <w:ilvl w:val="0"/>
          <w:numId w:val="9"/>
        </w:numPr>
        <w:spacing w:after="0" w:line="240" w:lineRule="auto"/>
        <w:ind w:left="1640"/>
      </w:pPr>
      <w:r w:rsidRPr="00DA3195">
        <w:t>Standard deviation of daily rainfall across the growing season.</w:t>
      </w:r>
    </w:p>
    <w:p w14:paraId="4C6287E6" w14:textId="77777777" w:rsidR="00DA3195" w:rsidRPr="00DA3195" w:rsidRDefault="00DA3195" w:rsidP="00DA3195">
      <w:pPr>
        <w:spacing w:after="0" w:line="240" w:lineRule="auto"/>
        <w:ind w:left="720"/>
        <w:rPr>
          <w:b/>
          <w:bCs/>
        </w:rPr>
      </w:pPr>
      <w:r w:rsidRPr="00DA3195">
        <w:t xml:space="preserve">    </w:t>
      </w:r>
      <w:r w:rsidRPr="00DA3195">
        <w:rPr>
          <w:b/>
          <w:bCs/>
        </w:rPr>
        <w:t>Heat Stress Index:</w:t>
      </w:r>
    </w:p>
    <w:p w14:paraId="7B0450C7" w14:textId="77777777" w:rsidR="00DA3195" w:rsidRPr="00DA3195" w:rsidRDefault="00DA3195" w:rsidP="00DA3195">
      <w:pPr>
        <w:pStyle w:val="ListParagraph"/>
        <w:numPr>
          <w:ilvl w:val="0"/>
          <w:numId w:val="9"/>
        </w:numPr>
        <w:spacing w:after="0" w:line="240" w:lineRule="auto"/>
        <w:ind w:left="1640"/>
      </w:pPr>
      <w:r w:rsidRPr="00DA3195">
        <w:t>Number of consecutive days above a certain threshold (e.g., 33°C).</w:t>
      </w:r>
    </w:p>
    <w:p w14:paraId="6F9BD468" w14:textId="77777777" w:rsidR="00DA3195" w:rsidRPr="00DA3195" w:rsidRDefault="00DA3195" w:rsidP="00DA3195">
      <w:pPr>
        <w:spacing w:after="0" w:line="240" w:lineRule="auto"/>
        <w:ind w:left="720"/>
        <w:rPr>
          <w:b/>
          <w:bCs/>
        </w:rPr>
      </w:pPr>
      <w:r w:rsidRPr="00DA3195">
        <w:t xml:space="preserve">    </w:t>
      </w:r>
      <w:r w:rsidRPr="00DA3195">
        <w:rPr>
          <w:b/>
          <w:bCs/>
        </w:rPr>
        <w:t>Drought Periods:</w:t>
      </w:r>
    </w:p>
    <w:p w14:paraId="48308C32" w14:textId="77777777" w:rsidR="00DA3195" w:rsidRPr="00DA3195" w:rsidRDefault="00DA3195" w:rsidP="00DA3195">
      <w:pPr>
        <w:pStyle w:val="ListParagraph"/>
        <w:numPr>
          <w:ilvl w:val="0"/>
          <w:numId w:val="9"/>
        </w:numPr>
        <w:spacing w:after="0" w:line="240" w:lineRule="auto"/>
        <w:ind w:left="1640"/>
      </w:pPr>
      <w:r w:rsidRPr="00DA3195">
        <w:t>Maximum length of consecutive days with little or no rain (e.g., &lt;1mm).</w:t>
      </w:r>
    </w:p>
    <w:p w14:paraId="097F4218" w14:textId="77777777" w:rsidR="00DA3195" w:rsidRPr="00DA3195" w:rsidRDefault="00DA3195" w:rsidP="00DA3195">
      <w:pPr>
        <w:spacing w:after="0" w:line="240" w:lineRule="auto"/>
        <w:ind w:left="720"/>
      </w:pPr>
    </w:p>
    <w:p w14:paraId="721743B8" w14:textId="77777777" w:rsidR="00DA3195" w:rsidRPr="00DA3195" w:rsidRDefault="00DA3195" w:rsidP="00DA3195">
      <w:pPr>
        <w:spacing w:after="0" w:line="240" w:lineRule="auto"/>
        <w:ind w:left="720"/>
        <w:rPr>
          <w:b/>
          <w:bCs/>
        </w:rPr>
      </w:pPr>
      <w:r w:rsidRPr="00DA3195">
        <w:rPr>
          <w:b/>
          <w:bCs/>
        </w:rPr>
        <w:t>Crop-Based Features (From USDA Yield Data)</w:t>
      </w:r>
    </w:p>
    <w:p w14:paraId="018DE21C" w14:textId="77777777" w:rsidR="00DA3195" w:rsidRPr="00DA3195" w:rsidRDefault="00DA3195" w:rsidP="00DA3195">
      <w:pPr>
        <w:spacing w:after="0" w:line="240" w:lineRule="auto"/>
        <w:ind w:left="720"/>
      </w:pPr>
    </w:p>
    <w:p w14:paraId="3B27EDD1" w14:textId="77777777" w:rsidR="00DA3195" w:rsidRPr="00DA3195" w:rsidRDefault="00DA3195" w:rsidP="00DA3195">
      <w:pPr>
        <w:spacing w:after="0" w:line="240" w:lineRule="auto"/>
        <w:ind w:left="720"/>
      </w:pPr>
      <w:r w:rsidRPr="00DA3195">
        <w:t>From USDA_Corn_County_2022.csv:</w:t>
      </w:r>
    </w:p>
    <w:p w14:paraId="05DB33C3" w14:textId="77777777" w:rsidR="00DA3195" w:rsidRPr="00DA3195" w:rsidRDefault="00DA3195" w:rsidP="00DA3195">
      <w:pPr>
        <w:pStyle w:val="ListParagraph"/>
        <w:numPr>
          <w:ilvl w:val="0"/>
          <w:numId w:val="6"/>
        </w:numPr>
        <w:spacing w:after="0" w:line="240" w:lineRule="auto"/>
        <w:ind w:left="1440"/>
      </w:pPr>
      <w:r w:rsidRPr="00DA3195">
        <w:t>Crop Yield (Target): Likely already present (e.g., bushels/acre)</w:t>
      </w:r>
    </w:p>
    <w:p w14:paraId="455D6DB2" w14:textId="77777777" w:rsidR="00DA3195" w:rsidRPr="00DA3195" w:rsidRDefault="00DA3195" w:rsidP="00DA3195">
      <w:pPr>
        <w:pStyle w:val="ListParagraph"/>
        <w:numPr>
          <w:ilvl w:val="0"/>
          <w:numId w:val="6"/>
        </w:numPr>
        <w:spacing w:after="0" w:line="240" w:lineRule="auto"/>
        <w:ind w:left="1440"/>
      </w:pPr>
      <w:r w:rsidRPr="00DA3195">
        <w:t>Normalized Yield: z-score or percentile within state or region</w:t>
      </w:r>
    </w:p>
    <w:p w14:paraId="2C4625CC" w14:textId="77777777" w:rsidR="00DA3195" w:rsidRPr="00DA3195" w:rsidRDefault="00DA3195" w:rsidP="00DA3195">
      <w:pPr>
        <w:pStyle w:val="ListParagraph"/>
        <w:numPr>
          <w:ilvl w:val="0"/>
          <w:numId w:val="6"/>
        </w:numPr>
        <w:spacing w:after="0" w:line="240" w:lineRule="auto"/>
        <w:ind w:left="1440"/>
      </w:pPr>
      <w:r w:rsidRPr="00DA3195">
        <w:t>Region Encoding: Convert county and state to categorical labels or embeddings</w:t>
      </w:r>
    </w:p>
    <w:p w14:paraId="1A24DEAD" w14:textId="77777777" w:rsidR="00DA3195" w:rsidRPr="00DA3195" w:rsidRDefault="00DA3195" w:rsidP="00DA3195">
      <w:pPr>
        <w:pStyle w:val="ListParagraph"/>
        <w:numPr>
          <w:ilvl w:val="0"/>
          <w:numId w:val="6"/>
        </w:numPr>
        <w:spacing w:after="0" w:line="240" w:lineRule="auto"/>
        <w:ind w:left="1440"/>
      </w:pPr>
      <w:r w:rsidRPr="00DA3195">
        <w:t>Soil Type Proxy: If soil data not available, use historical average yield as a proxy</w:t>
      </w:r>
    </w:p>
    <w:p w14:paraId="137F44FA" w14:textId="77777777" w:rsidR="00DA3195" w:rsidRPr="00DA3195" w:rsidRDefault="00DA3195" w:rsidP="00DA3195">
      <w:pPr>
        <w:pStyle w:val="ListParagraph"/>
        <w:numPr>
          <w:ilvl w:val="0"/>
          <w:numId w:val="6"/>
        </w:numPr>
        <w:spacing w:after="0" w:line="240" w:lineRule="auto"/>
        <w:ind w:left="1440"/>
      </w:pPr>
      <w:r w:rsidRPr="00DA3195">
        <w:t>Previous Year Yield: Lag feature if time-series data is available</w:t>
      </w:r>
    </w:p>
    <w:p w14:paraId="1485F228" w14:textId="77777777" w:rsidR="00DA3195" w:rsidRPr="00DA3195" w:rsidRDefault="00DA3195" w:rsidP="00DA3195">
      <w:pPr>
        <w:spacing w:after="0" w:line="240" w:lineRule="auto"/>
        <w:ind w:left="720"/>
      </w:pPr>
    </w:p>
    <w:p w14:paraId="71A79902" w14:textId="77777777" w:rsidR="00DA3195" w:rsidRPr="00DA3195" w:rsidRDefault="00DA3195" w:rsidP="00DA3195">
      <w:pPr>
        <w:spacing w:after="0" w:line="240" w:lineRule="auto"/>
        <w:ind w:left="720"/>
        <w:rPr>
          <w:b/>
          <w:bCs/>
        </w:rPr>
      </w:pPr>
      <w:r w:rsidRPr="00DA3195">
        <w:rPr>
          <w:b/>
          <w:bCs/>
        </w:rPr>
        <w:t>Final Feature Matrix</w:t>
      </w:r>
    </w:p>
    <w:p w14:paraId="45A5CF92" w14:textId="77777777" w:rsidR="00DA3195" w:rsidRPr="00DA3195" w:rsidRDefault="00DA3195" w:rsidP="00DA3195">
      <w:pPr>
        <w:spacing w:after="0" w:line="240" w:lineRule="auto"/>
        <w:ind w:left="720"/>
      </w:pPr>
      <w:r w:rsidRPr="00DA3195">
        <w:t>Your final dataset should have:</w:t>
      </w:r>
    </w:p>
    <w:p w14:paraId="0518F8F9" w14:textId="77777777" w:rsidR="00DA3195" w:rsidRPr="00DA3195" w:rsidRDefault="00DA3195" w:rsidP="00DA3195">
      <w:pPr>
        <w:pStyle w:val="ListParagraph"/>
        <w:numPr>
          <w:ilvl w:val="0"/>
          <w:numId w:val="5"/>
        </w:numPr>
        <w:spacing w:after="0" w:line="240" w:lineRule="auto"/>
        <w:ind w:left="1440"/>
      </w:pPr>
      <w:r w:rsidRPr="00DA3195">
        <w:t>1 row per county per year (or season)</w:t>
      </w:r>
    </w:p>
    <w:p w14:paraId="2A140F46" w14:textId="77777777" w:rsidR="00DA3195" w:rsidRPr="00DA3195" w:rsidRDefault="00DA3195" w:rsidP="00DA3195">
      <w:pPr>
        <w:pStyle w:val="ListParagraph"/>
        <w:numPr>
          <w:ilvl w:val="0"/>
          <w:numId w:val="5"/>
        </w:numPr>
        <w:spacing w:after="0" w:line="240" w:lineRule="auto"/>
        <w:ind w:left="1440"/>
      </w:pPr>
      <w:r w:rsidRPr="00DA3195">
        <w:t>Climate features: avg temp, rainfall, GDD, heat days, drought periods, etc.</w:t>
      </w:r>
    </w:p>
    <w:p w14:paraId="5E9AA75A" w14:textId="77777777" w:rsidR="00DA3195" w:rsidRPr="00DA3195" w:rsidRDefault="00DA3195" w:rsidP="00DA3195">
      <w:pPr>
        <w:pStyle w:val="ListParagraph"/>
        <w:numPr>
          <w:ilvl w:val="0"/>
          <w:numId w:val="5"/>
        </w:numPr>
        <w:spacing w:after="0" w:line="240" w:lineRule="auto"/>
        <w:ind w:left="1440"/>
      </w:pPr>
      <w:r w:rsidRPr="00DA3195">
        <w:t>Crop features: yield, normalized yield, prior yield (if available)</w:t>
      </w:r>
    </w:p>
    <w:p w14:paraId="6E130700" w14:textId="77777777" w:rsidR="00DA3195" w:rsidRPr="00DA3195" w:rsidRDefault="00DA3195" w:rsidP="00DA3195">
      <w:pPr>
        <w:pStyle w:val="ListParagraph"/>
        <w:numPr>
          <w:ilvl w:val="0"/>
          <w:numId w:val="5"/>
        </w:numPr>
        <w:spacing w:after="0" w:line="240" w:lineRule="auto"/>
        <w:ind w:left="1440"/>
      </w:pPr>
      <w:r w:rsidRPr="00DA3195">
        <w:t>Optional: satellite NDVI or vegetation indices (if added later)</w:t>
      </w:r>
    </w:p>
    <w:p w14:paraId="6B008D00" w14:textId="77777777" w:rsidR="00DA3195" w:rsidRPr="00DA3195" w:rsidRDefault="00DA3195" w:rsidP="00DA3195">
      <w:pPr>
        <w:spacing w:after="0" w:line="240" w:lineRule="auto"/>
        <w:ind w:left="720"/>
      </w:pPr>
    </w:p>
    <w:p w14:paraId="0F2E1889" w14:textId="77777777" w:rsidR="00DA3195" w:rsidRPr="00DA3195" w:rsidRDefault="00DA3195" w:rsidP="00DA3195">
      <w:pPr>
        <w:spacing w:after="0" w:line="240" w:lineRule="auto"/>
        <w:ind w:left="720"/>
        <w:rPr>
          <w:b/>
          <w:bCs/>
        </w:rPr>
      </w:pPr>
      <w:r w:rsidRPr="00DA3195">
        <w:rPr>
          <w:b/>
          <w:bCs/>
        </w:rPr>
        <w:t>Preprocessing</w:t>
      </w:r>
    </w:p>
    <w:p w14:paraId="76700A05" w14:textId="77777777" w:rsidR="00DA3195" w:rsidRPr="00DA3195" w:rsidRDefault="00DA3195" w:rsidP="00DA3195">
      <w:pPr>
        <w:pStyle w:val="ListParagraph"/>
        <w:numPr>
          <w:ilvl w:val="0"/>
          <w:numId w:val="8"/>
        </w:numPr>
        <w:spacing w:after="0" w:line="240" w:lineRule="auto"/>
        <w:ind w:left="1080"/>
      </w:pPr>
      <w:r w:rsidRPr="00DA3195">
        <w:t>Normalize all numerical features (z-score or min-max scaling)</w:t>
      </w:r>
    </w:p>
    <w:p w14:paraId="433D623E" w14:textId="77777777" w:rsidR="00DA3195" w:rsidRPr="00DA3195" w:rsidRDefault="00DA3195" w:rsidP="00DA3195">
      <w:pPr>
        <w:pStyle w:val="ListParagraph"/>
        <w:numPr>
          <w:ilvl w:val="0"/>
          <w:numId w:val="8"/>
        </w:numPr>
        <w:spacing w:after="0" w:line="240" w:lineRule="auto"/>
        <w:ind w:left="1080"/>
      </w:pPr>
      <w:r w:rsidRPr="00DA3195">
        <w:t>Encode categorical features (state, crop type) using:</w:t>
      </w:r>
    </w:p>
    <w:p w14:paraId="24EECB41" w14:textId="77777777" w:rsidR="00DA3195" w:rsidRPr="00DA3195" w:rsidRDefault="00DA3195" w:rsidP="00DA3195">
      <w:pPr>
        <w:pStyle w:val="ListParagraph"/>
        <w:numPr>
          <w:ilvl w:val="0"/>
          <w:numId w:val="7"/>
        </w:numPr>
        <w:spacing w:after="0" w:line="240" w:lineRule="auto"/>
        <w:ind w:left="1800"/>
      </w:pPr>
      <w:r w:rsidRPr="00DA3195">
        <w:t>Label Encoding or</w:t>
      </w:r>
    </w:p>
    <w:p w14:paraId="77F83136" w14:textId="77777777" w:rsidR="00DA3195" w:rsidRPr="00DA3195" w:rsidRDefault="00DA3195" w:rsidP="00DA3195">
      <w:pPr>
        <w:pStyle w:val="ListParagraph"/>
        <w:numPr>
          <w:ilvl w:val="0"/>
          <w:numId w:val="7"/>
        </w:numPr>
        <w:spacing w:after="0" w:line="240" w:lineRule="auto"/>
        <w:ind w:left="1800"/>
      </w:pPr>
      <w:r w:rsidRPr="00DA3195">
        <w:t>One-Hot Encoding for small sets</w:t>
      </w:r>
    </w:p>
    <w:p w14:paraId="0784D217" w14:textId="77777777" w:rsidR="00DA3195" w:rsidRDefault="00DA3195" w:rsidP="00DA3195">
      <w:pPr>
        <w:pStyle w:val="ListParagraph"/>
        <w:numPr>
          <w:ilvl w:val="0"/>
          <w:numId w:val="7"/>
        </w:numPr>
        <w:spacing w:after="0" w:line="240" w:lineRule="auto"/>
        <w:ind w:left="1170"/>
      </w:pPr>
      <w:r w:rsidRPr="00DA3195">
        <w:t>Check multicollinearity to remove redundant features before modeling</w:t>
      </w:r>
    </w:p>
    <w:p w14:paraId="0505C7BA" w14:textId="77777777" w:rsidR="00486D82" w:rsidRPr="00486D82" w:rsidRDefault="00486D82" w:rsidP="00DA3195">
      <w:pPr>
        <w:pStyle w:val="ListParagraph"/>
        <w:numPr>
          <w:ilvl w:val="0"/>
          <w:numId w:val="11"/>
        </w:numPr>
        <w:spacing w:after="0" w:line="240" w:lineRule="auto"/>
      </w:pPr>
      <w:r w:rsidRPr="00DA3195">
        <w:rPr>
          <w:b/>
          <w:bCs/>
        </w:rPr>
        <w:t>Define Prediction Targets</w:t>
      </w:r>
    </w:p>
    <w:p w14:paraId="49CBD488" w14:textId="77777777" w:rsidR="00486D82" w:rsidRPr="00486D82" w:rsidRDefault="00486D82" w:rsidP="00DA3195">
      <w:pPr>
        <w:numPr>
          <w:ilvl w:val="1"/>
          <w:numId w:val="1"/>
        </w:numPr>
        <w:spacing w:after="0" w:line="240" w:lineRule="auto"/>
      </w:pPr>
      <w:r w:rsidRPr="00486D82">
        <w:t>Define what you’re predicting: e.g., crop yield (bushels/acre) or yield deviation from the mean.</w:t>
      </w:r>
    </w:p>
    <w:p w14:paraId="2BA53475" w14:textId="77777777" w:rsidR="00486D82" w:rsidRPr="00486D82" w:rsidRDefault="00486D82" w:rsidP="00DA3195">
      <w:pPr>
        <w:numPr>
          <w:ilvl w:val="1"/>
          <w:numId w:val="1"/>
        </w:numPr>
        <w:spacing w:after="0" w:line="240" w:lineRule="auto"/>
      </w:pPr>
      <w:r w:rsidRPr="00486D82">
        <w:t>Justify the choice of prediction target.</w:t>
      </w:r>
    </w:p>
    <w:p w14:paraId="7BDA382E" w14:textId="77777777" w:rsidR="00486D82" w:rsidRPr="00486D82" w:rsidRDefault="00486D82" w:rsidP="00DA3195">
      <w:pPr>
        <w:numPr>
          <w:ilvl w:val="1"/>
          <w:numId w:val="1"/>
        </w:numPr>
        <w:spacing w:after="0" w:line="240" w:lineRule="auto"/>
      </w:pPr>
      <w:r w:rsidRPr="00486D82">
        <w:t>Ensure that the prediction target is clearly separated from input features to avoid data leakage.</w:t>
      </w:r>
    </w:p>
    <w:p w14:paraId="7DAA2814" w14:textId="77777777" w:rsidR="00486D82" w:rsidRPr="00486D82" w:rsidRDefault="00486D82" w:rsidP="00DA3195">
      <w:pPr>
        <w:pStyle w:val="ListParagraph"/>
        <w:numPr>
          <w:ilvl w:val="0"/>
          <w:numId w:val="11"/>
        </w:numPr>
        <w:spacing w:after="0" w:line="240" w:lineRule="auto"/>
      </w:pPr>
      <w:r w:rsidRPr="00DA3195">
        <w:rPr>
          <w:b/>
          <w:bCs/>
        </w:rPr>
        <w:t>Split the Data</w:t>
      </w:r>
    </w:p>
    <w:p w14:paraId="03D092B6" w14:textId="77777777" w:rsidR="00486D82" w:rsidRPr="00486D82" w:rsidRDefault="00486D82" w:rsidP="00DA3195">
      <w:pPr>
        <w:numPr>
          <w:ilvl w:val="1"/>
          <w:numId w:val="1"/>
        </w:numPr>
        <w:spacing w:after="0" w:line="240" w:lineRule="auto"/>
      </w:pPr>
      <w:r w:rsidRPr="00486D82">
        <w:t>Split the dataset into training and test sets (e.g., 80/20).</w:t>
      </w:r>
    </w:p>
    <w:p w14:paraId="739904F0" w14:textId="77777777" w:rsidR="00486D82" w:rsidRPr="00486D82" w:rsidRDefault="00486D82" w:rsidP="00DA3195">
      <w:pPr>
        <w:numPr>
          <w:ilvl w:val="1"/>
          <w:numId w:val="1"/>
        </w:numPr>
        <w:spacing w:after="0" w:line="240" w:lineRule="auto"/>
      </w:pPr>
      <w:r w:rsidRPr="00486D82">
        <w:t>Consider also preparing a validation set (10–20%) for hyperparameter tuning.</w:t>
      </w:r>
    </w:p>
    <w:p w14:paraId="505F6D90" w14:textId="77777777" w:rsidR="00486D82" w:rsidRPr="00486D82" w:rsidRDefault="00486D82" w:rsidP="00DA3195">
      <w:pPr>
        <w:pStyle w:val="ListParagraph"/>
        <w:numPr>
          <w:ilvl w:val="0"/>
          <w:numId w:val="11"/>
        </w:numPr>
        <w:spacing w:after="0" w:line="240" w:lineRule="auto"/>
      </w:pPr>
      <w:r w:rsidRPr="00DA3195">
        <w:rPr>
          <w:b/>
          <w:bCs/>
        </w:rPr>
        <w:t>Build a Baseline Model</w:t>
      </w:r>
    </w:p>
    <w:p w14:paraId="77FB093F" w14:textId="77777777" w:rsidR="00486D82" w:rsidRPr="00486D82" w:rsidRDefault="00486D82" w:rsidP="00DA3195">
      <w:pPr>
        <w:numPr>
          <w:ilvl w:val="1"/>
          <w:numId w:val="1"/>
        </w:numPr>
        <w:spacing w:after="0" w:line="240" w:lineRule="auto"/>
      </w:pPr>
      <w:r w:rsidRPr="00486D82">
        <w:t xml:space="preserve">Implement a simple feedforward neural network using TensorFlow or </w:t>
      </w:r>
      <w:proofErr w:type="spellStart"/>
      <w:r w:rsidRPr="00486D82">
        <w:t>PyTorch</w:t>
      </w:r>
      <w:proofErr w:type="spellEnd"/>
      <w:r w:rsidRPr="00486D82">
        <w:t>.</w:t>
      </w:r>
    </w:p>
    <w:p w14:paraId="749EB137" w14:textId="77777777" w:rsidR="00486D82" w:rsidRPr="00486D82" w:rsidRDefault="00486D82" w:rsidP="00DA3195">
      <w:pPr>
        <w:numPr>
          <w:ilvl w:val="1"/>
          <w:numId w:val="1"/>
        </w:numPr>
        <w:spacing w:after="0" w:line="240" w:lineRule="auto"/>
      </w:pPr>
      <w:r w:rsidRPr="00486D82">
        <w:t>Use a small architecture (1–2 hidden layers, ReLU activation).</w:t>
      </w:r>
    </w:p>
    <w:p w14:paraId="07018A96" w14:textId="77777777" w:rsidR="00486D82" w:rsidRPr="00486D82" w:rsidRDefault="00486D82" w:rsidP="00DA3195">
      <w:pPr>
        <w:numPr>
          <w:ilvl w:val="1"/>
          <w:numId w:val="1"/>
        </w:numPr>
        <w:spacing w:after="0" w:line="240" w:lineRule="auto"/>
      </w:pPr>
      <w:r w:rsidRPr="00486D82">
        <w:t>Train the model and track metrics such as MSE, MAE, and R².</w:t>
      </w:r>
    </w:p>
    <w:p w14:paraId="612E5CDB" w14:textId="77777777" w:rsidR="00486D82" w:rsidRPr="00486D82" w:rsidRDefault="00486D82" w:rsidP="00DA3195">
      <w:pPr>
        <w:pStyle w:val="ListParagraph"/>
        <w:numPr>
          <w:ilvl w:val="0"/>
          <w:numId w:val="11"/>
        </w:numPr>
        <w:spacing w:after="0" w:line="240" w:lineRule="auto"/>
      </w:pPr>
      <w:r w:rsidRPr="00DA3195">
        <w:rPr>
          <w:b/>
          <w:bCs/>
        </w:rPr>
        <w:t>Evaluate Model Performance</w:t>
      </w:r>
    </w:p>
    <w:p w14:paraId="4AAD1885" w14:textId="77777777" w:rsidR="00486D82" w:rsidRPr="00486D82" w:rsidRDefault="00486D82" w:rsidP="00DA3195">
      <w:pPr>
        <w:numPr>
          <w:ilvl w:val="1"/>
          <w:numId w:val="1"/>
        </w:numPr>
        <w:spacing w:after="0" w:line="240" w:lineRule="auto"/>
      </w:pPr>
      <w:r w:rsidRPr="00486D82">
        <w:t>Compare actual vs. predicted yield using line or scatter plots.</w:t>
      </w:r>
    </w:p>
    <w:p w14:paraId="6D9293C9" w14:textId="77777777" w:rsidR="00486D82" w:rsidRPr="00486D82" w:rsidRDefault="00486D82" w:rsidP="00DA3195">
      <w:pPr>
        <w:numPr>
          <w:ilvl w:val="1"/>
          <w:numId w:val="1"/>
        </w:numPr>
        <w:spacing w:after="0" w:line="240" w:lineRule="auto"/>
      </w:pPr>
      <w:r w:rsidRPr="00486D82">
        <w:t>Report key performance metrics on training and test sets.</w:t>
      </w:r>
    </w:p>
    <w:p w14:paraId="2B3C6E52" w14:textId="77777777" w:rsidR="00486D82" w:rsidRPr="00486D82" w:rsidRDefault="00486D82" w:rsidP="00DA3195">
      <w:pPr>
        <w:numPr>
          <w:ilvl w:val="1"/>
          <w:numId w:val="1"/>
        </w:numPr>
        <w:spacing w:after="0" w:line="240" w:lineRule="auto"/>
      </w:pPr>
      <w:r w:rsidRPr="00486D82">
        <w:t>Reflect on whether the baseline model captures any meaningful patterns.</w:t>
      </w:r>
    </w:p>
    <w:p w14:paraId="486113A2" w14:textId="77777777" w:rsidR="00486D82" w:rsidRPr="00486D82" w:rsidRDefault="00486D82" w:rsidP="00DA3195">
      <w:pPr>
        <w:pStyle w:val="ListParagraph"/>
        <w:numPr>
          <w:ilvl w:val="0"/>
          <w:numId w:val="11"/>
        </w:numPr>
        <w:spacing w:after="0" w:line="240" w:lineRule="auto"/>
      </w:pPr>
      <w:r w:rsidRPr="00DA3195">
        <w:rPr>
          <w:b/>
          <w:bCs/>
        </w:rPr>
        <w:lastRenderedPageBreak/>
        <w:t>Prepare for Next Week</w:t>
      </w:r>
    </w:p>
    <w:p w14:paraId="4F3B1181" w14:textId="77777777" w:rsidR="00486D82" w:rsidRPr="00486D82" w:rsidRDefault="00486D82" w:rsidP="00DA3195">
      <w:pPr>
        <w:numPr>
          <w:ilvl w:val="1"/>
          <w:numId w:val="1"/>
        </w:numPr>
        <w:spacing w:after="0" w:line="240" w:lineRule="auto"/>
      </w:pPr>
      <w:r w:rsidRPr="00486D82">
        <w:t>List 2–3 ideas for improving the model (e.g., better features, different architectures).</w:t>
      </w:r>
    </w:p>
    <w:p w14:paraId="281B7208" w14:textId="77777777" w:rsidR="00486D82" w:rsidRPr="00486D82" w:rsidRDefault="00486D82" w:rsidP="00DA3195">
      <w:pPr>
        <w:numPr>
          <w:ilvl w:val="1"/>
          <w:numId w:val="1"/>
        </w:numPr>
        <w:spacing w:after="0" w:line="240" w:lineRule="auto"/>
      </w:pPr>
      <w:r w:rsidRPr="00486D82">
        <w:t>Think about how weather extremes might be modeled better using time-series data or CNNs for spatial analysis.</w:t>
      </w:r>
    </w:p>
    <w:p w14:paraId="3FF27386" w14:textId="323FECAB" w:rsidR="00486D82" w:rsidRPr="00486D82" w:rsidRDefault="00486D82" w:rsidP="00DA3195">
      <w:pPr>
        <w:spacing w:after="0" w:line="240" w:lineRule="auto"/>
      </w:pPr>
    </w:p>
    <w:p w14:paraId="5346B49E" w14:textId="77777777" w:rsidR="00486D82" w:rsidRPr="00486D82" w:rsidRDefault="00486D82" w:rsidP="00DA3195">
      <w:pPr>
        <w:spacing w:after="0" w:line="240" w:lineRule="auto"/>
        <w:rPr>
          <w:b/>
          <w:bCs/>
        </w:rPr>
      </w:pPr>
      <w:r w:rsidRPr="00486D82">
        <w:rPr>
          <w:b/>
          <w:bCs/>
        </w:rPr>
        <w:t>Deliverables by End of Week 2:</w:t>
      </w:r>
    </w:p>
    <w:p w14:paraId="5A8C028A" w14:textId="77777777" w:rsidR="00486D82" w:rsidRPr="00486D82" w:rsidRDefault="00486D82" w:rsidP="00DA3195">
      <w:pPr>
        <w:numPr>
          <w:ilvl w:val="0"/>
          <w:numId w:val="2"/>
        </w:numPr>
        <w:spacing w:after="0" w:line="240" w:lineRule="auto"/>
      </w:pPr>
      <w:r w:rsidRPr="00486D82">
        <w:t>Cleaned and finalized dataset with engineered features.</w:t>
      </w:r>
    </w:p>
    <w:p w14:paraId="484A4C9D" w14:textId="77777777" w:rsidR="00486D82" w:rsidRPr="00486D82" w:rsidRDefault="00486D82" w:rsidP="00DA3195">
      <w:pPr>
        <w:numPr>
          <w:ilvl w:val="0"/>
          <w:numId w:val="2"/>
        </w:numPr>
        <w:spacing w:after="0" w:line="240" w:lineRule="auto"/>
      </w:pPr>
      <w:r w:rsidRPr="00486D82">
        <w:t>List and description of all features used.</w:t>
      </w:r>
    </w:p>
    <w:p w14:paraId="6569ECC3" w14:textId="77777777" w:rsidR="00486D82" w:rsidRPr="00486D82" w:rsidRDefault="00486D82" w:rsidP="00DA3195">
      <w:pPr>
        <w:numPr>
          <w:ilvl w:val="0"/>
          <w:numId w:val="2"/>
        </w:numPr>
        <w:spacing w:after="0" w:line="240" w:lineRule="auto"/>
      </w:pPr>
      <w:r w:rsidRPr="00486D82">
        <w:t>A baseline deep learning model implemented and evaluated.</w:t>
      </w:r>
    </w:p>
    <w:p w14:paraId="2BACEADA" w14:textId="77777777" w:rsidR="00486D82" w:rsidRPr="00486D82" w:rsidRDefault="00486D82" w:rsidP="00DA3195">
      <w:pPr>
        <w:numPr>
          <w:ilvl w:val="0"/>
          <w:numId w:val="2"/>
        </w:numPr>
        <w:spacing w:after="0" w:line="240" w:lineRule="auto"/>
      </w:pPr>
      <w:r w:rsidRPr="00486D82">
        <w:t>Performance report with graphs and error metrics.</w:t>
      </w:r>
    </w:p>
    <w:p w14:paraId="23BA8A42" w14:textId="77777777" w:rsidR="00486D82" w:rsidRPr="00486D82" w:rsidRDefault="00486D82" w:rsidP="00DA3195">
      <w:pPr>
        <w:numPr>
          <w:ilvl w:val="0"/>
          <w:numId w:val="2"/>
        </w:numPr>
        <w:spacing w:after="0" w:line="240" w:lineRule="auto"/>
      </w:pPr>
      <w:r w:rsidRPr="00486D82">
        <w:t>1–2 paragraph reflection on lessons learned and modeling ideas for Week 3.</w:t>
      </w:r>
    </w:p>
    <w:p w14:paraId="4C2D93A7" w14:textId="77777777" w:rsidR="00486D82" w:rsidRDefault="00486D82"/>
    <w:p w14:paraId="3F51AB23" w14:textId="77777777" w:rsidR="00DA3195" w:rsidRDefault="00DA3195"/>
    <w:p w14:paraId="378375AE" w14:textId="77777777" w:rsidR="00DA3195" w:rsidRDefault="00DA3195" w:rsidP="00DA3195">
      <w:pPr>
        <w:spacing w:after="0" w:line="240" w:lineRule="auto"/>
      </w:pPr>
    </w:p>
    <w:sectPr w:rsidR="00DA3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010B0B"/>
    <w:multiLevelType w:val="hybridMultilevel"/>
    <w:tmpl w:val="09742018"/>
    <w:lvl w:ilvl="0" w:tplc="318891FC">
      <w:start w:val="1"/>
      <w:numFmt w:val="bullet"/>
      <w:lvlText w:val=""/>
      <w:lvlJc w:val="left"/>
      <w:pPr>
        <w:ind w:left="1080" w:hanging="360"/>
      </w:pPr>
      <w:rPr>
        <w:rFonts w:ascii="Symbol" w:eastAsia="Times New Roman" w:hAnsi="Symbol"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862219"/>
    <w:multiLevelType w:val="hybridMultilevel"/>
    <w:tmpl w:val="E51A93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3F81A7E"/>
    <w:multiLevelType w:val="hybridMultilevel"/>
    <w:tmpl w:val="42286F86"/>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3" w15:restartNumberingAfterBreak="0">
    <w:nsid w:val="3BEA30ED"/>
    <w:multiLevelType w:val="hybridMultilevel"/>
    <w:tmpl w:val="AE5204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0D025FF"/>
    <w:multiLevelType w:val="hybridMultilevel"/>
    <w:tmpl w:val="AA621B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A02C4D"/>
    <w:multiLevelType w:val="multilevel"/>
    <w:tmpl w:val="8CFC4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8D4B9A"/>
    <w:multiLevelType w:val="hybridMultilevel"/>
    <w:tmpl w:val="0A04A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FA1ED0"/>
    <w:multiLevelType w:val="multilevel"/>
    <w:tmpl w:val="747C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151553"/>
    <w:multiLevelType w:val="multilevel"/>
    <w:tmpl w:val="8BB2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285976"/>
    <w:multiLevelType w:val="multilevel"/>
    <w:tmpl w:val="AB46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095159"/>
    <w:multiLevelType w:val="hybridMultilevel"/>
    <w:tmpl w:val="2910A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D144A01"/>
    <w:multiLevelType w:val="hybridMultilevel"/>
    <w:tmpl w:val="A1224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683F73"/>
    <w:multiLevelType w:val="hybridMultilevel"/>
    <w:tmpl w:val="2EB2A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2601086">
    <w:abstractNumId w:val="5"/>
  </w:num>
  <w:num w:numId="2" w16cid:durableId="59327467">
    <w:abstractNumId w:val="7"/>
  </w:num>
  <w:num w:numId="3" w16cid:durableId="1381441126">
    <w:abstractNumId w:val="9"/>
  </w:num>
  <w:num w:numId="4" w16cid:durableId="2069069619">
    <w:abstractNumId w:val="8"/>
  </w:num>
  <w:num w:numId="5" w16cid:durableId="1390155615">
    <w:abstractNumId w:val="6"/>
  </w:num>
  <w:num w:numId="6" w16cid:durableId="685791133">
    <w:abstractNumId w:val="11"/>
  </w:num>
  <w:num w:numId="7" w16cid:durableId="1173489168">
    <w:abstractNumId w:val="3"/>
  </w:num>
  <w:num w:numId="8" w16cid:durableId="886844315">
    <w:abstractNumId w:val="1"/>
  </w:num>
  <w:num w:numId="9" w16cid:durableId="87427436">
    <w:abstractNumId w:val="2"/>
  </w:num>
  <w:num w:numId="10" w16cid:durableId="1535268320">
    <w:abstractNumId w:val="4"/>
  </w:num>
  <w:num w:numId="11" w16cid:durableId="248120116">
    <w:abstractNumId w:val="12"/>
  </w:num>
  <w:num w:numId="12" w16cid:durableId="2115783470">
    <w:abstractNumId w:val="10"/>
  </w:num>
  <w:num w:numId="13" w16cid:durableId="1063061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D82"/>
    <w:rsid w:val="00486D82"/>
    <w:rsid w:val="00524901"/>
    <w:rsid w:val="008034F8"/>
    <w:rsid w:val="00C34152"/>
    <w:rsid w:val="00D906CA"/>
    <w:rsid w:val="00DA3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FC46D"/>
  <w15:chartTrackingRefBased/>
  <w15:docId w15:val="{E8BA295B-A446-460B-93E6-E25683AA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D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6D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6D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6D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6D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6D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D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D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D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D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6D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6D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6D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6D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6D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D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D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D82"/>
    <w:rPr>
      <w:rFonts w:eastAsiaTheme="majorEastAsia" w:cstheme="majorBidi"/>
      <w:color w:val="272727" w:themeColor="text1" w:themeTint="D8"/>
    </w:rPr>
  </w:style>
  <w:style w:type="paragraph" w:styleId="Title">
    <w:name w:val="Title"/>
    <w:basedOn w:val="Normal"/>
    <w:next w:val="Normal"/>
    <w:link w:val="TitleChar"/>
    <w:uiPriority w:val="10"/>
    <w:qFormat/>
    <w:rsid w:val="00486D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D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D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D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D82"/>
    <w:pPr>
      <w:spacing w:before="160"/>
      <w:jc w:val="center"/>
    </w:pPr>
    <w:rPr>
      <w:i/>
      <w:iCs/>
      <w:color w:val="404040" w:themeColor="text1" w:themeTint="BF"/>
    </w:rPr>
  </w:style>
  <w:style w:type="character" w:customStyle="1" w:styleId="QuoteChar">
    <w:name w:val="Quote Char"/>
    <w:basedOn w:val="DefaultParagraphFont"/>
    <w:link w:val="Quote"/>
    <w:uiPriority w:val="29"/>
    <w:rsid w:val="00486D82"/>
    <w:rPr>
      <w:i/>
      <w:iCs/>
      <w:color w:val="404040" w:themeColor="text1" w:themeTint="BF"/>
    </w:rPr>
  </w:style>
  <w:style w:type="paragraph" w:styleId="ListParagraph">
    <w:name w:val="List Paragraph"/>
    <w:basedOn w:val="Normal"/>
    <w:uiPriority w:val="34"/>
    <w:qFormat/>
    <w:rsid w:val="00486D82"/>
    <w:pPr>
      <w:ind w:left="720"/>
      <w:contextualSpacing/>
    </w:pPr>
  </w:style>
  <w:style w:type="character" w:styleId="IntenseEmphasis">
    <w:name w:val="Intense Emphasis"/>
    <w:basedOn w:val="DefaultParagraphFont"/>
    <w:uiPriority w:val="21"/>
    <w:qFormat/>
    <w:rsid w:val="00486D82"/>
    <w:rPr>
      <w:i/>
      <w:iCs/>
      <w:color w:val="0F4761" w:themeColor="accent1" w:themeShade="BF"/>
    </w:rPr>
  </w:style>
  <w:style w:type="paragraph" w:styleId="IntenseQuote">
    <w:name w:val="Intense Quote"/>
    <w:basedOn w:val="Normal"/>
    <w:next w:val="Normal"/>
    <w:link w:val="IntenseQuoteChar"/>
    <w:uiPriority w:val="30"/>
    <w:qFormat/>
    <w:rsid w:val="00486D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D82"/>
    <w:rPr>
      <w:i/>
      <w:iCs/>
      <w:color w:val="0F4761" w:themeColor="accent1" w:themeShade="BF"/>
    </w:rPr>
  </w:style>
  <w:style w:type="character" w:styleId="IntenseReference">
    <w:name w:val="Intense Reference"/>
    <w:basedOn w:val="DefaultParagraphFont"/>
    <w:uiPriority w:val="32"/>
    <w:qFormat/>
    <w:rsid w:val="00486D82"/>
    <w:rPr>
      <w:b/>
      <w:bCs/>
      <w:smallCaps/>
      <w:color w:val="0F4761" w:themeColor="accent1" w:themeShade="BF"/>
      <w:spacing w:val="5"/>
    </w:rPr>
  </w:style>
  <w:style w:type="paragraph" w:styleId="NormalWeb">
    <w:name w:val="Normal (Web)"/>
    <w:basedOn w:val="Normal"/>
    <w:uiPriority w:val="99"/>
    <w:semiHidden/>
    <w:unhideWhenUsed/>
    <w:rsid w:val="00486D8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486D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661194">
      <w:bodyDiv w:val="1"/>
      <w:marLeft w:val="0"/>
      <w:marRight w:val="0"/>
      <w:marTop w:val="0"/>
      <w:marBottom w:val="0"/>
      <w:divBdr>
        <w:top w:val="none" w:sz="0" w:space="0" w:color="auto"/>
        <w:left w:val="none" w:sz="0" w:space="0" w:color="auto"/>
        <w:bottom w:val="none" w:sz="0" w:space="0" w:color="auto"/>
        <w:right w:val="none" w:sz="0" w:space="0" w:color="auto"/>
      </w:divBdr>
    </w:div>
    <w:div w:id="582183083">
      <w:bodyDiv w:val="1"/>
      <w:marLeft w:val="0"/>
      <w:marRight w:val="0"/>
      <w:marTop w:val="0"/>
      <w:marBottom w:val="0"/>
      <w:divBdr>
        <w:top w:val="none" w:sz="0" w:space="0" w:color="auto"/>
        <w:left w:val="none" w:sz="0" w:space="0" w:color="auto"/>
        <w:bottom w:val="none" w:sz="0" w:space="0" w:color="auto"/>
        <w:right w:val="none" w:sz="0" w:space="0" w:color="auto"/>
      </w:divBdr>
    </w:div>
    <w:div w:id="601691795">
      <w:bodyDiv w:val="1"/>
      <w:marLeft w:val="0"/>
      <w:marRight w:val="0"/>
      <w:marTop w:val="0"/>
      <w:marBottom w:val="0"/>
      <w:divBdr>
        <w:top w:val="none" w:sz="0" w:space="0" w:color="auto"/>
        <w:left w:val="none" w:sz="0" w:space="0" w:color="auto"/>
        <w:bottom w:val="none" w:sz="0" w:space="0" w:color="auto"/>
        <w:right w:val="none" w:sz="0" w:space="0" w:color="auto"/>
      </w:divBdr>
    </w:div>
    <w:div w:id="663899544">
      <w:bodyDiv w:val="1"/>
      <w:marLeft w:val="0"/>
      <w:marRight w:val="0"/>
      <w:marTop w:val="0"/>
      <w:marBottom w:val="0"/>
      <w:divBdr>
        <w:top w:val="none" w:sz="0" w:space="0" w:color="auto"/>
        <w:left w:val="none" w:sz="0" w:space="0" w:color="auto"/>
        <w:bottom w:val="none" w:sz="0" w:space="0" w:color="auto"/>
        <w:right w:val="none" w:sz="0" w:space="0" w:color="auto"/>
      </w:divBdr>
    </w:div>
    <w:div w:id="975645769">
      <w:bodyDiv w:val="1"/>
      <w:marLeft w:val="0"/>
      <w:marRight w:val="0"/>
      <w:marTop w:val="0"/>
      <w:marBottom w:val="0"/>
      <w:divBdr>
        <w:top w:val="none" w:sz="0" w:space="0" w:color="auto"/>
        <w:left w:val="none" w:sz="0" w:space="0" w:color="auto"/>
        <w:bottom w:val="none" w:sz="0" w:space="0" w:color="auto"/>
        <w:right w:val="none" w:sz="0" w:space="0" w:color="auto"/>
      </w:divBdr>
    </w:div>
    <w:div w:id="996032214">
      <w:bodyDiv w:val="1"/>
      <w:marLeft w:val="0"/>
      <w:marRight w:val="0"/>
      <w:marTop w:val="0"/>
      <w:marBottom w:val="0"/>
      <w:divBdr>
        <w:top w:val="none" w:sz="0" w:space="0" w:color="auto"/>
        <w:left w:val="none" w:sz="0" w:space="0" w:color="auto"/>
        <w:bottom w:val="none" w:sz="0" w:space="0" w:color="auto"/>
        <w:right w:val="none" w:sz="0" w:space="0" w:color="auto"/>
      </w:divBdr>
    </w:div>
    <w:div w:id="1575166312">
      <w:bodyDiv w:val="1"/>
      <w:marLeft w:val="0"/>
      <w:marRight w:val="0"/>
      <w:marTop w:val="0"/>
      <w:marBottom w:val="0"/>
      <w:divBdr>
        <w:top w:val="none" w:sz="0" w:space="0" w:color="auto"/>
        <w:left w:val="none" w:sz="0" w:space="0" w:color="auto"/>
        <w:bottom w:val="none" w:sz="0" w:space="0" w:color="auto"/>
        <w:right w:val="none" w:sz="0" w:space="0" w:color="auto"/>
      </w:divBdr>
    </w:div>
    <w:div w:id="166385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436</TotalTime>
  <Pages>3</Pages>
  <Words>592</Words>
  <Characters>3375</Characters>
  <Application>Microsoft Office Word</Application>
  <DocSecurity>0</DocSecurity>
  <Lines>28</Lines>
  <Paragraphs>7</Paragraphs>
  <ScaleCrop>false</ScaleCrop>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Firdous Kausar</dc:creator>
  <cp:keywords/>
  <dc:description/>
  <cp:lastModifiedBy>Firdous Kausar</cp:lastModifiedBy>
  <cp:revision>3</cp:revision>
  <dcterms:created xsi:type="dcterms:W3CDTF">2025-06-18T20:06:00Z</dcterms:created>
  <dcterms:modified xsi:type="dcterms:W3CDTF">2025-06-19T03:44:00Z</dcterms:modified>
</cp:coreProperties>
</file>