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44D0D" w14:textId="045FC249" w:rsidR="00C23787" w:rsidRPr="007E05C5" w:rsidRDefault="008613C9" w:rsidP="001702E7">
      <w:pPr>
        <w:jc w:val="center"/>
        <w:rPr>
          <w:sz w:val="44"/>
          <w:szCs w:val="44"/>
        </w:rPr>
      </w:pPr>
      <w:r w:rsidRPr="007E05C5">
        <w:rPr>
          <w:sz w:val="44"/>
          <w:szCs w:val="44"/>
        </w:rPr>
        <w:t>REPORT</w:t>
      </w:r>
    </w:p>
    <w:p w14:paraId="176B0DDA" w14:textId="77777777" w:rsidR="009D44D1" w:rsidRDefault="009D44D1" w:rsidP="001702E7">
      <w:pPr>
        <w:jc w:val="center"/>
      </w:pPr>
    </w:p>
    <w:p w14:paraId="720C0A84" w14:textId="14A77D7C" w:rsidR="00C23787" w:rsidRDefault="00C23787" w:rsidP="00C23787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</w:t>
      </w:r>
      <w:r w:rsidR="00CE6DB9">
        <w:t>s</w:t>
      </w:r>
      <w:r>
        <w:t>?</w:t>
      </w:r>
    </w:p>
    <w:p w14:paraId="71CE2E1A" w14:textId="09C61715" w:rsidR="00CE6DB9" w:rsidRDefault="00CE6DB9" w:rsidP="00CE6DB9">
      <w:pPr>
        <w:pStyle w:val="ListParagraph"/>
        <w:numPr>
          <w:ilvl w:val="0"/>
          <w:numId w:val="2"/>
        </w:numPr>
      </w:pPr>
      <w:r>
        <w:t>Given the provide</w:t>
      </w:r>
      <w:r w:rsidR="005F59B4">
        <w:t>d</w:t>
      </w:r>
      <w:r>
        <w:t xml:space="preserve"> data, the category with </w:t>
      </w:r>
      <w:r w:rsidR="005F59B4">
        <w:t>more</w:t>
      </w:r>
      <w:r>
        <w:t xml:space="preserve"> successful than failed projects was ‘music’. </w:t>
      </w:r>
      <w:r w:rsidR="001416C6">
        <w:t>Therefore; it would be wise to invest in projects</w:t>
      </w:r>
      <w:r w:rsidR="00C53450">
        <w:t xml:space="preserve"> which are</w:t>
      </w:r>
      <w:r w:rsidR="001416C6">
        <w:t xml:space="preserve"> music related.</w:t>
      </w:r>
    </w:p>
    <w:p w14:paraId="1537E09E" w14:textId="039A57D4" w:rsidR="007E05C5" w:rsidRDefault="007E05C5" w:rsidP="00CE6DB9">
      <w:pPr>
        <w:pStyle w:val="ListParagraph"/>
        <w:numPr>
          <w:ilvl w:val="0"/>
          <w:numId w:val="2"/>
        </w:numPr>
      </w:pPr>
      <w:r>
        <w:t xml:space="preserve">By looking at the line graph, it would </w:t>
      </w:r>
      <w:r w:rsidR="007F5192">
        <w:t>appear</w:t>
      </w:r>
      <w:r>
        <w:t xml:space="preserve"> that the most successful time</w:t>
      </w:r>
      <w:r w:rsidR="007F5192">
        <w:t xml:space="preserve"> of the year</w:t>
      </w:r>
      <w:r>
        <w:t xml:space="preserve"> to launch a project is in the month of May and the worst time is in the month of December.</w:t>
      </w:r>
    </w:p>
    <w:p w14:paraId="400CD774" w14:textId="0F703B60" w:rsidR="00CE6DB9" w:rsidRDefault="007E05C5" w:rsidP="00CE6DB9">
      <w:pPr>
        <w:pStyle w:val="ListParagraph"/>
        <w:numPr>
          <w:ilvl w:val="0"/>
          <w:numId w:val="2"/>
        </w:numPr>
      </w:pPr>
      <w:r>
        <w:t xml:space="preserve">Looking at the </w:t>
      </w:r>
      <w:r w:rsidR="009834C4">
        <w:t>data provided</w:t>
      </w:r>
      <w:r w:rsidR="00733F9D">
        <w:t>; the category with the most data to pull from is ‘theater’ and one with the least data is ‘journalism’ which means</w:t>
      </w:r>
      <w:r w:rsidR="00C53450">
        <w:t>,</w:t>
      </w:r>
      <w:r w:rsidR="00733F9D">
        <w:t xml:space="preserve"> this specific crowdfunding service has done lots of ‘theater’ related projects and barely any ‘journalism’ projects (which have all been ‘canceled’).  </w:t>
      </w:r>
    </w:p>
    <w:p w14:paraId="2DAA79E2" w14:textId="77777777" w:rsidR="008613C9" w:rsidRDefault="008613C9" w:rsidP="008613C9">
      <w:pPr>
        <w:pStyle w:val="ListParagraph"/>
      </w:pPr>
    </w:p>
    <w:p w14:paraId="54FBC9F9" w14:textId="3B301CD5" w:rsidR="00C23787" w:rsidRDefault="00C23787" w:rsidP="00C2378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FCEED9F" w14:textId="2E892B33" w:rsidR="008613C9" w:rsidRDefault="00C04D4D" w:rsidP="00C04D4D">
      <w:pPr>
        <w:ind w:left="720"/>
      </w:pPr>
      <w:r>
        <w:t>The most obvious limitation within the dataset is fact that we don</w:t>
      </w:r>
      <w:r w:rsidR="00950B2E">
        <w:t>’t have data f</w:t>
      </w:r>
      <w:r w:rsidR="00C53450">
        <w:t>or all</w:t>
      </w:r>
      <w:r w:rsidR="00950B2E">
        <w:t xml:space="preserve"> projects ever launched </w:t>
      </w:r>
      <w:r w:rsidR="00C53450">
        <w:t>by</w:t>
      </w:r>
      <w:r w:rsidR="00950B2E">
        <w:t xml:space="preserve"> Kickstarter. If we did, we would able to make more definitive conclusions and therefore ensure much more success in </w:t>
      </w:r>
      <w:r w:rsidR="0050153D">
        <w:t>the future.</w:t>
      </w:r>
    </w:p>
    <w:p w14:paraId="3E8EF73E" w14:textId="2B6A2468" w:rsidR="00C04D4D" w:rsidRDefault="0050153D" w:rsidP="00C04D4D">
      <w:pPr>
        <w:ind w:left="720"/>
      </w:pPr>
      <w:r>
        <w:t xml:space="preserve">Also; this data does not </w:t>
      </w:r>
      <w:r w:rsidR="005F59B4">
        <w:t xml:space="preserve">specify exactly where (region of country, state, city, etc.) these projects took place. This data would provide a more accurate understanding of the “what works where”. </w:t>
      </w:r>
    </w:p>
    <w:p w14:paraId="624F3518" w14:textId="77777777" w:rsidR="008613C9" w:rsidRDefault="008613C9" w:rsidP="008613C9"/>
    <w:p w14:paraId="08401083" w14:textId="59F4840F" w:rsidR="00C23787" w:rsidRDefault="00C23787" w:rsidP="008613C9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A09FD84" w14:textId="49EBA80B" w:rsidR="00C23787" w:rsidRDefault="008236B1" w:rsidP="008236B1">
      <w:pPr>
        <w:pStyle w:val="ListParagraph"/>
        <w:numPr>
          <w:ilvl w:val="0"/>
          <w:numId w:val="3"/>
        </w:numPr>
      </w:pPr>
      <w:r>
        <w:t>Bar Graphs</w:t>
      </w:r>
      <w:r w:rsidR="00C53450">
        <w:t xml:space="preserve"> – to show comparisons of different years, categories, sub-categories, etc.</w:t>
      </w:r>
    </w:p>
    <w:p w14:paraId="64C5E4C4" w14:textId="656BF0B7" w:rsidR="008236B1" w:rsidRDefault="008236B1" w:rsidP="008236B1">
      <w:pPr>
        <w:pStyle w:val="ListParagraph"/>
        <w:numPr>
          <w:ilvl w:val="0"/>
          <w:numId w:val="3"/>
        </w:numPr>
      </w:pPr>
      <w:r>
        <w:t>Scatter Plot</w:t>
      </w:r>
      <w:r w:rsidR="00C53450">
        <w:t xml:space="preserve"> – to show correlations within the dataset</w:t>
      </w:r>
    </w:p>
    <w:p w14:paraId="3438EDAF" w14:textId="039C1182" w:rsidR="008236B1" w:rsidRDefault="008236B1" w:rsidP="008236B1">
      <w:pPr>
        <w:pStyle w:val="ListParagraph"/>
        <w:numPr>
          <w:ilvl w:val="0"/>
          <w:numId w:val="3"/>
        </w:numPr>
      </w:pPr>
      <w:r>
        <w:t xml:space="preserve"> Pie Chart</w:t>
      </w:r>
      <w:r w:rsidR="00C53450">
        <w:t xml:space="preserve"> – to visualize overall percentages </w:t>
      </w:r>
    </w:p>
    <w:sectPr w:rsidR="008236B1" w:rsidSect="0055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E63"/>
    <w:multiLevelType w:val="hybridMultilevel"/>
    <w:tmpl w:val="52980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B10C98"/>
    <w:multiLevelType w:val="hybridMultilevel"/>
    <w:tmpl w:val="CC10F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A35A6B"/>
    <w:multiLevelType w:val="hybridMultilevel"/>
    <w:tmpl w:val="2082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87"/>
    <w:rsid w:val="001416C6"/>
    <w:rsid w:val="001702E7"/>
    <w:rsid w:val="00343111"/>
    <w:rsid w:val="0050153D"/>
    <w:rsid w:val="005539B4"/>
    <w:rsid w:val="005F59B4"/>
    <w:rsid w:val="00733F9D"/>
    <w:rsid w:val="007E05C5"/>
    <w:rsid w:val="007F5192"/>
    <w:rsid w:val="008236B1"/>
    <w:rsid w:val="008613C9"/>
    <w:rsid w:val="00950B2E"/>
    <w:rsid w:val="009834C4"/>
    <w:rsid w:val="009D44D1"/>
    <w:rsid w:val="00C04D4D"/>
    <w:rsid w:val="00C23787"/>
    <w:rsid w:val="00C53450"/>
    <w:rsid w:val="00CE6DB9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3F4A"/>
  <w15:chartTrackingRefBased/>
  <w15:docId w15:val="{A91B3025-830A-CB46-AF66-F1D1558C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2020-03-16T22:03:00Z</dcterms:created>
  <dcterms:modified xsi:type="dcterms:W3CDTF">2020-03-18T23:24:00Z</dcterms:modified>
</cp:coreProperties>
</file>