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LEGAL E-DISCOVERY AND DOCUMENT RELEVANCE SCREENING TOOL</w:t>
      </w:r>
    </w:p>
    <w:p>
      <w:pPr>
        <w:jc w:val="center"/>
      </w:pPr>
      <w:r>
        <w:rPr>
          <w:i/>
        </w:rPr>
        <w:t>CSC 202 Project Report Template</w:t>
      </w:r>
    </w:p>
    <w:p>
      <w:r>
        <w:t>Student Name: ______________________________</w:t>
      </w:r>
    </w:p>
    <w:p>
      <w:r>
        <w:t>Matriculation Number: _______________________</w:t>
      </w:r>
    </w:p>
    <w:p>
      <w:r>
        <w:t>Department/Course: __________________________</w:t>
      </w:r>
    </w:p>
    <w:p>
      <w:r>
        <w:t>Lecturer: ____________________________________</w:t>
      </w:r>
    </w:p>
    <w:p>
      <w:r>
        <w:t>Date: _______________________________________</w:t>
      </w:r>
    </w:p>
    <w:p>
      <w:pPr>
        <w:pStyle w:val="Heading1"/>
      </w:pPr>
      <w:r>
        <w:t>CHAPTER ONE: INTRODUCTION</w:t>
      </w:r>
    </w:p>
    <w:p>
      <w:pPr>
        <w:pStyle w:val="Heading2"/>
      </w:pPr>
      <w:r>
        <w:t>1.1 Background</w:t>
      </w:r>
    </w:p>
    <w:p>
      <w:r>
        <w:t>Electronic discovery (e-discovery) is the process of identifying, collecting, processing, reviewing, and producing electronically stored information for legal proceedings. Legal practitioners may receive large batches of emails, contracts, receipts, letters, and other electronic records. Manually opening every document can be time-consuming. A document-screening application can help a reviewer identify material that may deserve closer examination.</w:t>
      </w:r>
    </w:p>
    <w:p>
      <w:pPr>
        <w:pStyle w:val="Heading2"/>
      </w:pPr>
      <w:r>
        <w:t>1.2 Statement of the Problem</w:t>
      </w:r>
    </w:p>
    <w:p>
      <w:r>
        <w:t>When a matter contains many electronic documents, finding potentially relevant material can take time. A basic screening tool can organise documents and flag those containing terms associated with a legal issue. However, keyword searching alone can miss relevant documents or flag documents that are not legally relevant.</w:t>
      </w:r>
    </w:p>
    <w:p>
      <w:pPr>
        <w:pStyle w:val="Heading2"/>
      </w:pPr>
      <w:r>
        <w:t>1.3 Aim and Objectives</w:t>
      </w:r>
    </w:p>
    <w:p>
      <w:r>
        <w:t>The aim is to develop a simple web-based prototype that screens a batch of documents for potential relevance.</w:t>
      </w:r>
    </w:p>
    <w:p>
      <w:pPr>
        <w:pStyle w:val="ListBullet"/>
      </w:pPr>
      <w:r>
        <w:t>Allow users to upload multiple TXT, PDF, and DOCX documents.</w:t>
      </w:r>
    </w:p>
    <w:p>
      <w:pPr>
        <w:pStyle w:val="ListBullet"/>
      </w:pPr>
      <w:r>
        <w:t>Extract text from supported documents.</w:t>
      </w:r>
    </w:p>
    <w:p>
      <w:pPr>
        <w:pStyle w:val="ListBullet"/>
      </w:pPr>
      <w:r>
        <w:t>Search for user-selected keywords and calculate a transparent keyword-match score.</w:t>
      </w:r>
    </w:p>
    <w:p>
      <w:pPr>
        <w:pStyle w:val="ListBullet"/>
      </w:pPr>
      <w:r>
        <w:t>Detect simple patterns that may represent dates, monetary amounts, and email addresses.</w:t>
      </w:r>
    </w:p>
    <w:p>
      <w:pPr>
        <w:pStyle w:val="ListBullet"/>
      </w:pPr>
      <w:r>
        <w:t>Display results and allow a CSV report to be downloaded.</w:t>
      </w:r>
    </w:p>
    <w:p>
      <w:pPr>
        <w:pStyle w:val="ListBullet"/>
      </w:pPr>
      <w:r>
        <w:t>Explain the need for human review, confidentiality, and responsible use.</w:t>
      </w:r>
    </w:p>
    <w:p>
      <w:pPr>
        <w:pStyle w:val="Heading2"/>
      </w:pPr>
      <w:r>
        <w:t>1.4 Significance</w:t>
      </w:r>
    </w:p>
    <w:p>
      <w:r>
        <w:t>The prototype demonstrates how basic computing techniques can support legal document review. It is intended for education and does not replace a lawyer's judgment or a full e-discovery platform.</w:t>
      </w:r>
    </w:p>
    <w:p>
      <w:pPr>
        <w:pStyle w:val="Heading1"/>
      </w:pPr>
      <w:r>
        <w:t>CHAPTER TWO: SYSTEM DESIGN</w:t>
      </w:r>
    </w:p>
    <w:p>
      <w:pPr>
        <w:pStyle w:val="Heading2"/>
      </w:pPr>
      <w:r>
        <w:t>2.1 System Overview</w:t>
      </w:r>
    </w:p>
    <w:p>
      <w:r>
        <w:t>The application is built with Python and Streamlit. PyMuPDF extracts selectable text from PDF files, python-docx reads DOCX files, and Python decodes TXT files. pandas organises the results for display and CSV export.</w:t>
      </w:r>
    </w:p>
    <w:p>
      <w:pPr>
        <w:pStyle w:val="Heading2"/>
      </w:pPr>
      <w:r>
        <w:t>2.2 Input, Processing, and Output</w:t>
      </w:r>
    </w:p>
    <w:p>
      <w:pPr>
        <w:pStyle w:val="ListBullet"/>
      </w:pPr>
      <w:r>
        <w:t>Input: a batch of TXT, PDF, or DOCX files; a matter name; a selected legal issue; and a comma-separated keyword list.</w:t>
      </w:r>
    </w:p>
    <w:p>
      <w:pPr>
        <w:pStyle w:val="ListBullet"/>
      </w:pPr>
      <w:r>
        <w:t>Processing: extract text, calculate a SHA-256 fingerprint, find keyword matches, calculate a match score, and detect simple date/money/email patterns.</w:t>
      </w:r>
    </w:p>
    <w:p>
      <w:pPr>
        <w:pStyle w:val="ListBullet"/>
      </w:pPr>
      <w:r>
        <w:t>Output: a results table, per-document review details, extracted-text previews, and a downloadable CSV report.</w:t>
      </w:r>
    </w:p>
    <w:p>
      <w:pPr>
        <w:pStyle w:val="Heading2"/>
      </w:pPr>
      <w:r>
        <w:t>2.3 Relevance Score</w:t>
      </w:r>
    </w:p>
    <w:p>
      <w:r>
        <w:t>The prototype calculates: Keyword-match score = (number of distinct configured keywords found in the document ÷ total number of configured keywords) × 100. For example, if three of four configured keywords are found, the score is 75%. This is a keyword-match score only. It is not a probability that a document is legally relevant, authentic, true, or admissible.</w:t>
      </w:r>
    </w:p>
    <w:p>
      <w:pPr>
        <w:pStyle w:val="Heading2"/>
      </w:pPr>
      <w:r>
        <w:t>2.4 Workflow</w:t>
      </w:r>
    </w:p>
    <w:p>
      <w:r>
        <w:t>Start application → upload documents → choose legal issue and keywords → extract text → search keywords and simple entities → calculate score → flag documents according to the threshold → human review → export CSV.</w:t>
      </w:r>
    </w:p>
    <w:p>
      <w:pPr>
        <w:pStyle w:val="Heading1"/>
      </w:pPr>
      <w:r>
        <w:t>CHAPTER THREE: IMPLEMENTATION</w:t>
      </w:r>
    </w:p>
    <w:p>
      <w:pPr>
        <w:pStyle w:val="Heading2"/>
      </w:pPr>
      <w:r>
        <w:t>3.1 Tools and Technologies</w:t>
      </w:r>
    </w:p>
    <w:p>
      <w:pPr>
        <w:pStyle w:val="ListBullet"/>
      </w:pPr>
      <w:r>
        <w:t>Python: application logic and text processing.</w:t>
      </w:r>
    </w:p>
    <w:p>
      <w:pPr>
        <w:pStyle w:val="ListBullet"/>
      </w:pPr>
      <w:r>
        <w:t>Streamlit: browser-based user interface.</w:t>
      </w:r>
    </w:p>
    <w:p>
      <w:pPr>
        <w:pStyle w:val="ListBullet"/>
      </w:pPr>
      <w:r>
        <w:t>PyMuPDF: text extraction from PDFs containing selectable text.</w:t>
      </w:r>
    </w:p>
    <w:p>
      <w:pPr>
        <w:pStyle w:val="ListBullet"/>
      </w:pPr>
      <w:r>
        <w:t>python-docx: text extraction from Word documents.</w:t>
      </w:r>
    </w:p>
    <w:p>
      <w:pPr>
        <w:pStyle w:val="ListBullet"/>
      </w:pPr>
      <w:r>
        <w:t>pandas: results table and CSV export.</w:t>
      </w:r>
    </w:p>
    <w:p>
      <w:pPr>
        <w:pStyle w:val="ListBullet"/>
      </w:pPr>
      <w:r>
        <w:t>hashlib: SHA-256 file fingerprints.</w:t>
      </w:r>
    </w:p>
    <w:p>
      <w:pPr>
        <w:pStyle w:val="Heading2"/>
      </w:pPr>
      <w:r>
        <w:t>3.2 Main Features</w:t>
      </w:r>
    </w:p>
    <w:p>
      <w:pPr>
        <w:pStyle w:val="ListBullet"/>
      </w:pPr>
      <w:r>
        <w:t>Multiple-document upload.</w:t>
      </w:r>
    </w:p>
    <w:p>
      <w:pPr>
        <w:pStyle w:val="ListBullet"/>
      </w:pPr>
      <w:r>
        <w:t>Configurable keywords and screening threshold.</w:t>
      </w:r>
    </w:p>
    <w:p>
      <w:pPr>
        <w:pStyle w:val="ListBullet"/>
      </w:pPr>
      <w:r>
        <w:t>Keyword-match score and screening status.</w:t>
      </w:r>
    </w:p>
    <w:p>
      <w:pPr>
        <w:pStyle w:val="ListBullet"/>
      </w:pPr>
      <w:r>
        <w:t>Simple pattern detection for dates, monetary amounts, and email addresses.</w:t>
      </w:r>
    </w:p>
    <w:p>
      <w:pPr>
        <w:pStyle w:val="ListBullet"/>
      </w:pPr>
      <w:r>
        <w:t>SHA-256 fingerprint for each processed file.</w:t>
      </w:r>
    </w:p>
    <w:p>
      <w:pPr>
        <w:pStyle w:val="ListBullet"/>
      </w:pPr>
      <w:r>
        <w:t>Results table, extracted-text preview, and CSV download.</w:t>
      </w:r>
    </w:p>
    <w:p>
      <w:pPr>
        <w:pStyle w:val="ListBullet"/>
      </w:pPr>
      <w:r>
        <w:t>Privacy and limitations notice.</w:t>
      </w:r>
    </w:p>
    <w:p>
      <w:pPr>
        <w:pStyle w:val="Heading2"/>
      </w:pPr>
      <w:r>
        <w:t>3.3 Sample Dataset</w:t>
      </w:r>
    </w:p>
    <w:p>
      <w:r>
        <w:t>Five fictional TXT documents are provided: a contract agreement, a payment receipt, a complaint email, a termination letter, and a birthday invitation. The first four relate to a hypothetical building-materials dispute; the birthday invitation is included as an unrelated comparison document.</w:t>
      </w:r>
    </w:p>
    <w:p>
      <w:pPr>
        <w:pStyle w:val="Heading1"/>
      </w:pPr>
      <w:r>
        <w:t>CHAPTER FOUR: TESTING AND RESULTS</w:t>
      </w:r>
    </w:p>
    <w:p>
      <w:pPr>
        <w:pStyle w:val="Heading2"/>
      </w:pPr>
      <w:r>
        <w:t>4.1 Suggested Test Procedure</w:t>
      </w:r>
    </w:p>
    <w:p>
      <w:pPr>
        <w:pStyle w:val="ListNumber"/>
      </w:pPr>
      <w:r>
        <w:t>Run the application and upload all five sample TXT documents.</w:t>
      </w:r>
    </w:p>
    <w:p>
      <w:pPr>
        <w:pStyle w:val="ListNumber"/>
      </w:pPr>
      <w:r>
        <w:t>Use keywords such as contract, payment, delivery, breach, agreement, invoice, refund, and termination.</w:t>
      </w:r>
    </w:p>
    <w:p>
      <w:pPr>
        <w:pStyle w:val="ListNumber"/>
      </w:pPr>
      <w:r>
        <w:t>Confirm that the results table lists all uploaded documents.</w:t>
      </w:r>
    </w:p>
    <w:p>
      <w:pPr>
        <w:pStyle w:val="ListNumber"/>
      </w:pPr>
      <w:r>
        <w:t>Open the document-review panels and inspect matched keywords and detected patterns.</w:t>
      </w:r>
    </w:p>
    <w:p>
      <w:pPr>
        <w:pStyle w:val="ListNumber"/>
      </w:pPr>
      <w:r>
        <w:t>Download the CSV report and confirm that it contains one row per processed document.</w:t>
      </w:r>
    </w:p>
    <w:p>
      <w:pPr>
        <w:pStyle w:val="ListNumber"/>
      </w:pPr>
      <w:r>
        <w:t>Change the keyword list and threshold and observe how screening results change.</w:t>
      </w:r>
    </w:p>
    <w:p>
      <w:pPr>
        <w:pStyle w:val="Heading2"/>
      </w:pPr>
      <w:r>
        <w:t>4.2 Expected Results</w:t>
      </w:r>
    </w:p>
    <w:p>
      <w:r>
        <w:t>The contract, receipt, complaint, and termination letter should generally match more of the dispute-related keywords than the birthday invitation. Actual scores depend on the configured keywords. The reviewer must inspect the text and context rather than treating the score as a legal conclusion.</w:t>
      </w:r>
    </w:p>
    <w:p>
      <w:pPr>
        <w:pStyle w:val="Heading2"/>
      </w:pPr>
      <w:r>
        <w:t>4.3 Limitations</w:t>
      </w:r>
    </w:p>
    <w:p>
      <w:pPr>
        <w:pStyle w:val="ListBullet"/>
      </w:pPr>
      <w:r>
        <w:t>Scanned/image-only PDFs are not processed with OCR in this version.</w:t>
      </w:r>
    </w:p>
    <w:p>
      <w:pPr>
        <w:pStyle w:val="ListBullet"/>
      </w:pPr>
      <w:r>
        <w:t>Keyword matching may miss synonyms, context, spelling variations, or relevant documents that use different wording.</w:t>
      </w:r>
    </w:p>
    <w:p>
      <w:pPr>
        <w:pStyle w:val="ListBullet"/>
      </w:pPr>
      <w:r>
        <w:t>Simple date, money, and email patterns can produce false positives or miss information.</w:t>
      </w:r>
    </w:p>
    <w:p>
      <w:pPr>
        <w:pStyle w:val="ListBullet"/>
      </w:pPr>
      <w:r>
        <w:t>The application does not determine privilege, legal relevance, authenticity, or admissibility.</w:t>
      </w:r>
    </w:p>
    <w:p>
      <w:pPr>
        <w:pStyle w:val="ListBullet"/>
      </w:pPr>
      <w:r>
        <w:t>The prototype has not been security-audited and should not be used with confidential client data.</w:t>
      </w:r>
    </w:p>
    <w:p>
      <w:pPr>
        <w:pStyle w:val="Heading1"/>
      </w:pPr>
      <w:r>
        <w:t>CHAPTER FIVE: CONCLUSION AND RECOMMENDATIONS</w:t>
      </w:r>
    </w:p>
    <w:p>
      <w:r>
        <w:t>The project demonstrates a basic e-discovery screening workflow using batch upload, text extraction, keyword matching, simple pattern detection, result presentation, and CSV export. It can reduce the effort required to locate candidate documents in a small sample collection, but human review remains essential.</w:t>
      </w:r>
    </w:p>
    <w:p>
      <w:r>
        <w:t>Future improvements could include OCR for scanned documents, more advanced entity recognition, duplicate detection, email and metadata parsing, audit logs, access controls, encryption, and validated relevance models.</w:t>
      </w:r>
    </w:p>
    <w:p>
      <w:pPr>
        <w:pStyle w:val="Heading1"/>
      </w:pPr>
      <w:r>
        <w:t>REFERENCES</w:t>
      </w:r>
    </w:p>
    <w:p>
      <w:pPr>
        <w:pStyle w:val="ListNumber"/>
      </w:pPr>
      <w:r>
        <w:t>Federal Rules of Civil Procedure, Rule 34 (scope and production of documents and electronically stored information; consult the applicable jurisdiction and current version).</w:t>
      </w:r>
    </w:p>
    <w:p>
      <w:pPr>
        <w:pStyle w:val="ListNumber"/>
      </w:pPr>
      <w:r>
        <w:t>The Sedona Conference. (2018). The Sedona Principles, Third Edition: Best Practices, Recommendations &amp; Principles for Addressing Electronic Document Production.</w:t>
      </w:r>
    </w:p>
    <w:p>
      <w:pPr>
        <w:pStyle w:val="ListNumber"/>
      </w:pPr>
      <w:r>
        <w:t>Streamlit. (n.d.). Streamlit documentation. https://docs.streamlit.io/</w:t>
      </w:r>
    </w:p>
    <w:p>
      <w:pPr>
        <w:pStyle w:val="ListNumber"/>
      </w:pPr>
      <w:r>
        <w:t>PyMuPDF. (n.d.). PyMuPDF documentation. https://pymupdf.readthedocs.io/</w:t>
      </w:r>
    </w:p>
    <w:p>
      <w:pPr>
        <w:pStyle w:val="ListNumber"/>
      </w:pPr>
      <w:r>
        <w:t>python-docx. (n.d.). python-docx documentation. https://python-docx.readthedocs.io/</w:t>
      </w:r>
    </w:p>
    <w:p/>
    <w:p>
      <w:r>
        <w:rPr>
          <w:b/>
        </w:rPr>
        <w:t xml:space="preserve">Submission reminder: </w:t>
      </w:r>
      <w:r>
        <w:t>Add your own details, screenshots of the running application, and actual observations from testing. Check your lecturer's required report format and citation style before submission.</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