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Өгөгдлийн сангийн үндэс CSII202 (Лаб13)</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before="0" w:line="360" w:lineRule="auto"/>
        <w:rPr>
          <w:rFonts w:ascii="Times New Roman" w:cs="Times New Roman" w:eastAsia="Times New Roman" w:hAnsi="Times New Roman"/>
          <w:sz w:val="24"/>
          <w:szCs w:val="24"/>
        </w:rPr>
      </w:pPr>
      <w:bookmarkStart w:colFirst="0" w:colLast="0" w:name="_mbjsiz6n6jlo" w:id="0"/>
      <w:bookmarkEnd w:id="0"/>
      <w:r w:rsidDel="00000000" w:rsidR="00000000" w:rsidRPr="00000000">
        <w:rPr>
          <w:rFonts w:ascii="Times New Roman" w:cs="Times New Roman" w:eastAsia="Times New Roman" w:hAnsi="Times New Roman"/>
          <w:b w:val="1"/>
          <w:i w:val="1"/>
          <w:sz w:val="24"/>
          <w:szCs w:val="24"/>
          <w:rtl w:val="0"/>
        </w:rPr>
        <w:t xml:space="preserve">Сэдэв:</w:t>
      </w:r>
      <w:r w:rsidDel="00000000" w:rsidR="00000000" w:rsidRPr="00000000">
        <w:rPr>
          <w:rFonts w:ascii="Times New Roman" w:cs="Times New Roman" w:eastAsia="Times New Roman" w:hAnsi="Times New Roman"/>
          <w:sz w:val="24"/>
          <w:szCs w:val="24"/>
          <w:rtl w:val="0"/>
        </w:rPr>
        <w:t xml:space="preserve">  Номын дэлгүүрийн хүргэлтийн систем</w:t>
      </w:r>
      <w:r w:rsidDel="00000000" w:rsidR="00000000" w:rsidRPr="00000000">
        <w:rPr>
          <w:rtl w:val="0"/>
        </w:rPr>
      </w:r>
    </w:p>
    <w:p w:rsidR="00000000" w:rsidDel="00000000" w:rsidP="00000000" w:rsidRDefault="00000000" w:rsidRPr="00000000" w14:paraId="0000000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Гүйцэтгэсэн:</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Э.Уранчимэг (21B1NUM0609)</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Heading1"/>
        <w:pageBreakBefore w:val="0"/>
        <w:numPr>
          <w:ilvl w:val="0"/>
          <w:numId w:val="1"/>
        </w:numPr>
        <w:pBdr>
          <w:top w:space="0" w:sz="0" w:val="nil"/>
          <w:left w:space="0" w:sz="0" w:val="nil"/>
          <w:bottom w:space="0" w:sz="0" w:val="nil"/>
          <w:right w:space="0" w:sz="0" w:val="nil"/>
          <w:between w:space="0" w:sz="0" w:val="nil"/>
        </w:pBdr>
        <w:shd w:fill="auto" w:val="clear"/>
        <w:spacing w:before="0" w:line="360" w:lineRule="auto"/>
        <w:ind w:left="720" w:hanging="360"/>
        <w:rPr>
          <w:rFonts w:ascii="Times New Roman" w:cs="Times New Roman" w:eastAsia="Times New Roman" w:hAnsi="Times New Roman"/>
          <w:b w:val="0"/>
          <w:sz w:val="24"/>
          <w:szCs w:val="24"/>
          <w:u w:val="none"/>
        </w:rPr>
      </w:pPr>
      <w:bookmarkStart w:colFirst="0" w:colLast="0" w:name="_arolcxe0i15c" w:id="1"/>
      <w:bookmarkEnd w:id="1"/>
      <w:r w:rsidDel="00000000" w:rsidR="00000000" w:rsidRPr="00000000">
        <w:rPr>
          <w:rFonts w:ascii="Times New Roman" w:cs="Times New Roman" w:eastAsia="Times New Roman" w:hAnsi="Times New Roman"/>
          <w:b w:val="0"/>
          <w:sz w:val="24"/>
          <w:szCs w:val="24"/>
          <w:rtl w:val="0"/>
        </w:rPr>
        <w:t xml:space="preserve">Системийн зорилго:</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Миний сонгож авсан номын захиалга ба хүргэлтийн систем нь цаг хугацаа, байршил зэргийг үл хамааран үйлчлүүлэгчид ном захиалаад гэртээ хүргүүлэн авах буюу өөрөө дэлгүүр орж худалдан авах үйлдлийг хялбарчлах зорилготой юм.</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2"/>
        <w:pageBreakBefore w:val="0"/>
        <w:numPr>
          <w:ilvl w:val="0"/>
          <w:numId w:val="1"/>
        </w:numPr>
        <w:pBdr>
          <w:top w:space="0" w:sz="0" w:val="nil"/>
          <w:left w:space="0" w:sz="0" w:val="nil"/>
          <w:bottom w:space="0" w:sz="0" w:val="nil"/>
          <w:right w:space="0" w:sz="0" w:val="nil"/>
          <w:between w:space="0" w:sz="0" w:val="nil"/>
        </w:pBdr>
        <w:shd w:fill="auto" w:val="clear"/>
        <w:spacing w:before="0" w:line="360" w:lineRule="auto"/>
        <w:ind w:left="720" w:hanging="360"/>
        <w:rPr>
          <w:rFonts w:ascii="Times New Roman" w:cs="Times New Roman" w:eastAsia="Times New Roman" w:hAnsi="Times New Roman"/>
          <w:b w:val="0"/>
          <w:sz w:val="24"/>
          <w:szCs w:val="24"/>
          <w:u w:val="none"/>
        </w:rPr>
      </w:pPr>
      <w:bookmarkStart w:colFirst="0" w:colLast="0" w:name="_ns5avzmx6150" w:id="2"/>
      <w:bookmarkEnd w:id="2"/>
      <w:r w:rsidDel="00000000" w:rsidR="00000000" w:rsidRPr="00000000">
        <w:rPr>
          <w:rFonts w:ascii="Times New Roman" w:cs="Times New Roman" w:eastAsia="Times New Roman" w:hAnsi="Times New Roman"/>
          <w:b w:val="0"/>
          <w:sz w:val="24"/>
          <w:szCs w:val="24"/>
          <w:rtl w:val="0"/>
        </w:rPr>
        <w:t xml:space="preserve">Сэдэвтэй холбоотой 3-4 ERD судалсан нь:</w:t>
      </w:r>
    </w:p>
    <w:p w:rsidR="00000000" w:rsidDel="00000000" w:rsidP="00000000" w:rsidRDefault="00000000" w:rsidRPr="00000000" w14:paraId="00000009">
      <w:pPr>
        <w:spacing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Сэдвийн хүрээнд сонгон авсан Entity-Relationship диаграмм нь бараа хүргэлтийн бүртгэлийн систем, болон ном худалдан авалтын бүртгэлийн системүүд:</w:t>
      </w:r>
    </w:p>
    <w:p w:rsidR="00000000" w:rsidDel="00000000" w:rsidP="00000000" w:rsidRDefault="00000000" w:rsidRPr="00000000" w14:paraId="0000000A">
      <w:pPr>
        <w:spacing w:before="0"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161925</wp:posOffset>
            </wp:positionV>
            <wp:extent cx="2838450" cy="218759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838450" cy="2187595"/>
                    </a:xfrm>
                    <a:prstGeom prst="rect"/>
                    <a:ln/>
                  </pic:spPr>
                </pic:pic>
              </a:graphicData>
            </a:graphic>
          </wp:anchor>
        </w:drawing>
      </w:r>
    </w:p>
    <w:p w:rsidR="00000000" w:rsidDel="00000000" w:rsidP="00000000" w:rsidRDefault="00000000" w:rsidRPr="00000000" w14:paraId="0000000B">
      <w:pPr>
        <w:spacing w:before="0"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wp:posOffset>
            </wp:positionH>
            <wp:positionV relativeFrom="paragraph">
              <wp:posOffset>2238375</wp:posOffset>
            </wp:positionV>
            <wp:extent cx="2676525" cy="202882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7"/>
                    <a:srcRect b="12099" l="0" r="0" t="12099"/>
                    <a:stretch>
                      <a:fillRect/>
                    </a:stretch>
                  </pic:blipFill>
                  <pic:spPr>
                    <a:xfrm>
                      <a:off x="0" y="0"/>
                      <a:ext cx="2676525" cy="2028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2014538</wp:posOffset>
            </wp:positionV>
            <wp:extent cx="3290888" cy="247400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18004" l="15224" r="16987" t="13015"/>
                    <a:stretch>
                      <a:fillRect/>
                    </a:stretch>
                  </pic:blipFill>
                  <pic:spPr>
                    <a:xfrm>
                      <a:off x="0" y="0"/>
                      <a:ext cx="3290888" cy="24740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171450</wp:posOffset>
            </wp:positionV>
            <wp:extent cx="3519488" cy="171682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19488" cy="1716823"/>
                    </a:xfrm>
                    <a:prstGeom prst="rect"/>
                    <a:ln/>
                  </pic:spPr>
                </pic:pic>
              </a:graphicData>
            </a:graphic>
          </wp:anchor>
        </w:drawing>
      </w:r>
    </w:p>
    <w:p w:rsidR="00000000" w:rsidDel="00000000" w:rsidP="00000000" w:rsidRDefault="00000000" w:rsidRPr="00000000" w14:paraId="0000000C">
      <w:pPr>
        <w:spacing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before="0"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before="40" w:line="240" w:lineRule="auto"/>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line="240" w:lineRule="auto"/>
        <w:ind w:hanging="15"/>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line="360" w:lineRule="auto"/>
        <w:ind w:hanging="15"/>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Ерөнхий зохиомжийн үеийн нэгжүүд ба аттрибутиуд:</w:t>
      </w:r>
    </w:p>
    <w:tbl>
      <w:tblPr>
        <w:tblStyle w:val="Table1"/>
        <w:tblW w:w="1051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380"/>
        <w:gridCol w:w="1035"/>
        <w:gridCol w:w="1215"/>
        <w:gridCol w:w="1140"/>
        <w:gridCol w:w="840"/>
        <w:gridCol w:w="1290"/>
        <w:gridCol w:w="960"/>
        <w:gridCol w:w="1380"/>
        <w:tblGridChange w:id="0">
          <w:tblGrid>
            <w:gridCol w:w="1275"/>
            <w:gridCol w:w="1380"/>
            <w:gridCol w:w="1035"/>
            <w:gridCol w:w="1215"/>
            <w:gridCol w:w="1140"/>
            <w:gridCol w:w="840"/>
            <w:gridCol w:w="1290"/>
            <w:gridCol w:w="960"/>
            <w:gridCol w:w="1380"/>
          </w:tblGrid>
        </w:tblGridChange>
      </w:tblGrid>
      <w:tr>
        <w:trPr>
          <w:cantSplit w:val="0"/>
          <w:trHeight w:val="830" w:hRule="atLeast"/>
          <w:tblHeader w:val="0"/>
        </w:trPr>
        <w:tc>
          <w:tcPr>
            <w:tcBorders>
              <w:top w:color="000000" w:space="0" w:sz="4" w:val="single"/>
              <w:left w:color="000000" w:space="0" w:sz="8" w:val="single"/>
              <w:bottom w:color="000000" w:space="0" w:sz="8" w:val="single"/>
              <w:right w:color="000000"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017">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Ажилтан</w:t>
            </w:r>
          </w:p>
          <w:p w:rsidR="00000000" w:rsidDel="00000000" w:rsidP="00000000" w:rsidRDefault="00000000" w:rsidRPr="00000000" w14:paraId="00000018">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Ажилтны дугаар</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Нэр</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Ажиллах</w:t>
            </w:r>
          </w:p>
          <w:p w:rsidR="00000000" w:rsidDel="00000000" w:rsidP="00000000" w:rsidRDefault="00000000" w:rsidRPr="00000000" w14:paraId="0000001C">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хуваарь</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Салбарын</w:t>
            </w:r>
          </w:p>
          <w:p w:rsidR="00000000" w:rsidDel="00000000" w:rsidP="00000000" w:rsidRDefault="00000000" w:rsidRPr="00000000" w14:paraId="0000001E">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Төрсөн он сар </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Нас </w:t>
            </w:r>
          </w:p>
        </w:tc>
        <w:tc>
          <w:tcPr>
            <w:tcBorders>
              <w:top w:color="000000" w:space="0" w:sz="6"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Хүйс </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f7caac" w:val="clear"/>
            <w:tcMar>
              <w:top w:w="100.0" w:type="dxa"/>
              <w:left w:w="100.0" w:type="dxa"/>
              <w:bottom w:w="100.0" w:type="dxa"/>
              <w:right w:w="100.0" w:type="dxa"/>
            </w:tcMar>
            <w:vAlign w:val="top"/>
          </w:tcPr>
          <w:p w:rsidR="00000000" w:rsidDel="00000000" w:rsidP="00000000" w:rsidRDefault="00000000" w:rsidRPr="00000000" w14:paraId="00000023">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Номын Хэсэг</w:t>
            </w:r>
          </w:p>
          <w:p w:rsidR="00000000" w:rsidDel="00000000" w:rsidP="00000000" w:rsidRDefault="00000000" w:rsidRPr="00000000" w14:paraId="00000024">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Номын</w:t>
            </w:r>
          </w:p>
          <w:p w:rsidR="00000000" w:rsidDel="00000000" w:rsidP="00000000" w:rsidRDefault="00000000" w:rsidRPr="00000000" w14:paraId="00000026">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Номын нэр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Төрөл</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Үнэ</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2E">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Хэрэглэгч</w:t>
            </w:r>
          </w:p>
          <w:p w:rsidR="00000000" w:rsidDel="00000000" w:rsidP="00000000" w:rsidRDefault="00000000" w:rsidRPr="00000000" w14:paraId="0000002F">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Хэрэглэгчийн</w:t>
            </w:r>
          </w:p>
          <w:p w:rsidR="00000000" w:rsidDel="00000000" w:rsidP="00000000" w:rsidRDefault="00000000" w:rsidRPr="00000000" w14:paraId="00000031">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Хаяг</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Холбогдох</w:t>
            </w:r>
          </w:p>
          <w:p w:rsidR="00000000" w:rsidDel="00000000" w:rsidP="00000000" w:rsidRDefault="00000000" w:rsidRPr="00000000" w14:paraId="00000034">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3A">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Захиалгын Жагсаалт</w:t>
            </w:r>
          </w:p>
          <w:p w:rsidR="00000000" w:rsidDel="00000000" w:rsidP="00000000" w:rsidRDefault="00000000" w:rsidRPr="00000000" w14:paraId="0000003B">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Захиалгийн</w:t>
            </w:r>
          </w:p>
          <w:p w:rsidR="00000000" w:rsidDel="00000000" w:rsidP="00000000" w:rsidRDefault="00000000" w:rsidRPr="00000000" w14:paraId="0000003D">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Хэрэглэгчийн</w:t>
            </w:r>
          </w:p>
          <w:p w:rsidR="00000000" w:rsidDel="00000000" w:rsidP="00000000" w:rsidRDefault="00000000" w:rsidRPr="00000000" w14:paraId="0000003F">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Захиалсан</w:t>
            </w:r>
          </w:p>
          <w:p w:rsidR="00000000" w:rsidDel="00000000" w:rsidP="00000000" w:rsidRDefault="00000000" w:rsidRPr="00000000" w14:paraId="00000041">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өдөр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Номын</w:t>
            </w:r>
          </w:p>
          <w:p w:rsidR="00000000" w:rsidDel="00000000" w:rsidP="00000000" w:rsidRDefault="00000000" w:rsidRPr="00000000" w14:paraId="00000043">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Төлбөрийн</w:t>
            </w:r>
          </w:p>
          <w:p w:rsidR="00000000" w:rsidDel="00000000" w:rsidP="00000000" w:rsidRDefault="00000000" w:rsidRPr="00000000" w14:paraId="00000045">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төрөл</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Тоо</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Үнийн</w:t>
            </w:r>
          </w:p>
          <w:p w:rsidR="00000000" w:rsidDel="00000000" w:rsidP="00000000" w:rsidRDefault="00000000" w:rsidRPr="00000000" w14:paraId="00000048">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дүн</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Хүргэгчийн дугаар</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d5dce4"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Хүргэлтийн Ажилтан/</w:t>
            </w:r>
          </w:p>
          <w:p w:rsidR="00000000" w:rsidDel="00000000" w:rsidP="00000000" w:rsidRDefault="00000000" w:rsidRPr="00000000" w14:paraId="0000004B">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хүргэгч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Хүргэгчийн</w:t>
            </w:r>
          </w:p>
          <w:p w:rsidR="00000000" w:rsidDel="00000000" w:rsidP="00000000" w:rsidRDefault="00000000" w:rsidRPr="00000000" w14:paraId="0000004D">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Нэр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Ажиллах</w:t>
            </w:r>
          </w:p>
          <w:p w:rsidR="00000000" w:rsidDel="00000000" w:rsidP="00000000" w:rsidRDefault="00000000" w:rsidRPr="00000000" w14:paraId="00000050">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хуваарь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Салбарын</w:t>
            </w:r>
          </w:p>
          <w:p w:rsidR="00000000" w:rsidDel="00000000" w:rsidP="00000000" w:rsidRDefault="00000000" w:rsidRPr="00000000" w14:paraId="00000052">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Захиалгийн</w:t>
            </w:r>
          </w:p>
          <w:p w:rsidR="00000000" w:rsidDel="00000000" w:rsidP="00000000" w:rsidRDefault="00000000" w:rsidRPr="00000000" w14:paraId="00000054">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Хүргэгчийн</w:t>
            </w:r>
          </w:p>
          <w:p w:rsidR="00000000" w:rsidDel="00000000" w:rsidP="00000000" w:rsidRDefault="00000000" w:rsidRPr="00000000" w14:paraId="00000056">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Машины</w:t>
            </w:r>
          </w:p>
          <w:p w:rsidR="00000000" w:rsidDel="00000000" w:rsidP="00000000" w:rsidRDefault="00000000" w:rsidRPr="00000000" w14:paraId="00000057">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05A">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Хүргэлтийн Машин</w:t>
            </w:r>
          </w:p>
          <w:p w:rsidR="00000000" w:rsidDel="00000000" w:rsidP="00000000" w:rsidRDefault="00000000" w:rsidRPr="00000000" w14:paraId="0000005B">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Хүргэгч</w:t>
            </w:r>
          </w:p>
          <w:p w:rsidR="00000000" w:rsidDel="00000000" w:rsidP="00000000" w:rsidRDefault="00000000" w:rsidRPr="00000000" w14:paraId="0000005D">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машины</w:t>
            </w:r>
          </w:p>
          <w:p w:rsidR="00000000" w:rsidDel="00000000" w:rsidP="00000000" w:rsidRDefault="00000000" w:rsidRPr="00000000" w14:paraId="0000005E">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Хүргэсэн</w:t>
            </w:r>
          </w:p>
          <w:p w:rsidR="00000000" w:rsidDel="00000000" w:rsidP="00000000" w:rsidRDefault="00000000" w:rsidRPr="00000000" w14:paraId="00000060">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өдөр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Салбарын</w:t>
            </w:r>
          </w:p>
          <w:p w:rsidR="00000000" w:rsidDel="00000000" w:rsidP="00000000" w:rsidRDefault="00000000" w:rsidRPr="00000000" w14:paraId="00000062">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dcadf9" w:val="clear"/>
            <w:tcMar>
              <w:top w:w="100.0" w:type="dxa"/>
              <w:left w:w="100.0" w:type="dxa"/>
              <w:bottom w:w="100.0" w:type="dxa"/>
              <w:right w:w="100.0" w:type="dxa"/>
            </w:tcMar>
            <w:vAlign w:val="top"/>
          </w:tcPr>
          <w:p w:rsidR="00000000" w:rsidDel="00000000" w:rsidP="00000000" w:rsidRDefault="00000000" w:rsidRPr="00000000" w14:paraId="00000068">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Салбар</w:t>
            </w:r>
          </w:p>
          <w:p w:rsidR="00000000" w:rsidDel="00000000" w:rsidP="00000000" w:rsidRDefault="00000000" w:rsidRPr="00000000" w14:paraId="00000069">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Салбарын</w:t>
            </w:r>
          </w:p>
          <w:p w:rsidR="00000000" w:rsidDel="00000000" w:rsidP="00000000" w:rsidRDefault="00000000" w:rsidRPr="00000000" w14:paraId="0000006B">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Дугаар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Нэр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Байршил</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Холбогдох</w:t>
            </w:r>
          </w:p>
          <w:p w:rsidR="00000000" w:rsidDel="00000000" w:rsidP="00000000" w:rsidRDefault="00000000" w:rsidRPr="00000000" w14:paraId="0000006F">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утас</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keepLines w:val="1"/>
              <w:spacing w:before="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Нормалчлах:</w:t>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1NF - Давхардаж байгаа өгөгдлүүдээ зайлуулж, бүх хүснэгтүүдэд хэрэгтэй мэдээлэл өгсөн. </w:t>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2NF - Хүснэгтүүдийн атрибут функциональ хамааралтай байх бөгөөд аль ч хүснэгт нь нөгөөгийнхөө дэд олонлогоос бүрэн хамааралтай биш байхаар тодорхойлсон.Тайлбар (Primary key-үүдийг олж тогтоосон бөгөөд бусад хүснэгтүүд маань энэ Primary key-ээс функциональ хамааралтай байхаар тодорхойлсон)</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3NF - 1NF болон 2NF нормалчлалын шинж чанаруудаа хадгалсан (Хүснэгтийн функциональ хамаарал болон transitive хамаарлыг тодорхойлсон) Ингээд шинэ хүснэгт нэмж хамаарал бүхий өгөгдлүүдийг оруулсан. </w:t>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Нормалчилсны дараах Data dictionary:</w:t>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9.4618834080717"/>
        <w:gridCol w:w="839.4618834080717"/>
        <w:gridCol w:w="2468.017937219731"/>
        <w:gridCol w:w="1997.919282511211"/>
        <w:gridCol w:w="839.4618834080717"/>
        <w:gridCol w:w="839.4618834080717"/>
        <w:gridCol w:w="1536.215246636771"/>
        <w:tblGridChange w:id="0">
          <w:tblGrid>
            <w:gridCol w:w="839.4618834080717"/>
            <w:gridCol w:w="839.4618834080717"/>
            <w:gridCol w:w="2468.017937219731"/>
            <w:gridCol w:w="1997.919282511211"/>
            <w:gridCol w:w="839.4618834080717"/>
            <w:gridCol w:w="839.4618834080717"/>
            <w:gridCol w:w="1536.215246636771"/>
          </w:tblGrid>
        </w:tblGridChange>
      </w:tblGrid>
      <w:tr>
        <w:trPr>
          <w:cantSplit w:val="0"/>
          <w:trHeight w:val="540"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Entity name</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Attributes</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Data type&amp;Length</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Multi-valued</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Occurrence</w:t>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Staff</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staffNo</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дугаар</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 variable characters</w:t>
            </w:r>
          </w:p>
        </w:tc>
        <w:tc>
          <w:tcPr>
            <w:tcBorders>
              <w:top w:color="cccccc" w:space="0" w:sz="7" w:val="single"/>
              <w:left w:color="cccccc" w:space="0" w:sz="7" w:val="single"/>
              <w:bottom w:color="cccccc"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Номын дэлгүүр олон ажилчидтай байна.</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fName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овог</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lName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нэр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position</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албан тушаал</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sex</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хүйс</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 character(M or F)</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DOB</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төрсөн он, сар, өдөр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salary</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цалин</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branchNo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харьяалагдах салбарын дугаар</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 variable characters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Branch</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branchNo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Салбарын дугаар</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Номын дэлгүүр нь олон салбартай байна</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bName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Салбарын нэр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25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Байршил</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telNo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Холбогдох дугаар</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userNo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Хэрэглэгчийн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8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Худалдан авалт хийх хэрэглэгчидтэй байна. Хэрэглэгчид системд бүртгүүлж ном захиалах эрхтэй болно</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fName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Хэрэглэгчийн овог</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lName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Хэрэглэгчийн нэр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telNo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Холбогдох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address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Хэрэглэгчид хүргэж өгөх хаяг</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60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mail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Хэрэглэгчийн мэйл хаяг</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 variable characters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Delivery</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orderNo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Захиалгын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Ямар нэг алдаа гарахаас сэргийлж хүргэлт хийж буй ажилтан болон захиалгын мэдээллийг хадгална</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branchNo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Салбарын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carNo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Машины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staffNo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Ажилтны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deliveryDate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Хүргэж өгсөн огноо</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Order_info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orderNo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Захиалгын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Захиалгын мэдээллийг системд тэмдэглэж алдаагүй хүргэж өгөх</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orderDate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Захиалсан огноо</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color w:val="050505"/>
                <w:sz w:val="20"/>
                <w:szCs w:val="20"/>
                <w:rtl w:val="0"/>
              </w:rPr>
              <w:t xml:space="preserve">no</w:t>
            </w:r>
            <w:r w:rsidDel="00000000" w:rsidR="00000000" w:rsidRPr="00000000">
              <w:rPr>
                <w:rtl w:val="0"/>
              </w:rPr>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540"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paymentStatus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Төлбөр төлөгдсөн эсэх статус</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"Tulugdsun" or "Tulugduugui" 10varchar</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color w:val="050505"/>
                <w:sz w:val="20"/>
                <w:szCs w:val="20"/>
                <w:rtl w:val="0"/>
              </w:rPr>
              <w:t xml:space="preserve">no</w:t>
            </w:r>
            <w:r w:rsidDel="00000000" w:rsidR="00000000" w:rsidRPr="00000000">
              <w:rPr>
                <w:rtl w:val="0"/>
              </w:rPr>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orderStatus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Хүргэгдсэн эсэх статус</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15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color w:val="050505"/>
                <w:sz w:val="20"/>
                <w:szCs w:val="20"/>
                <w:rtl w:val="0"/>
              </w:rPr>
              <w:t xml:space="preserve">yes</w:t>
            </w:r>
            <w:r w:rsidDel="00000000" w:rsidR="00000000" w:rsidRPr="00000000">
              <w:rPr>
                <w:rtl w:val="0"/>
              </w:rPr>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userNo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Хэрэглэгчийн дугаар</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8 variable characters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color w:val="050505"/>
                <w:sz w:val="20"/>
                <w:szCs w:val="20"/>
                <w:rtl w:val="0"/>
              </w:rPr>
              <w:t xml:space="preserve">no</w:t>
            </w:r>
            <w:r w:rsidDel="00000000" w:rsidR="00000000" w:rsidRPr="00000000">
              <w:rPr>
                <w:rtl w:val="0"/>
              </w:rPr>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60"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Package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bookNo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Номын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Нэг захиалгад олон ном захиалж болох тул багцална</w:t>
            </w:r>
          </w:p>
        </w:tc>
      </w:tr>
      <w:tr>
        <w:trPr>
          <w:cantSplit w:val="0"/>
          <w:trHeight w:val="360"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orderNo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Захиалгын дугаар</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 variable characters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bookNo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Номын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Хэрэглэгчидэд харагдах номын мэдээлэл байна</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bookName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Номын нэр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author</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Зохиогч</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25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category</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Ангилал</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20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pageNumber</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Номын хуудасны тоо</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Үнэ</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printDate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Хэвлэгдсэн огноо</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printPlace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Хэвлэлийн газар</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25 variable characters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76" w:lineRule="auto"/>
              <w:ind w:left="0" w:firstLine="0"/>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cccccc" w:space="0" w:sz="7" w:val="single"/>
              <w:left w:color="000000" w:space="0" w:sz="4"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carNo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Машины дугаар</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7 variable characters</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cccccc"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restart"/>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spacing w:before="0" w:line="27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Салбар бүр хүргэлт хийх машинтай байна</w:t>
            </w:r>
          </w:p>
        </w:tc>
      </w:tr>
      <w:tr>
        <w:trPr>
          <w:cantSplit w:val="0"/>
          <w:trHeight w:val="315" w:hRule="atLeast"/>
          <w:tblHeader w:val="0"/>
        </w:trPr>
        <w:tc>
          <w:tcPr>
            <w:vMerge w:val="continue"/>
            <w:tcBorders>
              <w:left w:color="000000" w:space="0" w:sz="4"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76" w:lineRule="auto"/>
              <w:ind w:left="0" w:firstLine="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branchNo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Салбарын дугаар</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4 variable characters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spacing w:before="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vMerge w:val="continue"/>
            <w:tcBorders>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76" w:lineRule="auto"/>
              <w:ind w:left="0" w:firstLine="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9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Erd зурах</w:t>
      </w:r>
    </w:p>
    <w:p w:rsidR="00000000" w:rsidDel="00000000" w:rsidP="00000000" w:rsidRDefault="00000000" w:rsidRPr="00000000" w14:paraId="0000019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1" w:type="default"/>
      <w:headerReference r:id="rId12" w:type="first"/>
      <w:footerReference r:id="rId13" w:type="first"/>
      <w:footerReference r:id="rId1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spacing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8.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