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Roberto Acuña, Hugo Ruiz, Denise Ulloa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20.826.267-k, 20.096.423-5, 19.309.198-9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Sistema web orientado a la gestión de agenda y recursos administrativos para centros médicos, permitiendo administrar pacientes, profesionales, especialidades, disponibilidad y reservas, junto con roles de usuario, notificaciones y reportes de agenda.</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MedSync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desarrollo web,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Desarrollo de soluciones de software, gestión de bases de datos, desarrollo de aplicaciones web y gestión de proyectos tecnológicos.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El proyecto MedSync busca solucionar las dificultades que pueden presentarse en los centros médicos al momento de gestionar recursos relacionados con la agenda y atención, como pacientes, profesionales, especialidades, disponibilidad y reservas. Se escogió este tema porque corresponde a una problemática que puede ser abordada mediante una solución informática y además se relaciona directamente con el campo laboral de la Ingeniería en Informática.</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El proyecto  se sitúa en el contexto de centros médicos que requieren organizar y centralizar la información relacionada con su agenda administrativa. Esta situación puede afectar principalmente al personal administrativo, profesionales de la salud y pacientes, especialmente ante problemas de disponibilidad, reservas, reprogramaciones y cancelaciones.</w:t>
            </w:r>
          </w:p>
          <w:p w:rsidR="00000000" w:rsidDel="00000000" w:rsidP="00000000" w:rsidRDefault="00000000" w:rsidRPr="00000000" w14:paraId="00000027">
            <w:pPr>
              <w:spacing w:after="240" w:before="240" w:lineRule="auto"/>
              <w:rPr>
                <w:i w:val="1"/>
                <w:iCs w:val="1"/>
                <w:color w:val="548dd4"/>
                <w:sz w:val="20"/>
                <w:szCs w:val="20"/>
              </w:rPr>
            </w:pPr>
            <w:r w:rsidDel="00000000" w:rsidR="00000000" w:rsidRPr="00000000">
              <w:rPr>
                <w:sz w:val="20"/>
                <w:szCs w:val="20"/>
                <w:rtl w:val="0"/>
              </w:rPr>
              <w:t xml:space="preserve">El aporte del proyecto  será desarrollar una solución que permita centralizar la gestión de estos recursos, facilitando la administración de la agenda y el acceso a la información necesaria para los usuarios.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proyecto Medsync consiste en desarrollar un sistema web para la gestión de agenda y recursos administrativos de los centros médicos. El cual les permitirá administrar pacientes, profesionales, especialidades, disponibilidad y reservas, incluyendo funciones de reserva , reprogramación y cancelación, como también roles de usuario, notificaciones y reportes de agenda.</w:t>
            </w:r>
            <w:r w:rsidDel="00000000" w:rsidR="00000000" w:rsidRPr="00000000">
              <w:rPr>
                <w:rtl w:val="0"/>
              </w:rPr>
            </w:r>
          </w:p>
          <w:p w:rsidR="00000000" w:rsidDel="00000000" w:rsidP="00000000" w:rsidRDefault="00000000" w:rsidRPr="00000000" w14:paraId="0000002A">
            <w:pPr>
              <w:spacing w:after="240" w:before="240" w:lineRule="auto"/>
              <w:jc w:val="both"/>
              <w:rPr>
                <w:color w:val="548dd4"/>
                <w:sz w:val="20"/>
                <w:szCs w:val="20"/>
              </w:rPr>
            </w:pPr>
            <w:r w:rsidDel="00000000" w:rsidR="00000000" w:rsidRPr="00000000">
              <w:rPr>
                <w:sz w:val="20"/>
                <w:szCs w:val="20"/>
                <w:rtl w:val="0"/>
              </w:rPr>
              <w:t xml:space="preserve">El proyecto estará enfocado exclusivamente en la gestión administrativa de la agenda, por lo que no contempla el almacenamiento de diagnósticos ni fichas clínicas. La solución buscará centralizar la información y facilitar la coordinación entre pacientes, profesionales y personal administrativo.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proyecto se relaciona con el perfil de egreso de Ingeniería en Informática, ya que requiere aplicar conocimientos de desarrollo de sistemas, bases de datos, desarrollo frontend y backend, además de aspectos relacionados con la seguridad y gestión de información.</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Las competencias seleccionadas permitirán al equipo analizar los requerimientos del proyecto, diseñar la solución, desarrollar sus funcionalidades y organizar la información mediante una base de datos, considerando los permisos de los distintos usuarios.</w:t>
            </w:r>
          </w:p>
          <w:p w:rsidR="00000000" w:rsidDel="00000000" w:rsidP="00000000" w:rsidRDefault="00000000" w:rsidRPr="00000000" w14:paraId="0000002E">
            <w:pPr>
              <w:spacing w:after="240" w:befor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con los intereses profesionales del equipo, principalmente con el desarrollo de software y la creación de soluciones informáticas para resolver problemas de organizaciones. Su desarrollo permitirá aplicar y reforzar conocimientos de desarrollo web, bases de datos, backend, frontend y ciberseguridad, aportando a la formación profesional de los integrantes del equipo.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El proyecto es factible de desarrollar durante el semestre, ya que tiene un alcance definido y se cuenta con las herramientas y conocimientos necesarios para llevarlo a cabo. Para su desarrollo, el equipo cuenta con los conocimientos adquiridos durante la carrera y con herramientas disponibles para la implementación del sistema. Una de las principales dificultades será organizar el tiempo disponible y definir correctamente los permisos y el manejo de los datos como también el identificar correctamente los requerimiento que necesitará este proyecto. Para esto, el equipo organizará las tareas y etapas del proyecto de acuerdo con las funcionalidades que se deben desarrollar y los objetivos planteados.</w:t>
            </w:r>
            <w:r w:rsidDel="00000000" w:rsidR="00000000" w:rsidRPr="00000000">
              <w:rPr>
                <w:rtl w:val="0"/>
              </w:rPr>
            </w:r>
          </w:p>
        </w:tc>
      </w:tr>
    </w:tbl>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sz w:val="20"/>
                <w:szCs w:val="20"/>
                <w:rtl w:val="0"/>
              </w:rPr>
              <w:t xml:space="preserve">Desarrollar un sistema web SaaS para la gestión de agenda y recursos administrativos de centros médicos, que permita centralizar y facilitar la administración de pacientes, profesionales, especialidades, disponibilidad y reservas de cada organización, incorporando herramientas para la gestión de reprogramaciones, cancelaciones, roles de usuario, notificaciones y reportes de agenda.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ind w:left="0" w:firstLine="0"/>
              <w:rPr>
                <w:sz w:val="20"/>
                <w:szCs w:val="20"/>
              </w:rPr>
            </w:pPr>
            <w:r w:rsidDel="00000000" w:rsidR="00000000" w:rsidRPr="00000000">
              <w:rPr>
                <w:b w:val="1"/>
                <w:bCs w:val="1"/>
                <w:sz w:val="20"/>
                <w:szCs w:val="20"/>
                <w:rtl w:val="0"/>
              </w:rPr>
              <w:t xml:space="preserve">Analizar </w:t>
            </w:r>
            <w:r w:rsidDel="00000000" w:rsidR="00000000" w:rsidRPr="00000000">
              <w:rPr>
                <w:sz w:val="20"/>
                <w:szCs w:val="20"/>
                <w:rtl w:val="0"/>
              </w:rPr>
              <w:t xml:space="preserve">los requerimientos y procesos relacionados con la gestión de pacientes, profesionales, especialidades, disponibilidad y reservas de los centros médicos.</w:t>
            </w:r>
          </w:p>
          <w:p w:rsidR="00000000" w:rsidDel="00000000" w:rsidP="00000000" w:rsidRDefault="00000000" w:rsidRPr="00000000" w14:paraId="0000003C">
            <w:pPr>
              <w:ind w:left="0" w:firstLine="0"/>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 estructura del sistema, las interfaces y la base de datos en base a los requerimientos definidos para MedSync.</w:t>
            </w:r>
          </w:p>
          <w:p w:rsidR="00000000" w:rsidDel="00000000" w:rsidP="00000000" w:rsidRDefault="00000000" w:rsidRPr="00000000" w14:paraId="0000003D">
            <w:pPr>
              <w:ind w:left="0" w:firstLine="0"/>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las funcionalidades para gestionar pacientes, profesionales, especialidades y agenda, incluyendo la disponibilidad, reservas, reprogramaciones y cancelaciones.</w:t>
            </w:r>
          </w:p>
          <w:p w:rsidR="00000000" w:rsidDel="00000000" w:rsidP="00000000" w:rsidRDefault="00000000" w:rsidRPr="00000000" w14:paraId="0000003E">
            <w:pPr>
              <w:ind w:left="0" w:firstLine="0"/>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los roles y permisos de los usuarios, además de las notificaciones y reportes necesarios para la gestión de la agenda.</w:t>
            </w:r>
          </w:p>
          <w:p w:rsidR="00000000" w:rsidDel="00000000" w:rsidP="00000000" w:rsidRDefault="00000000" w:rsidRPr="00000000" w14:paraId="0000003F">
            <w:pPr>
              <w:ind w:left="0" w:firstLine="0"/>
              <w:rPr>
                <w:sz w:val="20"/>
                <w:szCs w:val="20"/>
              </w:rPr>
            </w:pPr>
            <w:r w:rsidDel="00000000" w:rsidR="00000000" w:rsidRPr="00000000">
              <w:rPr>
                <w:b w:val="1"/>
                <w:bCs w:val="1"/>
                <w:sz w:val="20"/>
                <w:szCs w:val="20"/>
                <w:rtl w:val="0"/>
              </w:rPr>
              <w:t xml:space="preserve">Realizar pruebas funcionales</w:t>
            </w:r>
            <w:r w:rsidDel="00000000" w:rsidR="00000000" w:rsidRPr="00000000">
              <w:rPr>
                <w:sz w:val="20"/>
                <w:szCs w:val="20"/>
                <w:rtl w:val="0"/>
              </w:rPr>
              <w:t xml:space="preserve"> para comprobar el correcto funcionamiento de las funcionalidades desarrolladas y verificar que cumplan con los requerimientos establecidos.</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jc w:val="both"/>
              <w:rPr>
                <w:sz w:val="20"/>
                <w:szCs w:val="20"/>
              </w:rPr>
            </w:pPr>
            <w:r w:rsidDel="00000000" w:rsidR="00000000" w:rsidRPr="00000000">
              <w:rPr>
                <w:b w:val="1"/>
                <w:bCs w:val="1"/>
                <w:sz w:val="20"/>
                <w:szCs w:val="20"/>
                <w:rtl w:val="0"/>
              </w:rPr>
              <w:t xml:space="preserve">Para desarrollar el proyecto MedSync, se utilizará la metodología ágil Scrum</w:t>
            </w:r>
            <w:r w:rsidDel="00000000" w:rsidR="00000000" w:rsidRPr="00000000">
              <w:rPr>
                <w:sz w:val="20"/>
                <w:szCs w:val="20"/>
                <w:rtl w:val="0"/>
              </w:rPr>
              <w:t xml:space="preserve">, organizando el trabajo mediante iteraciones cortas o sprints que permitan desarrollar, probar y mejorar progresivamente las funcionalidades del sistema. El equipo organizará las tareas mediante un Product Backlog, seleccionando las actividades a desarrollar en cada sprint y realizando revisiones periódicas del avance. </w:t>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Primero se definirá el alcance y funcionalidades que tendrá MedSync, considerando las necesidades de sus distintos usuarios. Luego se diseñará la estructura del sistema, incluyendo la base de datos, las interfaces y la arquitectura del software, considerando su funcionamiento como una solución SaaS para múltiples centros médicos y la separación de la información correspondiente a cada organización. </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Posteriormente se desarrollarán las funcionalidades de manera incremental, realizando pruebas durante el proceso para detectar y corregir errores. Finalmente se realizaran pruebas generales del sistema con sus correspondientes ajustes.</w:t>
            </w:r>
          </w:p>
          <w:p w:rsidR="00000000" w:rsidDel="00000000" w:rsidP="00000000" w:rsidRDefault="00000000" w:rsidRPr="00000000" w14:paraId="0000004F">
            <w:pPr>
              <w:jc w:val="both"/>
              <w:rPr>
                <w:b w:val="1"/>
                <w:bCs w:val="1"/>
                <w:sz w:val="20"/>
                <w:szCs w:val="20"/>
              </w:rPr>
            </w:pPr>
            <w:r w:rsidDel="00000000" w:rsidR="00000000" w:rsidRPr="00000000">
              <w:rPr>
                <w:b w:val="1"/>
                <w:bCs w:val="1"/>
                <w:sz w:val="20"/>
                <w:szCs w:val="20"/>
                <w:rtl w:val="0"/>
              </w:rPr>
              <w:t xml:space="preserve">Tecnologías seleccionadas:</w:t>
            </w:r>
          </w:p>
          <w:p w:rsidR="00000000" w:rsidDel="00000000" w:rsidP="00000000" w:rsidRDefault="00000000" w:rsidRPr="00000000" w14:paraId="00000050">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React + TypeScript (Frontend):</w:t>
            </w:r>
            <w:r w:rsidDel="00000000" w:rsidR="00000000" w:rsidRPr="00000000">
              <w:rPr>
                <w:sz w:val="20"/>
                <w:szCs w:val="20"/>
                <w:rtl w:val="0"/>
              </w:rPr>
              <w:t xml:space="preserve"> Se utilizará para desarrollar las distintas interfaces del sistema facilitando la organización y el mantenimiento del código.</w:t>
            </w:r>
          </w:p>
          <w:p w:rsidR="00000000" w:rsidDel="00000000" w:rsidP="00000000" w:rsidRDefault="00000000" w:rsidRPr="00000000" w14:paraId="00000051">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Tailwind CSS + shadcn/ui (Diseño de interfaz):</w:t>
            </w:r>
            <w:r w:rsidDel="00000000" w:rsidR="00000000" w:rsidRPr="00000000">
              <w:rPr>
                <w:sz w:val="20"/>
                <w:szCs w:val="20"/>
                <w:rtl w:val="0"/>
              </w:rPr>
              <w:t xml:space="preserve"> Nos permitirá crear componentes reutilizables y mantener un diseño consistente  en el sistema.</w:t>
            </w:r>
          </w:p>
          <w:p w:rsidR="00000000" w:rsidDel="00000000" w:rsidP="00000000" w:rsidRDefault="00000000" w:rsidRPr="00000000" w14:paraId="00000052">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Laravel (Backend):</w:t>
            </w:r>
            <w:r w:rsidDel="00000000" w:rsidR="00000000" w:rsidRPr="00000000">
              <w:rPr>
                <w:sz w:val="20"/>
                <w:szCs w:val="20"/>
                <w:rtl w:val="0"/>
              </w:rPr>
              <w:t xml:space="preserve"> Se utilizará para desarrollar la lógica del sistema, la API y gestionar las diferentes funcionalidades del backend de forma ordenada.</w:t>
            </w:r>
          </w:p>
          <w:p w:rsidR="00000000" w:rsidDel="00000000" w:rsidP="00000000" w:rsidRDefault="00000000" w:rsidRPr="00000000" w14:paraId="00000053">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PostgreSQL (Base de datos):</w:t>
            </w:r>
            <w:r w:rsidDel="00000000" w:rsidR="00000000" w:rsidRPr="00000000">
              <w:rPr>
                <w:sz w:val="20"/>
                <w:szCs w:val="20"/>
                <w:rtl w:val="0"/>
              </w:rPr>
              <w:t xml:space="preserve"> Se utilizará para almacenar y relacionar la información del sistema como los  pacientes, profesionales, especialidades, disponibilidad y reservas, manteniendo la integridad de los datos.</w:t>
            </w:r>
          </w:p>
          <w:p w:rsidR="00000000" w:rsidDel="00000000" w:rsidP="00000000" w:rsidRDefault="00000000" w:rsidRPr="00000000" w14:paraId="00000054">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Eloquent ORM:</w:t>
            </w:r>
            <w:r w:rsidDel="00000000" w:rsidR="00000000" w:rsidRPr="00000000">
              <w:rPr>
                <w:sz w:val="20"/>
                <w:szCs w:val="20"/>
                <w:rtl w:val="0"/>
              </w:rPr>
              <w:t xml:space="preserve"> Permitirá gestionar la comunicación entre Laravel y PostgreSQL de manera más sencilla mediante modelos y relaciones.</w:t>
            </w:r>
          </w:p>
          <w:p w:rsidR="00000000" w:rsidDel="00000000" w:rsidP="00000000" w:rsidRDefault="00000000" w:rsidRPr="00000000" w14:paraId="00000055">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Laravel Sanctum (Autenticación):</w:t>
            </w:r>
            <w:r w:rsidDel="00000000" w:rsidR="00000000" w:rsidRPr="00000000">
              <w:rPr>
                <w:sz w:val="20"/>
                <w:szCs w:val="20"/>
                <w:rtl w:val="0"/>
              </w:rPr>
              <w:t xml:space="preserve"> Se utilizará para gestionar y proteger el acceso de los usuarios al sistema.</w:t>
            </w:r>
          </w:p>
          <w:p w:rsidR="00000000" w:rsidDel="00000000" w:rsidP="00000000" w:rsidRDefault="00000000" w:rsidRPr="00000000" w14:paraId="00000056">
            <w:pPr>
              <w:numPr>
                <w:ilvl w:val="0"/>
                <w:numId w:val="2"/>
              </w:numPr>
              <w:spacing w:after="0" w:afterAutospacing="0"/>
              <w:ind w:left="720" w:hanging="360"/>
              <w:jc w:val="both"/>
              <w:rPr>
                <w:sz w:val="20"/>
                <w:szCs w:val="20"/>
                <w:u w:val="none"/>
              </w:rPr>
            </w:pPr>
            <w:r w:rsidDel="00000000" w:rsidR="00000000" w:rsidRPr="00000000">
              <w:rPr>
                <w:b w:val="1"/>
                <w:bCs w:val="1"/>
                <w:sz w:val="20"/>
                <w:szCs w:val="20"/>
                <w:rtl w:val="0"/>
              </w:rPr>
              <w:t xml:space="preserve">API REST (Comunicación frontend-backend):</w:t>
            </w:r>
            <w:r w:rsidDel="00000000" w:rsidR="00000000" w:rsidRPr="00000000">
              <w:rPr>
                <w:sz w:val="20"/>
                <w:szCs w:val="20"/>
                <w:rtl w:val="0"/>
              </w:rPr>
              <w:t xml:space="preserve"> Permitirá la comunicación entre el frontend desarrollado en React y el backend desarrollado en Laravel mediante solicitudes HTTP. </w:t>
            </w:r>
          </w:p>
          <w:p w:rsidR="00000000" w:rsidDel="00000000" w:rsidP="00000000" w:rsidRDefault="00000000" w:rsidRPr="00000000" w14:paraId="00000057">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Spatie Laravel Permission (Roles y permisos):</w:t>
            </w:r>
            <w:r w:rsidDel="00000000" w:rsidR="00000000" w:rsidRPr="00000000">
              <w:rPr>
                <w:sz w:val="20"/>
                <w:szCs w:val="20"/>
                <w:rtl w:val="0"/>
              </w:rPr>
              <w:t xml:space="preserve"> Permitirá definir los roles y permisos de los usuarios, controlando el acceso a las distintas funciones de MedSync.</w:t>
            </w:r>
          </w:p>
          <w:p w:rsidR="00000000" w:rsidDel="00000000" w:rsidP="00000000" w:rsidRDefault="00000000" w:rsidRPr="00000000" w14:paraId="00000058">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Figma (Prototipado):</w:t>
            </w:r>
            <w:r w:rsidDel="00000000" w:rsidR="00000000" w:rsidRPr="00000000">
              <w:rPr>
                <w:sz w:val="20"/>
                <w:szCs w:val="20"/>
                <w:rtl w:val="0"/>
              </w:rPr>
              <w:t xml:space="preserve"> Se utilizará para diseñar y revisar las interfaces y principales flujos del sistema antes de su desarrollo.</w:t>
            </w:r>
          </w:p>
          <w:p w:rsidR="00000000" w:rsidDel="00000000" w:rsidP="00000000" w:rsidRDefault="00000000" w:rsidRPr="00000000" w14:paraId="00000059">
            <w:pPr>
              <w:numPr>
                <w:ilvl w:val="0"/>
                <w:numId w:val="2"/>
              </w:numPr>
              <w:ind w:left="720" w:hanging="360"/>
              <w:jc w:val="both"/>
              <w:rPr>
                <w:sz w:val="20"/>
                <w:szCs w:val="20"/>
              </w:rPr>
            </w:pPr>
            <w:r w:rsidDel="00000000" w:rsidR="00000000" w:rsidRPr="00000000">
              <w:rPr>
                <w:b w:val="1"/>
                <w:bCs w:val="1"/>
                <w:sz w:val="20"/>
                <w:szCs w:val="20"/>
                <w:rtl w:val="0"/>
              </w:rPr>
              <w:t xml:space="preserve">Git + GitHub (Control de versiones):</w:t>
            </w:r>
            <w:r w:rsidDel="00000000" w:rsidR="00000000" w:rsidRPr="00000000">
              <w:rPr>
                <w:sz w:val="20"/>
                <w:szCs w:val="20"/>
                <w:rtl w:val="0"/>
              </w:rPr>
              <w:t xml:space="preserve"> Permitirán llevar un registro de los cambios y facilitar el trabajo colaborativo entre los integrantes del equipo.</w:t>
            </w:r>
          </w:p>
          <w:p w:rsidR="00000000" w:rsidDel="00000000" w:rsidP="00000000" w:rsidRDefault="00000000" w:rsidRPr="00000000" w14:paraId="0000005A">
            <w:pPr>
              <w:jc w:val="both"/>
              <w:rPr>
                <w:sz w:val="20"/>
                <w:szCs w:val="20"/>
              </w:rPr>
            </w:pPr>
            <w:r w:rsidDel="00000000" w:rsidR="00000000" w:rsidRPr="00000000">
              <w:rPr>
                <w:rtl w:val="0"/>
              </w:rPr>
            </w:r>
          </w:p>
          <w:p w:rsidR="00000000" w:rsidDel="00000000" w:rsidP="00000000" w:rsidRDefault="00000000" w:rsidRPr="00000000" w14:paraId="0000005B">
            <w:pPr>
              <w:jc w:val="both"/>
              <w:rPr>
                <w:b w:val="1"/>
                <w:bCs w:val="1"/>
                <w:sz w:val="20"/>
                <w:szCs w:val="20"/>
              </w:rPr>
            </w:pPr>
            <w:r w:rsidDel="00000000" w:rsidR="00000000" w:rsidRPr="00000000">
              <w:rPr>
                <w:b w:val="1"/>
                <w:bCs w:val="1"/>
                <w:sz w:val="20"/>
                <w:szCs w:val="20"/>
                <w:rtl w:val="0"/>
              </w:rPr>
              <w:t xml:space="preserve">Distribución de funciones del equipo:</w:t>
            </w:r>
          </w:p>
          <w:p w:rsidR="00000000" w:rsidDel="00000000" w:rsidP="00000000" w:rsidRDefault="00000000" w:rsidRPr="00000000" w14:paraId="0000005C">
            <w:pPr>
              <w:spacing w:after="240" w:before="240" w:lineRule="auto"/>
              <w:jc w:val="both"/>
              <w:rPr>
                <w:sz w:val="20"/>
                <w:szCs w:val="20"/>
              </w:rPr>
            </w:pPr>
            <w:r w:rsidDel="00000000" w:rsidR="00000000" w:rsidRPr="00000000">
              <w:rPr>
                <w:b w:val="1"/>
                <w:bCs w:val="1"/>
                <w:sz w:val="20"/>
                <w:szCs w:val="20"/>
                <w:rtl w:val="0"/>
              </w:rPr>
              <w:t xml:space="preserve">Denise Ulloa:</w:t>
              <w:br w:type="textWrapping"/>
            </w:r>
            <w:r w:rsidDel="00000000" w:rsidR="00000000" w:rsidRPr="00000000">
              <w:rPr>
                <w:sz w:val="20"/>
                <w:szCs w:val="20"/>
                <w:rtl w:val="0"/>
              </w:rPr>
              <w:t xml:space="preserve"> Responsable principalmente del desarrollo frontend y la implementación de las interfaces del sistema utilizando React, TypeScript, Tailwind CSS y shadcn/ui. Además, participará en el prototipado de interfaces mediante Figma y en las pruebas de las funcionalidades desarrolladas.</w:t>
            </w:r>
          </w:p>
          <w:p w:rsidR="00000000" w:rsidDel="00000000" w:rsidP="00000000" w:rsidRDefault="00000000" w:rsidRPr="00000000" w14:paraId="0000005D">
            <w:pPr>
              <w:spacing w:after="240" w:before="240" w:lineRule="auto"/>
              <w:jc w:val="both"/>
              <w:rPr>
                <w:sz w:val="20"/>
                <w:szCs w:val="20"/>
              </w:rPr>
            </w:pPr>
            <w:r w:rsidDel="00000000" w:rsidR="00000000" w:rsidRPr="00000000">
              <w:rPr>
                <w:b w:val="1"/>
                <w:bCs w:val="1"/>
                <w:sz w:val="20"/>
                <w:szCs w:val="20"/>
                <w:rtl w:val="0"/>
              </w:rPr>
              <w:t xml:space="preserve">Hugo Ruiz:</w:t>
              <w:br w:type="textWrapping"/>
            </w:r>
            <w:r w:rsidDel="00000000" w:rsidR="00000000" w:rsidRPr="00000000">
              <w:rPr>
                <w:sz w:val="20"/>
                <w:szCs w:val="20"/>
                <w:rtl w:val="0"/>
              </w:rPr>
              <w:t xml:space="preserve"> Responsable principalmente del desarrollo backend y de la API del sistema mediante Laravel, incluyendo la implementación de la lógica de negocio, autenticación, roles y permisos. Además, participará en la integración entre frontend y backend y en la corrección de errores.</w:t>
            </w:r>
          </w:p>
          <w:p w:rsidR="00000000" w:rsidDel="00000000" w:rsidP="00000000" w:rsidRDefault="00000000" w:rsidRPr="00000000" w14:paraId="0000005E">
            <w:pPr>
              <w:spacing w:after="240" w:before="240" w:lineRule="auto"/>
              <w:jc w:val="both"/>
              <w:rPr>
                <w:sz w:val="20"/>
                <w:szCs w:val="20"/>
              </w:rPr>
            </w:pPr>
            <w:r w:rsidDel="00000000" w:rsidR="00000000" w:rsidRPr="00000000">
              <w:rPr>
                <w:b w:val="1"/>
                <w:bCs w:val="1"/>
                <w:sz w:val="20"/>
                <w:szCs w:val="20"/>
                <w:rtl w:val="0"/>
              </w:rPr>
              <w:t xml:space="preserve">Roberto Acuña:</w:t>
              <w:br w:type="textWrapping"/>
            </w:r>
            <w:r w:rsidDel="00000000" w:rsidR="00000000" w:rsidRPr="00000000">
              <w:rPr>
                <w:sz w:val="20"/>
                <w:szCs w:val="20"/>
                <w:rtl w:val="0"/>
              </w:rPr>
              <w:t xml:space="preserve"> Responsable principalmente del diseño, implementación y gestión de la base de datos PostgreSQL, incluyendo la definición de entidades, relaciones, restricciones e integridad de los datos. Además, participará en la integración entre la base de datos y el backend mediante Eloquent ORM, así como en la documentación técnica y pruebas del sistema.</w:t>
            </w:r>
          </w:p>
          <w:p w:rsidR="00000000" w:rsidDel="00000000" w:rsidP="00000000" w:rsidRDefault="00000000" w:rsidRPr="00000000" w14:paraId="0000005F">
            <w:pPr>
              <w:spacing w:after="240" w:before="240" w:lineRule="auto"/>
              <w:jc w:val="both"/>
              <w:rPr>
                <w:b w:val="1"/>
                <w:bCs w:val="1"/>
                <w:sz w:val="20"/>
                <w:szCs w:val="20"/>
              </w:rPr>
            </w:pPr>
            <w:r w:rsidDel="00000000" w:rsidR="00000000" w:rsidRPr="00000000">
              <w:rPr>
                <w:sz w:val="20"/>
                <w:szCs w:val="20"/>
                <w:rtl w:val="0"/>
              </w:rPr>
              <w:t xml:space="preserve">Las responsabilidades podrán complementarse entre los integrantes cuando una actividad requiera trabajo conjunto o sea necesario apoyar el desarrollo de otras áreas del proyecto.</w:t>
            </w:r>
            <w:r w:rsidDel="00000000" w:rsidR="00000000" w:rsidRPr="00000000">
              <w:rPr>
                <w:rtl w:val="0"/>
              </w:rPr>
            </w:r>
          </w:p>
        </w:tc>
      </w:tr>
    </w:tbl>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Formulario de selección de proyecto</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sz w:val="20"/>
                <w:szCs w:val="20"/>
              </w:rPr>
            </w:pPr>
            <w:r w:rsidDel="00000000" w:rsidR="00000000" w:rsidRPr="00000000">
              <w:rPr>
                <w:sz w:val="20"/>
                <w:szCs w:val="20"/>
                <w:rtl w:val="0"/>
              </w:rPr>
              <w:t xml:space="preserve">Documento en el que se presentó y formalizó la selección del proyecto MedSync, indicando sus principales características y objetivos.</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Definición y selección formal del proyecto ATP, además de respaldar que MedSync se relaciona con las competencias e intereses profesionales de la carrera y el equipo de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4"/>
        <w:tblW w:w="112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90"/>
        <w:gridCol w:w="1935"/>
        <w:gridCol w:w="1365"/>
        <w:gridCol w:w="1440"/>
        <w:gridCol w:w="1665"/>
        <w:gridCol w:w="1725"/>
        <w:tblGridChange w:id="0">
          <w:tblGrid>
            <w:gridCol w:w="1560"/>
            <w:gridCol w:w="1590"/>
            <w:gridCol w:w="1935"/>
            <w:gridCol w:w="1365"/>
            <w:gridCol w:w="1440"/>
            <w:gridCol w:w="1665"/>
            <w:gridCol w:w="1725"/>
          </w:tblGrid>
        </w:tblGridChange>
      </w:tblGrid>
      <w:tr>
        <w:trPr>
          <w:cantSplit w:val="0"/>
          <w:tblHeader w:val="0"/>
        </w:trPr>
        <w:tc>
          <w:tcPr>
            <w:gridSpan w:val="7"/>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219.44580078125" w:hRule="atLeast"/>
          <w:tblHeader w:val="0"/>
        </w:trPr>
        <w:tc>
          <w:tcPr/>
          <w:p w:rsidR="00000000" w:rsidDel="00000000" w:rsidP="00000000" w:rsidRDefault="00000000" w:rsidRPr="00000000" w14:paraId="0000008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Análisis de requerimientos</w:t>
            </w:r>
          </w:p>
        </w:tc>
        <w:tc>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Identificar y definir los requerimientos principales para medsync, considerando las necesidades de pacientes, profesionales y administradores</w:t>
            </w:r>
          </w:p>
        </w:tc>
        <w:tc>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Documentación del proyecto y herramientas de documentación. </w:t>
            </w:r>
          </w:p>
        </w:tc>
        <w:tc>
          <w:tcPr>
            <w:tcBorders>
              <w:right w:color="ffffff" w:space="0" w:sz="4" w:val="single"/>
            </w:tcBorders>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Roberto + Hugo + Denise</w:t>
            </w:r>
          </w:p>
        </w:tc>
        <w:tc>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Definir el alcance y validar los requerimientos antes de comenzar el diseño. </w:t>
            </w:r>
          </w:p>
        </w:tc>
      </w:tr>
      <w:tr>
        <w:trPr>
          <w:cantSplit w:val="0"/>
          <w:tblHeader w:val="0"/>
        </w:trPr>
        <w:tc>
          <w:tcPr/>
          <w:p w:rsidR="00000000" w:rsidDel="00000000" w:rsidP="00000000" w:rsidRDefault="00000000" w:rsidRPr="00000000" w14:paraId="00000093">
            <w:pPr>
              <w:jc w:val="center"/>
              <w:rPr>
                <w:rFonts w:ascii="Calibri" w:cs="Calibri" w:eastAsia="Calibri" w:hAnsi="Calibri"/>
                <w:sz w:val="20"/>
                <w:szCs w:val="20"/>
              </w:rPr>
            </w:pPr>
            <w:r w:rsidDel="00000000" w:rsidR="00000000" w:rsidRPr="00000000">
              <w:rPr>
                <w:sz w:val="20"/>
                <w:szCs w:val="20"/>
                <w:rtl w:val="0"/>
              </w:rPr>
              <w:t xml:space="preserve">Construir modelo de datos.</w:t>
            </w:r>
            <w:r w:rsidDel="00000000" w:rsidR="00000000" w:rsidRPr="00000000">
              <w:rPr>
                <w:rtl w:val="0"/>
              </w:rPr>
            </w:r>
          </w:p>
        </w:tc>
        <w:tc>
          <w:tcPr/>
          <w:p w:rsidR="00000000" w:rsidDel="00000000" w:rsidP="00000000" w:rsidRDefault="00000000" w:rsidRPr="00000000" w14:paraId="00000094">
            <w:pPr>
              <w:jc w:val="center"/>
              <w:rPr>
                <w:b w:val="1"/>
                <w:bCs w:val="1"/>
                <w:sz w:val="20"/>
                <w:szCs w:val="20"/>
              </w:rPr>
            </w:pPr>
            <w:r w:rsidDel="00000000" w:rsidR="00000000" w:rsidRPr="00000000">
              <w:rPr>
                <w:sz w:val="20"/>
                <w:szCs w:val="20"/>
                <w:rtl w:val="0"/>
              </w:rPr>
              <w:t xml:space="preserve">Diseño de la base de datos.</w:t>
            </w:r>
            <w:r w:rsidDel="00000000" w:rsidR="00000000" w:rsidRPr="00000000">
              <w:rPr>
                <w:rtl w:val="0"/>
              </w:rPr>
            </w:r>
          </w:p>
        </w:tc>
        <w:tc>
          <w:tcPr/>
          <w:p w:rsidR="00000000" w:rsidDel="00000000" w:rsidP="00000000" w:rsidRDefault="00000000" w:rsidRPr="00000000" w14:paraId="00000095">
            <w:pPr>
              <w:jc w:val="center"/>
              <w:rPr>
                <w:b w:val="1"/>
                <w:bCs w:val="1"/>
                <w:sz w:val="20"/>
                <w:szCs w:val="20"/>
              </w:rPr>
            </w:pPr>
            <w:r w:rsidDel="00000000" w:rsidR="00000000" w:rsidRPr="00000000">
              <w:rPr>
                <w:sz w:val="20"/>
                <w:szCs w:val="20"/>
                <w:rtl w:val="0"/>
              </w:rPr>
              <w:t xml:space="preserve">Diseñar las entidades, relaciones y estructura de la base de datos de MedSync.</w:t>
            </w:r>
            <w:r w:rsidDel="00000000" w:rsidR="00000000" w:rsidRPr="00000000">
              <w:rPr>
                <w:rtl w:val="0"/>
              </w:rPr>
            </w:r>
          </w:p>
        </w:tc>
        <w:tc>
          <w:tcPr/>
          <w:p w:rsidR="00000000" w:rsidDel="00000000" w:rsidP="00000000" w:rsidRDefault="00000000" w:rsidRPr="00000000" w14:paraId="00000096">
            <w:pPr>
              <w:jc w:val="center"/>
              <w:rPr>
                <w:rFonts w:ascii="Calibri" w:cs="Calibri" w:eastAsia="Calibri" w:hAnsi="Calibri"/>
                <w:sz w:val="20"/>
                <w:szCs w:val="20"/>
              </w:rPr>
            </w:pPr>
            <w:r w:rsidDel="00000000" w:rsidR="00000000" w:rsidRPr="00000000">
              <w:rPr>
                <w:sz w:val="20"/>
                <w:szCs w:val="20"/>
                <w:rtl w:val="0"/>
              </w:rPr>
              <w:t xml:space="preserve">PostgreSQL, pgAdmin, diagrama ER </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center"/>
              <w:rPr>
                <w:rFonts w:ascii="Calibri" w:cs="Calibri" w:eastAsia="Calibri" w:hAnsi="Calibri"/>
                <w:sz w:val="20"/>
                <w:szCs w:val="20"/>
              </w:rPr>
            </w:pPr>
            <w:r w:rsidDel="00000000" w:rsidR="00000000" w:rsidRPr="00000000">
              <w:rPr>
                <w:sz w:val="20"/>
                <w:szCs w:val="20"/>
                <w:rtl w:val="0"/>
              </w:rPr>
              <w:t xml:space="preserve">1 semana.</w:t>
            </w:r>
            <w:r w:rsidDel="00000000" w:rsidR="00000000" w:rsidRPr="00000000">
              <w:rPr>
                <w:rtl w:val="0"/>
              </w:rPr>
            </w:r>
          </w:p>
          <w:p w:rsidR="00000000" w:rsidDel="00000000" w:rsidP="00000000" w:rsidRDefault="00000000" w:rsidRPr="00000000" w14:paraId="00000098">
            <w:pPr>
              <w:jc w:val="center"/>
              <w:rPr>
                <w:rFonts w:ascii="Calibri" w:cs="Calibri" w:eastAsia="Calibri" w:hAnsi="Calibri"/>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center"/>
              <w:rPr>
                <w:b w:val="1"/>
                <w:bCs w:val="1"/>
                <w:sz w:val="20"/>
                <w:szCs w:val="20"/>
              </w:rPr>
            </w:pPr>
            <w:r w:rsidDel="00000000" w:rsidR="00000000" w:rsidRPr="00000000">
              <w:rPr>
                <w:sz w:val="20"/>
                <w:szCs w:val="20"/>
                <w:rtl w:val="0"/>
              </w:rPr>
              <w:t xml:space="preserve">Roberto</w:t>
            </w:r>
            <w:r w:rsidDel="00000000" w:rsidR="00000000" w:rsidRPr="00000000">
              <w:rPr>
                <w:rtl w:val="0"/>
              </w:rPr>
            </w:r>
          </w:p>
        </w:tc>
        <w:tc>
          <w:tcPr/>
          <w:p w:rsidR="00000000" w:rsidDel="00000000" w:rsidP="00000000" w:rsidRDefault="00000000" w:rsidRPr="00000000" w14:paraId="0000009A">
            <w:pPr>
              <w:jc w:val="center"/>
              <w:rPr>
                <w:b w:val="1"/>
                <w:bCs w:val="1"/>
                <w:sz w:val="20"/>
                <w:szCs w:val="20"/>
              </w:rPr>
            </w:pPr>
            <w:r w:rsidDel="00000000" w:rsidR="00000000" w:rsidRPr="00000000">
              <w:rPr>
                <w:sz w:val="20"/>
                <w:szCs w:val="20"/>
                <w:rtl w:val="0"/>
              </w:rPr>
              <w:t xml:space="preserve">Se debe validar el modelo antes de comenzar la implementación.</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sz w:val="20"/>
                <w:szCs w:val="20"/>
              </w:rPr>
            </w:pPr>
            <w:r w:rsidDel="00000000" w:rsidR="00000000" w:rsidRPr="00000000">
              <w:rPr>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9C">
            <w:pPr>
              <w:jc w:val="center"/>
              <w:rPr>
                <w:rFonts w:ascii="Calibri" w:cs="Calibri" w:eastAsia="Calibri" w:hAnsi="Calibri"/>
                <w:sz w:val="20"/>
                <w:szCs w:val="20"/>
              </w:rPr>
            </w:pPr>
            <w:r w:rsidDel="00000000" w:rsidR="00000000" w:rsidRPr="00000000">
              <w:rPr>
                <w:sz w:val="20"/>
                <w:szCs w:val="20"/>
                <w:rtl w:val="0"/>
              </w:rPr>
              <w:t xml:space="preserve">Diseño de arquitectura.</w:t>
            </w:r>
            <w:r w:rsidDel="00000000" w:rsidR="00000000" w:rsidRPr="00000000">
              <w:rPr>
                <w:rtl w:val="0"/>
              </w:rPr>
            </w:r>
          </w:p>
        </w:tc>
        <w:tc>
          <w:tcPr/>
          <w:p w:rsidR="00000000" w:rsidDel="00000000" w:rsidP="00000000" w:rsidRDefault="00000000" w:rsidRPr="00000000" w14:paraId="0000009D">
            <w:pPr>
              <w:jc w:val="center"/>
              <w:rPr>
                <w:rFonts w:ascii="Calibri" w:cs="Calibri" w:eastAsia="Calibri" w:hAnsi="Calibri"/>
                <w:sz w:val="20"/>
                <w:szCs w:val="20"/>
              </w:rPr>
            </w:pPr>
            <w:r w:rsidDel="00000000" w:rsidR="00000000" w:rsidRPr="00000000">
              <w:rPr>
                <w:sz w:val="20"/>
                <w:szCs w:val="20"/>
                <w:rtl w:val="0"/>
              </w:rPr>
              <w:t xml:space="preserve">Definir la estructura Backend, Frontend, APIs y comunicación con la base de datos.</w:t>
            </w:r>
            <w:r w:rsidDel="00000000" w:rsidR="00000000" w:rsidRPr="00000000">
              <w:rPr>
                <w:rtl w:val="0"/>
              </w:rPr>
            </w:r>
          </w:p>
        </w:tc>
        <w:tc>
          <w:tcPr/>
          <w:p w:rsidR="00000000" w:rsidDel="00000000" w:rsidP="00000000" w:rsidRDefault="00000000" w:rsidRPr="00000000" w14:paraId="0000009E">
            <w:pPr>
              <w:jc w:val="center"/>
              <w:rPr>
                <w:rFonts w:ascii="Calibri" w:cs="Calibri" w:eastAsia="Calibri" w:hAnsi="Calibri"/>
                <w:sz w:val="20"/>
                <w:szCs w:val="20"/>
              </w:rPr>
            </w:pPr>
            <w:r w:rsidDel="00000000" w:rsidR="00000000" w:rsidRPr="00000000">
              <w:rPr>
                <w:sz w:val="20"/>
                <w:szCs w:val="20"/>
                <w:rtl w:val="0"/>
              </w:rPr>
              <w:t xml:space="preserve">Laravel, React, PostgreSQL, API REST,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jc w:val="center"/>
              <w:rPr>
                <w:rFonts w:ascii="Calibri" w:cs="Calibri" w:eastAsia="Calibri" w:hAnsi="Calibri"/>
                <w:sz w:val="20"/>
                <w:szCs w:val="20"/>
              </w:rPr>
            </w:pPr>
            <w:r w:rsidDel="00000000" w:rsidR="00000000" w:rsidRPr="00000000">
              <w:rPr>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center"/>
              <w:rPr>
                <w:rFonts w:ascii="Calibri" w:cs="Calibri" w:eastAsia="Calibri" w:hAnsi="Calibri"/>
                <w:sz w:val="20"/>
                <w:szCs w:val="20"/>
              </w:rPr>
            </w:pPr>
            <w:r w:rsidDel="00000000" w:rsidR="00000000" w:rsidRPr="00000000">
              <w:rPr>
                <w:sz w:val="20"/>
                <w:szCs w:val="20"/>
                <w:rtl w:val="0"/>
              </w:rPr>
              <w:t xml:space="preserve">Hugo + Denise + Roberto </w:t>
            </w:r>
            <w:r w:rsidDel="00000000" w:rsidR="00000000" w:rsidRPr="00000000">
              <w:rPr>
                <w:rtl w:val="0"/>
              </w:rPr>
            </w:r>
          </w:p>
        </w:tc>
        <w:tc>
          <w:tcPr/>
          <w:p w:rsidR="00000000" w:rsidDel="00000000" w:rsidP="00000000" w:rsidRDefault="00000000" w:rsidRPr="00000000" w14:paraId="000000A1">
            <w:pPr>
              <w:jc w:val="center"/>
              <w:rPr>
                <w:rFonts w:ascii="Calibri" w:cs="Calibri" w:eastAsia="Calibri" w:hAnsi="Calibri"/>
                <w:sz w:val="20"/>
                <w:szCs w:val="20"/>
              </w:rPr>
            </w:pPr>
            <w:r w:rsidDel="00000000" w:rsidR="00000000" w:rsidRPr="00000000">
              <w:rPr>
                <w:sz w:val="20"/>
                <w:szCs w:val="20"/>
                <w:rtl w:val="0"/>
              </w:rPr>
              <w:t xml:space="preserve">Se debe mantener una estructura clara y escalable.</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A3">
            <w:pPr>
              <w:jc w:val="center"/>
              <w:rPr>
                <w:rFonts w:ascii="Calibri" w:cs="Calibri" w:eastAsia="Calibri" w:hAnsi="Calibri"/>
                <w:sz w:val="20"/>
                <w:szCs w:val="20"/>
              </w:rPr>
            </w:pPr>
            <w:r w:rsidDel="00000000" w:rsidR="00000000" w:rsidRPr="00000000">
              <w:rPr>
                <w:sz w:val="20"/>
                <w:szCs w:val="20"/>
                <w:rtl w:val="0"/>
              </w:rPr>
              <w:t xml:space="preserve">Diseño de interfaces.</w:t>
            </w:r>
            <w:r w:rsidDel="00000000" w:rsidR="00000000" w:rsidRPr="00000000">
              <w:rPr>
                <w:rtl w:val="0"/>
              </w:rPr>
            </w:r>
          </w:p>
        </w:tc>
        <w:tc>
          <w:tcPr/>
          <w:p w:rsidR="00000000" w:rsidDel="00000000" w:rsidP="00000000" w:rsidRDefault="00000000" w:rsidRPr="00000000" w14:paraId="000000A4">
            <w:pPr>
              <w:jc w:val="center"/>
              <w:rPr>
                <w:rFonts w:ascii="Calibri" w:cs="Calibri" w:eastAsia="Calibri" w:hAnsi="Calibri"/>
                <w:sz w:val="20"/>
                <w:szCs w:val="20"/>
              </w:rPr>
            </w:pPr>
            <w:r w:rsidDel="00000000" w:rsidR="00000000" w:rsidRPr="00000000">
              <w:rPr>
                <w:sz w:val="20"/>
                <w:szCs w:val="20"/>
                <w:rtl w:val="0"/>
              </w:rPr>
              <w:t xml:space="preserve">Crear los prototipos de las principales pantallas del sistema.</w:t>
            </w:r>
            <w:r w:rsidDel="00000000" w:rsidR="00000000" w:rsidRPr="00000000">
              <w:rPr>
                <w:rtl w:val="0"/>
              </w:rPr>
            </w:r>
          </w:p>
        </w:tc>
        <w:tc>
          <w:tcPr/>
          <w:p w:rsidR="00000000" w:rsidDel="00000000" w:rsidP="00000000" w:rsidRDefault="00000000" w:rsidRPr="00000000" w14:paraId="000000A5">
            <w:pPr>
              <w:jc w:val="center"/>
              <w:rPr>
                <w:rFonts w:ascii="Calibri" w:cs="Calibri" w:eastAsia="Calibri" w:hAnsi="Calibri"/>
                <w:sz w:val="20"/>
                <w:szCs w:val="20"/>
              </w:rPr>
            </w:pPr>
            <w:r w:rsidDel="00000000" w:rsidR="00000000" w:rsidRPr="00000000">
              <w:rPr>
                <w:sz w:val="20"/>
                <w:szCs w:val="20"/>
                <w:rtl w:val="0"/>
              </w:rPr>
              <w:t xml:space="preserve">Figma </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center"/>
              <w:rPr>
                <w:rFonts w:ascii="Calibri" w:cs="Calibri" w:eastAsia="Calibri" w:hAnsi="Calibri"/>
                <w:sz w:val="20"/>
                <w:szCs w:val="20"/>
              </w:rPr>
            </w:pPr>
            <w:r w:rsidDel="00000000" w:rsidR="00000000" w:rsidRPr="00000000">
              <w:rPr>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center"/>
              <w:rPr>
                <w:rFonts w:ascii="Calibri" w:cs="Calibri" w:eastAsia="Calibri" w:hAnsi="Calibri"/>
                <w:sz w:val="20"/>
                <w:szCs w:val="20"/>
              </w:rPr>
            </w:pPr>
            <w:r w:rsidDel="00000000" w:rsidR="00000000" w:rsidRPr="00000000">
              <w:rPr>
                <w:sz w:val="20"/>
                <w:szCs w:val="20"/>
                <w:rtl w:val="0"/>
              </w:rPr>
              <w:t xml:space="preserve">Denise</w:t>
            </w:r>
            <w:r w:rsidDel="00000000" w:rsidR="00000000" w:rsidRPr="00000000">
              <w:rPr>
                <w:rtl w:val="0"/>
              </w:rPr>
            </w:r>
          </w:p>
        </w:tc>
        <w:tc>
          <w:tcPr/>
          <w:p w:rsidR="00000000" w:rsidDel="00000000" w:rsidP="00000000" w:rsidRDefault="00000000" w:rsidRPr="00000000" w14:paraId="000000A8">
            <w:pPr>
              <w:jc w:val="center"/>
              <w:rPr>
                <w:rFonts w:ascii="Calibri" w:cs="Calibri" w:eastAsia="Calibri" w:hAnsi="Calibri"/>
                <w:sz w:val="20"/>
                <w:szCs w:val="20"/>
              </w:rPr>
            </w:pPr>
            <w:r w:rsidDel="00000000" w:rsidR="00000000" w:rsidRPr="00000000">
              <w:rPr>
                <w:sz w:val="20"/>
                <w:szCs w:val="20"/>
                <w:rtl w:val="0"/>
              </w:rPr>
              <w:t xml:space="preserve">Las interfaces deben considerar los distintos usuarios.</w:t>
            </w:r>
            <w:r w:rsidDel="00000000" w:rsidR="00000000" w:rsidRPr="00000000">
              <w:rPr>
                <w:rtl w:val="0"/>
              </w:rPr>
            </w:r>
          </w:p>
        </w:tc>
      </w:tr>
      <w:tr>
        <w:trPr>
          <w:cantSplit w:val="0"/>
          <w:tblHeader w:val="0"/>
        </w:trPr>
        <w:tc>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Desarrollo de usuarios y roles.</w:t>
            </w:r>
          </w:p>
        </w:tc>
        <w:tc>
          <w:tcPr/>
          <w:p w:rsidR="00000000" w:rsidDel="00000000" w:rsidP="00000000" w:rsidRDefault="00000000" w:rsidRPr="00000000" w14:paraId="000000AB">
            <w:pPr>
              <w:jc w:val="center"/>
              <w:rPr>
                <w:sz w:val="20"/>
                <w:szCs w:val="20"/>
              </w:rPr>
            </w:pPr>
            <w:r w:rsidDel="00000000" w:rsidR="00000000" w:rsidRPr="00000000">
              <w:rPr>
                <w:sz w:val="20"/>
                <w:szCs w:val="20"/>
                <w:rtl w:val="0"/>
              </w:rPr>
              <w:t xml:space="preserve">Implementar registro, inicio de sesión y permisos según el tipo de usuario.</w:t>
            </w:r>
          </w:p>
        </w:tc>
        <w:tc>
          <w:tcPr/>
          <w:p w:rsidR="00000000" w:rsidDel="00000000" w:rsidP="00000000" w:rsidRDefault="00000000" w:rsidRPr="00000000" w14:paraId="000000AC">
            <w:pPr>
              <w:jc w:val="center"/>
              <w:rPr>
                <w:rFonts w:ascii="Calibri" w:cs="Calibri" w:eastAsia="Calibri" w:hAnsi="Calibri"/>
                <w:sz w:val="20"/>
                <w:szCs w:val="20"/>
              </w:rPr>
            </w:pPr>
            <w:r w:rsidDel="00000000" w:rsidR="00000000" w:rsidRPr="00000000">
              <w:rPr>
                <w:sz w:val="20"/>
                <w:szCs w:val="20"/>
                <w:rtl w:val="0"/>
              </w:rPr>
              <w:t xml:space="preserve">Laravel, Sanctum, Spatie, PostgreSQL </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AE">
            <w:pPr>
              <w:jc w:val="center"/>
              <w:rPr>
                <w:rFonts w:ascii="Calibri" w:cs="Calibri" w:eastAsia="Calibri" w:hAnsi="Calibri"/>
                <w:sz w:val="20"/>
                <w:szCs w:val="20"/>
              </w:rPr>
            </w:pPr>
            <w:r w:rsidDel="00000000" w:rsidR="00000000" w:rsidRPr="00000000">
              <w:rPr>
                <w:sz w:val="20"/>
                <w:szCs w:val="20"/>
                <w:rtl w:val="0"/>
              </w:rPr>
              <w:t xml:space="preserve">Hugo + Roberto</w:t>
            </w:r>
            <w:r w:rsidDel="00000000" w:rsidR="00000000" w:rsidRPr="00000000">
              <w:rPr>
                <w:rtl w:val="0"/>
              </w:rPr>
            </w:r>
          </w:p>
        </w:tc>
        <w:tc>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Considerar seguridad y permisos.</w:t>
            </w:r>
          </w:p>
        </w:tc>
      </w:tr>
      <w:tr>
        <w:trPr>
          <w:cantSplit w:val="0"/>
          <w:tblHeader w:val="0"/>
        </w:trPr>
        <w:tc>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Administrar ambientes, servicios y bases de datos.</w:t>
            </w:r>
          </w:p>
        </w:tc>
        <w:tc>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Desarrollo de pacientes y profesionales.</w:t>
            </w:r>
          </w:p>
        </w:tc>
        <w:tc>
          <w:tcPr/>
          <w:p w:rsidR="00000000" w:rsidDel="00000000" w:rsidP="00000000" w:rsidRDefault="00000000" w:rsidRPr="00000000" w14:paraId="000000B2">
            <w:pPr>
              <w:jc w:val="center"/>
              <w:rPr>
                <w:sz w:val="20"/>
                <w:szCs w:val="20"/>
              </w:rPr>
            </w:pPr>
            <w:r w:rsidDel="00000000" w:rsidR="00000000" w:rsidRPr="00000000">
              <w:rPr>
                <w:sz w:val="20"/>
                <w:szCs w:val="20"/>
                <w:rtl w:val="0"/>
              </w:rPr>
              <w:t xml:space="preserve">Implementar la gestión de la información básica de pacientes y profesionales.</w:t>
            </w:r>
          </w:p>
        </w:tc>
        <w:tc>
          <w:tcPr/>
          <w:p w:rsidR="00000000" w:rsidDel="00000000" w:rsidP="00000000" w:rsidRDefault="00000000" w:rsidRPr="00000000" w14:paraId="000000B3">
            <w:pPr>
              <w:jc w:val="center"/>
              <w:rPr>
                <w:rFonts w:ascii="Calibri" w:cs="Calibri" w:eastAsia="Calibri" w:hAnsi="Calibri"/>
                <w:sz w:val="20"/>
                <w:szCs w:val="20"/>
              </w:rPr>
            </w:pPr>
            <w:r w:rsidDel="00000000" w:rsidR="00000000" w:rsidRPr="00000000">
              <w:rPr>
                <w:sz w:val="20"/>
                <w:szCs w:val="20"/>
                <w:rtl w:val="0"/>
              </w:rPr>
              <w:t xml:space="preserve">React, Laravel, PostgreSQL,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B5">
            <w:pPr>
              <w:jc w:val="center"/>
              <w:rPr>
                <w:rFonts w:ascii="Calibri" w:cs="Calibri" w:eastAsia="Calibri" w:hAnsi="Calibri"/>
                <w:sz w:val="20"/>
                <w:szCs w:val="20"/>
              </w:rPr>
            </w:pPr>
            <w:r w:rsidDel="00000000" w:rsidR="00000000" w:rsidRPr="00000000">
              <w:rPr>
                <w:sz w:val="20"/>
                <w:szCs w:val="20"/>
                <w:rtl w:val="0"/>
              </w:rPr>
              <w:t xml:space="preserve">Hugo + Denise + Roberto</w:t>
            </w:r>
            <w:r w:rsidDel="00000000" w:rsidR="00000000" w:rsidRPr="00000000">
              <w:rPr>
                <w:rtl w:val="0"/>
              </w:rPr>
            </w:r>
          </w:p>
        </w:tc>
        <w:tc>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Validar correctamente los datos ingresados.</w:t>
            </w:r>
          </w:p>
        </w:tc>
      </w:tr>
      <w:tr>
        <w:trPr>
          <w:cantSplit w:val="0"/>
          <w:tblHeader w:val="0"/>
        </w:trPr>
        <w:tc>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Gestión de especialidades.</w:t>
            </w:r>
          </w:p>
        </w:tc>
        <w:tc>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Implementar la creación, modificación y consulta de especialidades médicas.</w:t>
            </w:r>
          </w:p>
        </w:tc>
        <w:tc>
          <w:tcPr/>
          <w:p w:rsidR="00000000" w:rsidDel="00000000" w:rsidP="00000000" w:rsidRDefault="00000000" w:rsidRPr="00000000" w14:paraId="000000BA">
            <w:pPr>
              <w:jc w:val="center"/>
              <w:rPr>
                <w:rFonts w:ascii="Calibri" w:cs="Calibri" w:eastAsia="Calibri" w:hAnsi="Calibri"/>
                <w:sz w:val="20"/>
                <w:szCs w:val="20"/>
              </w:rPr>
            </w:pPr>
            <w:r w:rsidDel="00000000" w:rsidR="00000000" w:rsidRPr="00000000">
              <w:rPr>
                <w:sz w:val="20"/>
                <w:szCs w:val="20"/>
                <w:rtl w:val="0"/>
              </w:rPr>
              <w:t xml:space="preserve">React, Laravel, PostgreSQL,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BC">
            <w:pPr>
              <w:jc w:val="center"/>
              <w:rPr>
                <w:rFonts w:ascii="Calibri" w:cs="Calibri" w:eastAsia="Calibri" w:hAnsi="Calibri"/>
                <w:sz w:val="20"/>
                <w:szCs w:val="20"/>
              </w:rPr>
            </w:pPr>
            <w:r w:rsidDel="00000000" w:rsidR="00000000" w:rsidRPr="00000000">
              <w:rPr>
                <w:sz w:val="20"/>
                <w:szCs w:val="20"/>
                <w:rtl w:val="0"/>
              </w:rPr>
              <w:t xml:space="preserve">Hugo + Denise + Roberto</w:t>
            </w:r>
            <w:r w:rsidDel="00000000" w:rsidR="00000000" w:rsidRPr="00000000">
              <w:rPr>
                <w:rtl w:val="0"/>
              </w:rPr>
            </w:r>
          </w:p>
        </w:tc>
        <w:tc>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Relacionar especialidades con profesionales.</w:t>
            </w:r>
          </w:p>
        </w:tc>
      </w:tr>
      <w:tr>
        <w:trPr>
          <w:cantSplit w:val="0"/>
          <w:tblHeader w:val="0"/>
        </w:trPr>
        <w:tc>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Reserva de horas.</w:t>
            </w:r>
          </w:p>
        </w:tc>
        <w:tc>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Implementar la búsqueda de profesionales y reserva de horas médicas por parte del paciente.</w:t>
            </w:r>
          </w:p>
        </w:tc>
        <w:tc>
          <w:tcPr/>
          <w:p w:rsidR="00000000" w:rsidDel="00000000" w:rsidP="00000000" w:rsidRDefault="00000000" w:rsidRPr="00000000" w14:paraId="000000C1">
            <w:pPr>
              <w:jc w:val="center"/>
              <w:rPr>
                <w:rFonts w:ascii="Calibri" w:cs="Calibri" w:eastAsia="Calibri" w:hAnsi="Calibri"/>
                <w:sz w:val="20"/>
                <w:szCs w:val="20"/>
              </w:rPr>
            </w:pPr>
            <w:r w:rsidDel="00000000" w:rsidR="00000000" w:rsidRPr="00000000">
              <w:rPr>
                <w:sz w:val="20"/>
                <w:szCs w:val="20"/>
                <w:rtl w:val="0"/>
              </w:rPr>
              <w:t xml:space="preserve">React, Laravel, PostgreSQL,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C3">
            <w:pPr>
              <w:jc w:val="center"/>
              <w:rPr>
                <w:rFonts w:ascii="Calibri" w:cs="Calibri" w:eastAsia="Calibri" w:hAnsi="Calibri"/>
                <w:sz w:val="20"/>
                <w:szCs w:val="20"/>
              </w:rPr>
            </w:pPr>
            <w:r w:rsidDel="00000000" w:rsidR="00000000" w:rsidRPr="00000000">
              <w:rPr>
                <w:sz w:val="20"/>
                <w:szCs w:val="20"/>
                <w:rtl w:val="0"/>
              </w:rPr>
              <w:t xml:space="preserve">Hugo + Denise + Roberto</w:t>
            </w:r>
            <w:r w:rsidDel="00000000" w:rsidR="00000000" w:rsidRPr="00000000">
              <w:rPr>
                <w:rtl w:val="0"/>
              </w:rPr>
            </w:r>
          </w:p>
        </w:tc>
        <w:tc>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validar la disponibilidad antes de confirmar,</w:t>
            </w:r>
          </w:p>
        </w:tc>
      </w:tr>
      <w:tr>
        <w:trPr>
          <w:cantSplit w:val="0"/>
          <w:tblHeader w:val="0"/>
        </w:trPr>
        <w:tc>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Gestión de disponibilidad</w:t>
            </w:r>
          </w:p>
        </w:tc>
        <w:tc>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Implementar la configuración y consulta de los horarios disponibles de los profesionales.</w:t>
            </w:r>
          </w:p>
        </w:tc>
        <w:tc>
          <w:tcPr/>
          <w:p w:rsidR="00000000" w:rsidDel="00000000" w:rsidP="00000000" w:rsidRDefault="00000000" w:rsidRPr="00000000" w14:paraId="000000C8">
            <w:pPr>
              <w:jc w:val="center"/>
              <w:rPr>
                <w:rFonts w:ascii="Calibri" w:cs="Calibri" w:eastAsia="Calibri" w:hAnsi="Calibri"/>
                <w:sz w:val="20"/>
                <w:szCs w:val="20"/>
              </w:rPr>
            </w:pPr>
            <w:r w:rsidDel="00000000" w:rsidR="00000000" w:rsidRPr="00000000">
              <w:rPr>
                <w:sz w:val="20"/>
                <w:szCs w:val="20"/>
                <w:rtl w:val="0"/>
              </w:rPr>
              <w:t xml:space="preserve">React, Laravel, PostgreSQL,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CA">
            <w:pPr>
              <w:jc w:val="center"/>
              <w:rPr>
                <w:rFonts w:ascii="Calibri" w:cs="Calibri" w:eastAsia="Calibri" w:hAnsi="Calibri"/>
                <w:sz w:val="20"/>
                <w:szCs w:val="20"/>
              </w:rPr>
            </w:pPr>
            <w:r w:rsidDel="00000000" w:rsidR="00000000" w:rsidRPr="00000000">
              <w:rPr>
                <w:sz w:val="20"/>
                <w:szCs w:val="20"/>
                <w:rtl w:val="0"/>
              </w:rPr>
              <w:t xml:space="preserve">Hugo + Denise + Roberto</w:t>
            </w:r>
            <w:r w:rsidDel="00000000" w:rsidR="00000000" w:rsidRPr="00000000">
              <w:rPr>
                <w:rtl w:val="0"/>
              </w:rPr>
            </w:r>
          </w:p>
        </w:tc>
        <w:tc>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La disponibilidad debe considerar los horarios definidos por cada profesional.</w:t>
            </w:r>
          </w:p>
        </w:tc>
      </w:tr>
      <w:tr>
        <w:trPr>
          <w:cantSplit w:val="0"/>
          <w:tblHeader w:val="0"/>
        </w:trPr>
        <w:tc>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Reprogramación y cancelación de reservas.</w:t>
            </w:r>
          </w:p>
        </w:tc>
        <w:tc>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Implementar las funciones necesarias para modificar o cancelar una reserva existente.</w:t>
            </w:r>
          </w:p>
        </w:tc>
        <w:tc>
          <w:tcPr/>
          <w:p w:rsidR="00000000" w:rsidDel="00000000" w:rsidP="00000000" w:rsidRDefault="00000000" w:rsidRPr="00000000" w14:paraId="000000CF">
            <w:pPr>
              <w:jc w:val="center"/>
              <w:rPr>
                <w:rFonts w:ascii="Calibri" w:cs="Calibri" w:eastAsia="Calibri" w:hAnsi="Calibri"/>
                <w:sz w:val="20"/>
                <w:szCs w:val="20"/>
              </w:rPr>
            </w:pPr>
            <w:r w:rsidDel="00000000" w:rsidR="00000000" w:rsidRPr="00000000">
              <w:rPr>
                <w:sz w:val="20"/>
                <w:szCs w:val="20"/>
                <w:rtl w:val="0"/>
              </w:rPr>
              <w:t xml:space="preserve">React, Laravel, PostgreSQL, Eloquent </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D1">
            <w:pPr>
              <w:jc w:val="center"/>
              <w:rPr>
                <w:rFonts w:ascii="Calibri" w:cs="Calibri" w:eastAsia="Calibri" w:hAnsi="Calibri"/>
                <w:sz w:val="20"/>
                <w:szCs w:val="20"/>
              </w:rPr>
            </w:pPr>
            <w:r w:rsidDel="00000000" w:rsidR="00000000" w:rsidRPr="00000000">
              <w:rPr>
                <w:sz w:val="20"/>
                <w:szCs w:val="20"/>
                <w:rtl w:val="0"/>
              </w:rPr>
              <w:t xml:space="preserve">Hugo + Denise + Roberto</w:t>
            </w:r>
            <w:r w:rsidDel="00000000" w:rsidR="00000000" w:rsidRPr="00000000">
              <w:rPr>
                <w:rtl w:val="0"/>
              </w:rPr>
            </w:r>
          </w:p>
        </w:tc>
        <w:tc>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Validar las condiciones para modificar o cancelar una reserva.</w:t>
            </w:r>
          </w:p>
        </w:tc>
      </w:tr>
      <w:tr>
        <w:trPr>
          <w:cantSplit w:val="0"/>
          <w:tblHeader w:val="0"/>
        </w:trPr>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Notificaciones.</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Implementar el envío de notificaciones relacionadas con las reservas, reprogramaciones y cancelaciones.</w:t>
            </w:r>
          </w:p>
        </w:tc>
        <w:tc>
          <w:tcPr/>
          <w:p w:rsidR="00000000" w:rsidDel="00000000" w:rsidP="00000000" w:rsidRDefault="00000000" w:rsidRPr="00000000" w14:paraId="000000D6">
            <w:pPr>
              <w:jc w:val="center"/>
              <w:rPr>
                <w:rFonts w:ascii="Calibri" w:cs="Calibri" w:eastAsia="Calibri" w:hAnsi="Calibri"/>
                <w:sz w:val="20"/>
                <w:szCs w:val="20"/>
              </w:rPr>
            </w:pPr>
            <w:r w:rsidDel="00000000" w:rsidR="00000000" w:rsidRPr="00000000">
              <w:rPr>
                <w:sz w:val="20"/>
                <w:szCs w:val="20"/>
                <w:rtl w:val="0"/>
              </w:rPr>
              <w:t xml:space="preserve">Laravel + servicio de notificaciones por definir </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D8">
            <w:pPr>
              <w:jc w:val="center"/>
              <w:rPr>
                <w:rFonts w:ascii="Calibri" w:cs="Calibri" w:eastAsia="Calibri" w:hAnsi="Calibri"/>
                <w:sz w:val="20"/>
                <w:szCs w:val="20"/>
              </w:rPr>
            </w:pPr>
            <w:r w:rsidDel="00000000" w:rsidR="00000000" w:rsidRPr="00000000">
              <w:rPr>
                <w:sz w:val="20"/>
                <w:szCs w:val="20"/>
                <w:rtl w:val="0"/>
              </w:rPr>
              <w:t xml:space="preserve">Hugo</w:t>
            </w:r>
            <w:r w:rsidDel="00000000" w:rsidR="00000000" w:rsidRPr="00000000">
              <w:rPr>
                <w:rtl w:val="0"/>
              </w:rPr>
            </w:r>
          </w:p>
        </w:tc>
        <w:tc>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Definir los eventos que generarán una notificación.</w:t>
            </w:r>
          </w:p>
        </w:tc>
      </w:tr>
      <w:tr>
        <w:trPr>
          <w:cantSplit w:val="0"/>
          <w:tblHeader w:val="0"/>
        </w:trPr>
        <w:tc>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Reportes de agenda.</w:t>
            </w:r>
          </w:p>
        </w:tc>
        <w:tc>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Implementar reportes que permitirán consulta y revisar la información de la agenda</w:t>
            </w:r>
          </w:p>
        </w:tc>
        <w:tc>
          <w:tcPr/>
          <w:p w:rsidR="00000000" w:rsidDel="00000000" w:rsidP="00000000" w:rsidRDefault="00000000" w:rsidRPr="00000000" w14:paraId="000000DD">
            <w:pPr>
              <w:jc w:val="center"/>
              <w:rPr>
                <w:rFonts w:ascii="Calibri" w:cs="Calibri" w:eastAsia="Calibri" w:hAnsi="Calibri"/>
                <w:sz w:val="20"/>
                <w:szCs w:val="20"/>
              </w:rPr>
            </w:pPr>
            <w:r w:rsidDel="00000000" w:rsidR="00000000" w:rsidRPr="00000000">
              <w:rPr>
                <w:sz w:val="20"/>
                <w:szCs w:val="20"/>
                <w:rtl w:val="0"/>
              </w:rPr>
              <w:t xml:space="preserve">React, Laravel, PostgreSQL </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Hugo + Denise + Roberto</w:t>
            </w:r>
          </w:p>
        </w:tc>
        <w:tc>
          <w:tcPr/>
          <w:p w:rsidR="00000000" w:rsidDel="00000000" w:rsidP="00000000" w:rsidRDefault="00000000" w:rsidRPr="00000000" w14:paraId="000000E0">
            <w:pPr>
              <w:jc w:val="center"/>
              <w:rPr>
                <w:sz w:val="20"/>
                <w:szCs w:val="20"/>
              </w:rPr>
            </w:pPr>
            <w:r w:rsidDel="00000000" w:rsidR="00000000" w:rsidRPr="00000000">
              <w:rPr>
                <w:sz w:val="20"/>
                <w:szCs w:val="20"/>
                <w:rtl w:val="0"/>
              </w:rPr>
              <w:t xml:space="preserve">Los reportes deben mostrar información útil para la gestión administrativa.</w:t>
            </w:r>
          </w:p>
        </w:tc>
      </w:tr>
      <w:tr>
        <w:trPr>
          <w:cantSplit w:val="0"/>
          <w:tblHeader w:val="0"/>
        </w:trPr>
        <w:tc>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Integración de módulos.</w:t>
            </w:r>
          </w:p>
        </w:tc>
        <w:tc>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Integrar los módulos desarrollados para asegurar el funcionamiento conjunto del sistema.</w:t>
            </w:r>
          </w:p>
        </w:tc>
        <w:tc>
          <w:tcPr/>
          <w:p w:rsidR="00000000" w:rsidDel="00000000" w:rsidP="00000000" w:rsidRDefault="00000000" w:rsidRPr="00000000" w14:paraId="000000E4">
            <w:pPr>
              <w:jc w:val="center"/>
              <w:rPr>
                <w:rFonts w:ascii="Calibri" w:cs="Calibri" w:eastAsia="Calibri" w:hAnsi="Calibri"/>
                <w:sz w:val="20"/>
                <w:szCs w:val="20"/>
              </w:rPr>
            </w:pPr>
            <w:r w:rsidDel="00000000" w:rsidR="00000000" w:rsidRPr="00000000">
              <w:rPr>
                <w:sz w:val="20"/>
                <w:szCs w:val="20"/>
                <w:rtl w:val="0"/>
              </w:rPr>
              <w:t xml:space="preserve">GitHub, React, Laravel, PostgreSQL </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Hugo + Denise + Roberto</w:t>
            </w:r>
          </w:p>
        </w:tc>
        <w:tc>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Verificar la comunicación entre Frontend, Backend y base de datos.</w:t>
            </w:r>
          </w:p>
        </w:tc>
      </w:tr>
      <w:tr>
        <w:trPr>
          <w:cantSplit w:val="0"/>
          <w:tblHeader w:val="0"/>
        </w:trPr>
        <w:tc>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Desarrollar una solución de software.</w:t>
            </w:r>
          </w:p>
        </w:tc>
        <w:tc>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Pruebas del sistema.</w:t>
            </w:r>
          </w:p>
        </w:tc>
        <w:tc>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Realizar pruebas de las principales funcionalidades y corregir los errores encontrados.</w:t>
            </w:r>
          </w:p>
        </w:tc>
        <w:tc>
          <w:tcPr/>
          <w:p w:rsidR="00000000" w:rsidDel="00000000" w:rsidP="00000000" w:rsidRDefault="00000000" w:rsidRPr="00000000" w14:paraId="000000EB">
            <w:pPr>
              <w:jc w:val="center"/>
              <w:rPr>
                <w:rFonts w:ascii="Calibri" w:cs="Calibri" w:eastAsia="Calibri" w:hAnsi="Calibri"/>
                <w:sz w:val="20"/>
                <w:szCs w:val="20"/>
              </w:rPr>
            </w:pPr>
            <w:r w:rsidDel="00000000" w:rsidR="00000000" w:rsidRPr="00000000">
              <w:rPr>
                <w:sz w:val="20"/>
                <w:szCs w:val="20"/>
                <w:rtl w:val="0"/>
              </w:rPr>
              <w:t xml:space="preserve">Herramientas de prueba por definir,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Hugo + Denise + Roberto</w:t>
            </w:r>
          </w:p>
        </w:tc>
        <w:tc>
          <w:tcPr/>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Registrar y corregir los problemas detectados durante las pruebas.</w:t>
            </w:r>
          </w:p>
        </w:tc>
      </w:tr>
      <w:tr>
        <w:trPr>
          <w:cantSplit w:val="0"/>
          <w:tblHeader w:val="0"/>
        </w:trPr>
        <w:tc>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Administrar ambientes, servicios y bases de datos. </w:t>
            </w:r>
          </w:p>
        </w:tc>
        <w:tc>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Gestión de centros médicos y separación de datos. </w:t>
            </w:r>
          </w:p>
        </w:tc>
        <w:tc>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Implementar la asociación de usuarios, profesionales, pacientes, especialidades y reservas con cada centro médico.</w:t>
            </w:r>
          </w:p>
        </w:tc>
        <w:tc>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Laravel, PostgreSQL, Eloquent. </w:t>
            </w:r>
          </w:p>
        </w:tc>
        <w:tc>
          <w:tcPr>
            <w:tcBorders>
              <w:right w:color="ffffff" w:space="0" w:sz="4" w:val="single"/>
            </w:tcBorders>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Hugo + Roberto</w:t>
            </w:r>
          </w:p>
        </w:tc>
        <w:tc>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Verificar que cada organización solo pueda acceder a la información que le corresponde. </w:t>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276225</wp:posOffset>
            </wp:positionV>
            <wp:extent cx="7277100" cy="3439064"/>
            <wp:effectExtent b="0" l="0" r="0" t="0"/>
            <wp:wrapSquare wrapText="bothSides" distB="114300" distT="114300" distL="114300" distR="11430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77100" cy="3439064"/>
                    </a:xfrm>
                    <a:prstGeom prst="rect"/>
                    <a:ln/>
                  </pic:spPr>
                </pic:pic>
              </a:graphicData>
            </a:graphic>
          </wp:anchor>
        </w:drawing>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P609qINqk1HBc6XctddQeSanXQ==">CgMxLjA4AHIhMXJoM1dVMmtfRWM0LTJvWHh5bHJnaExrQTYtaEE0SEli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