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8BD10" w14:textId="6ACC6200" w:rsidR="00C358D4" w:rsidRDefault="007155B6">
      <w:r>
        <w:t xml:space="preserve">Projeto do Desafio - </w:t>
      </w:r>
      <w:r>
        <w:rPr>
          <w:rStyle w:val="Forte"/>
          <w:rFonts w:ascii="Segoe UI" w:hAnsi="Segoe UI" w:cs="Segoe UI"/>
          <w:color w:val="242424"/>
          <w:sz w:val="23"/>
          <w:szCs w:val="23"/>
          <w:shd w:val="clear" w:color="auto" w:fill="FFFFFF"/>
        </w:rPr>
        <w:t>CAIXA – Criando Impacto Social com IA</w:t>
      </w:r>
    </w:p>
    <w:p w14:paraId="672FE0AA" w14:textId="16103DDE" w:rsidR="009C65C5" w:rsidRPr="0030207A" w:rsidRDefault="009C65C5">
      <w:pPr>
        <w:rPr>
          <w:b/>
          <w:bCs/>
          <w:u w:val="single"/>
        </w:rPr>
      </w:pPr>
      <w:r w:rsidRPr="0030207A">
        <w:rPr>
          <w:b/>
          <w:bCs/>
          <w:u w:val="single"/>
        </w:rPr>
        <w:t>Elaboração de Histórias de Usuário</w:t>
      </w:r>
    </w:p>
    <w:p w14:paraId="3E31713F" w14:textId="77777777" w:rsidR="009C65C5" w:rsidRPr="009C65C5" w:rsidRDefault="009C65C5" w:rsidP="009C65C5">
      <w:pPr>
        <w:pStyle w:val="NormalWeb"/>
        <w:rPr>
          <w:u w:val="single"/>
        </w:rPr>
      </w:pPr>
      <w:r w:rsidRPr="009C65C5">
        <w:rPr>
          <w:u w:val="single"/>
        </w:rPr>
        <w:t>Prompt para HU:</w:t>
      </w:r>
    </w:p>
    <w:p w14:paraId="09D24B71" w14:textId="77777777" w:rsidR="009C65C5" w:rsidRDefault="009C65C5" w:rsidP="009C65C5">
      <w:r>
        <w:t>{AÇÕES}</w:t>
      </w:r>
    </w:p>
    <w:p w14:paraId="63A4E173" w14:textId="77777777" w:rsidR="009C65C5" w:rsidRDefault="009C65C5" w:rsidP="009C65C5">
      <w:r>
        <w:t>[PERSONA]: Utilize a “Persona” descrita no {TEXTO} abaixo</w:t>
      </w:r>
    </w:p>
    <w:p w14:paraId="4769E9D8" w14:textId="77777777" w:rsidR="009C65C5" w:rsidRDefault="009C65C5" w:rsidP="009C65C5">
      <w:r>
        <w:t>[NECESSIDADE]: Resuma em um parágrafo com no máximo 200 caracteres o conteúdo contido no Item “Necessidade” no {TEXTO} abaixo</w:t>
      </w:r>
    </w:p>
    <w:p w14:paraId="453CE0FB" w14:textId="77777777" w:rsidR="009C65C5" w:rsidRDefault="009C65C5" w:rsidP="009C65C5">
      <w:r>
        <w:t>[BENEFÍCIO]:</w:t>
      </w:r>
      <w:r w:rsidRPr="00B55819">
        <w:t xml:space="preserve"> </w:t>
      </w:r>
      <w:r>
        <w:t>Resuma em um parágrafo com no máximo 200 caracteres o conteúdo contido no Item “Benefício” no {TEXTO} abaixo</w:t>
      </w:r>
    </w:p>
    <w:p w14:paraId="4B8FCB09" w14:textId="77777777" w:rsidR="009C65C5" w:rsidRDefault="009C65C5" w:rsidP="009C65C5">
      <w:pPr>
        <w:spacing w:before="100" w:beforeAutospacing="1" w:after="100" w:afterAutospacing="1" w:line="240" w:lineRule="auto"/>
      </w:pPr>
      <w:r>
        <w:t>{ROTEIRO}</w:t>
      </w:r>
    </w:p>
    <w:p w14:paraId="666CE78B" w14:textId="77777777" w:rsidR="009C65C5" w:rsidRDefault="009C65C5" w:rsidP="009C65C5">
      <w:r>
        <w:t>COMO [PERSONA]</w:t>
      </w:r>
    </w:p>
    <w:p w14:paraId="7AFBA013" w14:textId="77777777" w:rsidR="009C65C5" w:rsidRDefault="009C65C5" w:rsidP="009C65C5">
      <w:r>
        <w:t>QUERO [NECESSIDADE]</w:t>
      </w:r>
    </w:p>
    <w:p w14:paraId="2238FE47" w14:textId="77777777" w:rsidR="009C65C5" w:rsidRDefault="009C65C5" w:rsidP="009C65C5">
      <w:r>
        <w:t>PARA [BENEFÍCIO]</w:t>
      </w:r>
    </w:p>
    <w:p w14:paraId="7F7FA98E" w14:textId="77777777" w:rsidR="009C65C5" w:rsidRDefault="009C65C5" w:rsidP="009C65C5">
      <w:r>
        <w:t>{REGRA}</w:t>
      </w:r>
    </w:p>
    <w:p w14:paraId="5F989C87" w14:textId="77777777" w:rsidR="009C65C5" w:rsidRDefault="009C65C5" w:rsidP="009C65C5">
      <w:r>
        <w:t xml:space="preserve">- Siga o {ROTEIRO} acima e substitua os elementos entre </w:t>
      </w:r>
      <w:proofErr w:type="gramStart"/>
      <w:r>
        <w:t>[ ]</w:t>
      </w:r>
      <w:proofErr w:type="gramEnd"/>
      <w:r>
        <w:t xml:space="preserve"> por aqueles citados em {AÇÕES} acima</w:t>
      </w:r>
    </w:p>
    <w:p w14:paraId="7CB9CF44" w14:textId="77777777" w:rsidR="009C65C5" w:rsidRDefault="009C65C5" w:rsidP="009C65C5">
      <w:r>
        <w:t>- Mantenha o tom de voz de um gestor de negócios, sempre conciso e com foco em gerar valor para o cliente</w:t>
      </w:r>
    </w:p>
    <w:p w14:paraId="7F5156F0" w14:textId="77777777" w:rsidR="009C65C5" w:rsidRDefault="009C65C5" w:rsidP="009C65C5">
      <w:r>
        <w:t>{TEXTO}</w:t>
      </w:r>
    </w:p>
    <w:p w14:paraId="6E814379" w14:textId="77777777" w:rsidR="009C65C5" w:rsidRDefault="009C65C5" w:rsidP="009C65C5">
      <w:r>
        <w:t>Persona: Cliente Jovem</w:t>
      </w:r>
    </w:p>
    <w:p w14:paraId="700676C2" w14:textId="77777777" w:rsidR="009C65C5" w:rsidRDefault="009C65C5" w:rsidP="009C65C5">
      <w:r>
        <w:t>Necessidade:</w:t>
      </w:r>
    </w:p>
    <w:p w14:paraId="4306EFC8" w14:textId="77777777" w:rsidR="009C65C5" w:rsidRDefault="009C65C5" w:rsidP="009C65C5">
      <w:r>
        <w:t>O Cliente acessa o sistema</w:t>
      </w:r>
    </w:p>
    <w:p w14:paraId="7C299682" w14:textId="77777777" w:rsidR="009C65C5" w:rsidRDefault="009C65C5" w:rsidP="009C65C5">
      <w:r>
        <w:t>Quando aciona a op</w:t>
      </w:r>
      <w:r>
        <w:rPr>
          <w:rFonts w:ascii="Calibri" w:hAnsi="Calibri" w:cs="Calibri"/>
        </w:rPr>
        <w:t>çã</w:t>
      </w:r>
      <w:r>
        <w:t xml:space="preserve">o </w:t>
      </w:r>
      <w:r w:rsidRPr="00D36746">
        <w:t>Meus Compartilhamentos,</w:t>
      </w:r>
      <w:r>
        <w:t xml:space="preserve"> o cliente acessa a tela inicial na qual escolhe as Instituições Financeiras para as quais deseja compartilhar os dados financeiros.</w:t>
      </w:r>
    </w:p>
    <w:p w14:paraId="627FE4AC" w14:textId="77777777" w:rsidR="009C65C5" w:rsidRDefault="009C65C5" w:rsidP="009C65C5">
      <w:r>
        <w:t>Para cada Instituição Financeira será possível escolher quais dados bancários o cliente deseja compartilhar, sendo listadas as opções relativas a contas, cartões de crédito, dados de operações de crédito e investimentos.</w:t>
      </w:r>
    </w:p>
    <w:p w14:paraId="5F74869B" w14:textId="77777777" w:rsidR="009C65C5" w:rsidRDefault="009C65C5" w:rsidP="009C65C5">
      <w:r>
        <w:t>Deverá ser apresentado opções para escolha de prazo ou indeterminado, período no qual irá vigorar o compartilhamento das informações bancárias</w:t>
      </w:r>
    </w:p>
    <w:p w14:paraId="145CC646" w14:textId="77777777" w:rsidR="009C65C5" w:rsidRDefault="009C65C5" w:rsidP="009C65C5">
      <w:r w:rsidRPr="00D51512">
        <w:t>Se o cliente cancel</w:t>
      </w:r>
      <w:r>
        <w:t>ou</w:t>
      </w:r>
      <w:r w:rsidRPr="00D51512">
        <w:t xml:space="preserve"> um compartilhamento existe um “indicador” no retorno das informações, que representa o cancelamento do compartilhamento denominado “</w:t>
      </w:r>
      <w:proofErr w:type="spellStart"/>
      <w:r w:rsidRPr="00D51512">
        <w:t>rejected</w:t>
      </w:r>
      <w:proofErr w:type="spellEnd"/>
      <w:r w:rsidRPr="00D51512">
        <w:t>”</w:t>
      </w:r>
      <w:r>
        <w:br/>
        <w:t>CENARIO 1:</w:t>
      </w:r>
    </w:p>
    <w:p w14:paraId="462F165D" w14:textId="77777777" w:rsidR="009C65C5" w:rsidRDefault="009C65C5" w:rsidP="009C65C5">
      <w:r w:rsidRPr="00465C9D">
        <w:rPr>
          <w:shd w:val="clear" w:color="auto" w:fill="FFFFFF" w:themeFill="background1"/>
        </w:rPr>
        <w:t>Caso o Cliente já tenha compartilhado todas as informações financeiras deverá ser apresentada em tela mensagem</w:t>
      </w:r>
      <w:r>
        <w:t xml:space="preserve"> explicativa “Todas as suas informações bancárias já foram compartilhadas” </w:t>
      </w:r>
    </w:p>
    <w:p w14:paraId="1779CAB3" w14:textId="77777777" w:rsidR="009C65C5" w:rsidRDefault="009C65C5" w:rsidP="009C65C5">
      <w:r>
        <w:lastRenderedPageBreak/>
        <w:t xml:space="preserve"> Nesse cenário </w:t>
      </w:r>
      <w:r w:rsidRPr="002A1618">
        <w:t>retorna para a página de Home</w:t>
      </w:r>
    </w:p>
    <w:p w14:paraId="3661F17F" w14:textId="77777777" w:rsidR="009C65C5" w:rsidRDefault="009C65C5" w:rsidP="009C65C5">
      <w:r>
        <w:t>CENÁRIO 2:</w:t>
      </w:r>
    </w:p>
    <w:p w14:paraId="667A5F04" w14:textId="77777777" w:rsidR="009C65C5" w:rsidRDefault="009C65C5" w:rsidP="009C65C5">
      <w:r>
        <w:t>Caso o cliente já tenha compartilhado informações financeiras, deverão ser apresentadas apenas as Instituições Financeiras e dados financeiros, os quais ainda não houve o compartilhamento das informações.</w:t>
      </w:r>
    </w:p>
    <w:p w14:paraId="7F9BFA09" w14:textId="77777777" w:rsidR="009C65C5" w:rsidRDefault="009C65C5" w:rsidP="009C65C5">
      <w:r>
        <w:t>CENÁRIO 3:</w:t>
      </w:r>
      <w:r>
        <w:br/>
        <w:t xml:space="preserve">Caso não seja possível realizar consulta por indisponibilidade e saber se houve compartilhamento das informações, deverá ser emitida mensagem “Estamos passando por indisponibilidade momentânea, por favor, tente novamente em alguns minutos” </w:t>
      </w:r>
    </w:p>
    <w:p w14:paraId="1DD42674" w14:textId="77777777" w:rsidR="009C65C5" w:rsidRDefault="009C65C5" w:rsidP="009C65C5">
      <w:r>
        <w:t>Benefício:</w:t>
      </w:r>
    </w:p>
    <w:p w14:paraId="6ED3FB4B" w14:textId="77777777" w:rsidR="009C65C5" w:rsidRDefault="009C65C5" w:rsidP="009C65C5">
      <w:r>
        <w:t>Possibilitar que todas as informações compartilhadas sejam visualizadas de forma consolidada, trazendo uma visão única das informações financeiras, trazendo facilidade e simplicidade, tendo o tempo otimizado para a gestão financeira e tomada de decisões sobre a saúde financeira.</w:t>
      </w:r>
    </w:p>
    <w:p w14:paraId="32703A25" w14:textId="77777777" w:rsidR="005A55B4" w:rsidRDefault="005A55B4" w:rsidP="009C65C5"/>
    <w:p w14:paraId="5DD3D0D5" w14:textId="30988ED7" w:rsidR="0030207A" w:rsidRPr="0030207A" w:rsidRDefault="0030207A">
      <w:pPr>
        <w:rPr>
          <w:b/>
          <w:bCs/>
          <w:u w:val="single"/>
        </w:rPr>
      </w:pPr>
      <w:r w:rsidRPr="0030207A">
        <w:rPr>
          <w:b/>
          <w:bCs/>
          <w:u w:val="single"/>
        </w:rPr>
        <w:t>Testes de software</w:t>
      </w:r>
    </w:p>
    <w:p w14:paraId="65D46ABB" w14:textId="2E62D55F" w:rsidR="00030A63" w:rsidRDefault="00030A63" w:rsidP="00030A63">
      <w:r>
        <w:t>Exemplo de Prompt para criar tabela e massa para testes de uma estrutura com massa específica</w:t>
      </w:r>
    </w:p>
    <w:p w14:paraId="210F6FC9" w14:textId="77777777" w:rsidR="00030A63" w:rsidRPr="007A4E04" w:rsidRDefault="00030A63" w:rsidP="00030A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Aja como um banco de dados SQL </w:t>
      </w:r>
      <w:proofErr w:type="gramStart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server</w:t>
      </w:r>
      <w:proofErr w:type="gramEnd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 crie e </w:t>
      </w:r>
      <w:proofErr w:type="spellStart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popule</w:t>
      </w:r>
      <w:proofErr w:type="spellEnd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uma tabela com 50 registros, contemplando os campos de CPF, nome, número do cartão de crédito com 16 </w:t>
      </w:r>
      <w:proofErr w:type="spellStart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digitos</w:t>
      </w:r>
      <w:proofErr w:type="spellEnd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, data de vencimento do cartão de crédito. Disponibilize primeiro a DDL da tabela, e na sequência os dados fictícios</w:t>
      </w:r>
    </w:p>
    <w:p w14:paraId="53543EC5" w14:textId="64E5DF83" w:rsidR="00030A63" w:rsidRPr="007A4E04" w:rsidRDefault="00030A63" w:rsidP="00030A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Poderá ser estipulada regras para a massa também</w:t>
      </w:r>
      <w:r w:rsidR="00CB4EED"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, segue exemplo de prompt</w:t>
      </w:r>
    </w:p>
    <w:p w14:paraId="2A494339" w14:textId="61F8DBE3" w:rsidR="00030A63" w:rsidRPr="007A4E04" w:rsidRDefault="00030A63" w:rsidP="00030A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Aja como um banco de dados SQL </w:t>
      </w:r>
      <w:proofErr w:type="gramStart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server</w:t>
      </w:r>
      <w:proofErr w:type="gramEnd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 crie e </w:t>
      </w:r>
      <w:proofErr w:type="spellStart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popule</w:t>
      </w:r>
      <w:proofErr w:type="spellEnd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uma tabela com 60 registros linhas, contemplando os campos de CPF, nome, data de nascimento, número do cartão de crédito com 16 </w:t>
      </w:r>
      <w:proofErr w:type="spellStart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digitos</w:t>
      </w:r>
      <w:proofErr w:type="spellEnd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, data de vencimento do cartão de crédito. Disponibilize primeiro a DDL da tabela, e na sequência os dados que serão utilizados na tabela</w:t>
      </w:r>
    </w:p>
    <w:p w14:paraId="57A49C99" w14:textId="77777777" w:rsidR="00030A63" w:rsidRPr="007A4E04" w:rsidRDefault="00030A63" w:rsidP="00030A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{REGRAS}</w:t>
      </w:r>
    </w:p>
    <w:p w14:paraId="611890F1" w14:textId="77777777" w:rsidR="00030A63" w:rsidRPr="007A4E04" w:rsidRDefault="00030A63" w:rsidP="00030A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- Para todos os dados fictícios não podem conter CPF que representem a identificação da pessoa no mundo real, cujo nome completo foi sugerido</w:t>
      </w:r>
    </w:p>
    <w:p w14:paraId="067D54F5" w14:textId="77777777" w:rsidR="00030A63" w:rsidRPr="007A4E04" w:rsidRDefault="00030A63" w:rsidP="00030A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- Devem existir 15 registros cujo nome completo tenham tamanho maior do que 40 caracteres</w:t>
      </w:r>
    </w:p>
    <w:p w14:paraId="1130E198" w14:textId="77777777" w:rsidR="00030A63" w:rsidRPr="007A4E04" w:rsidRDefault="00030A63" w:rsidP="00030A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- O ano da data de nascimento não pode ser inferior a 1900</w:t>
      </w:r>
    </w:p>
    <w:p w14:paraId="7F47EB6A" w14:textId="61BC931B" w:rsidR="00030A63" w:rsidRPr="007A4E04" w:rsidRDefault="00030A63" w:rsidP="00030A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Obviamente, trata-se de um exemplo simples, mas, que pode ser expandido e melhorado para utilização corporativa</w:t>
      </w:r>
    </w:p>
    <w:p w14:paraId="6C2F05EA" w14:textId="63EF501E" w:rsidR="00CB4EED" w:rsidRPr="007A4E04" w:rsidRDefault="00CB4EED" w:rsidP="00030A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Exemplo de </w:t>
      </w:r>
      <w:r w:rsid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</w:t>
      </w:r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rompt</w:t>
      </w:r>
      <w:r w:rsidR="005A55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para busca em documentações externas</w:t>
      </w:r>
    </w:p>
    <w:p w14:paraId="08ABA246" w14:textId="77777777" w:rsidR="00D92D8D" w:rsidRPr="007A4E04" w:rsidRDefault="00D92D8D" w:rsidP="00030A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lastRenderedPageBreak/>
        <w:t xml:space="preserve">Aja com um banco de dados SQL Server e técnico especialista em API </w:t>
      </w:r>
      <w:proofErr w:type="spellStart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Rest</w:t>
      </w:r>
      <w:proofErr w:type="spellEnd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 crie, depois povoe uma tabela, contemplando os mesmos campos do </w:t>
      </w:r>
      <w:proofErr w:type="spellStart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swagger</w:t>
      </w:r>
      <w:proofErr w:type="spellEnd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de </w:t>
      </w:r>
      <w:proofErr w:type="spellStart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endpoint</w:t>
      </w:r>
      <w:proofErr w:type="spellEnd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específico da API do </w:t>
      </w:r>
      <w:proofErr w:type="spellStart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Openfinance</w:t>
      </w:r>
      <w:proofErr w:type="spellEnd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disponibilizada pelo Banco Central, no retorno primeiramente deve ser descrita a DDL da tabela a ser criada e na sequência povoar a tabela contemplando 60 registros</w:t>
      </w:r>
    </w:p>
    <w:p w14:paraId="7D9E319D" w14:textId="77777777" w:rsidR="00D92D8D" w:rsidRPr="007A4E04" w:rsidRDefault="00D92D8D" w:rsidP="00030A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{REGRAS}</w:t>
      </w:r>
    </w:p>
    <w:p w14:paraId="24C4EF1C" w14:textId="77777777" w:rsidR="00D92D8D" w:rsidRPr="007A4E04" w:rsidRDefault="00D92D8D" w:rsidP="00030A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- O </w:t>
      </w:r>
      <w:proofErr w:type="spellStart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endpoint</w:t>
      </w:r>
      <w:proofErr w:type="spellEnd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da API tem sua documentação com título "[DC] API - Contas", item "Informações Gerais - [DC] Contas", com nome "GET /</w:t>
      </w:r>
      <w:proofErr w:type="spellStart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accounts</w:t>
      </w:r>
      <w:proofErr w:type="spellEnd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/v2/</w:t>
      </w:r>
      <w:proofErr w:type="spellStart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accounts</w:t>
      </w:r>
      <w:proofErr w:type="spellEnd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/{</w:t>
      </w:r>
      <w:proofErr w:type="spellStart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accountId</w:t>
      </w:r>
      <w:proofErr w:type="spellEnd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}/</w:t>
      </w:r>
      <w:proofErr w:type="spellStart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overdraft-limits</w:t>
      </w:r>
      <w:proofErr w:type="spellEnd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", sendo um </w:t>
      </w:r>
      <w:proofErr w:type="spellStart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endpoint</w:t>
      </w:r>
      <w:proofErr w:type="spellEnd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que usa o método </w:t>
      </w:r>
      <w:proofErr w:type="spellStart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get</w:t>
      </w:r>
      <w:proofErr w:type="spellEnd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569D06C4" w14:textId="3A467ABE" w:rsidR="00C4621B" w:rsidRPr="007A4E04" w:rsidRDefault="00D92D8D" w:rsidP="00030A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- A estrutura pode ser baixada no item "Fazer download do dicionário de dados</w:t>
      </w:r>
      <w:proofErr w:type="gramStart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" ,</w:t>
      </w:r>
      <w:proofErr w:type="gramEnd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 os campos previstos no </w:t>
      </w:r>
      <w:proofErr w:type="spellStart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endpoint</w:t>
      </w:r>
      <w:proofErr w:type="spellEnd"/>
      <w:r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da API estão </w:t>
      </w:r>
      <w:r w:rsidR="009B2D65" w:rsidRPr="007A4E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numa tabela que deve ser baixando nesse link https://openbanking-brasil.github.io/openapi/dictionary/accountsGetAccountsAccountIdOverdraftLimits_v2.csv</w:t>
      </w:r>
    </w:p>
    <w:sectPr w:rsidR="00C4621B" w:rsidRPr="007A4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659B7"/>
    <w:multiLevelType w:val="hybridMultilevel"/>
    <w:tmpl w:val="A814B2D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852AC"/>
    <w:multiLevelType w:val="multilevel"/>
    <w:tmpl w:val="90EA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E4DFE"/>
    <w:multiLevelType w:val="hybridMultilevel"/>
    <w:tmpl w:val="C34CA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E20"/>
    <w:multiLevelType w:val="multilevel"/>
    <w:tmpl w:val="3A403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6822716">
    <w:abstractNumId w:val="2"/>
  </w:num>
  <w:num w:numId="2" w16cid:durableId="372114694">
    <w:abstractNumId w:val="0"/>
  </w:num>
  <w:num w:numId="3" w16cid:durableId="597829448">
    <w:abstractNumId w:val="1"/>
  </w:num>
  <w:num w:numId="4" w16cid:durableId="700015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56"/>
    <w:rsid w:val="00030A63"/>
    <w:rsid w:val="000402F2"/>
    <w:rsid w:val="000C3A56"/>
    <w:rsid w:val="000C53D7"/>
    <w:rsid w:val="001418C2"/>
    <w:rsid w:val="0018766F"/>
    <w:rsid w:val="001F394D"/>
    <w:rsid w:val="002C08EA"/>
    <w:rsid w:val="0030207A"/>
    <w:rsid w:val="00391667"/>
    <w:rsid w:val="003A38BF"/>
    <w:rsid w:val="00416C46"/>
    <w:rsid w:val="00423499"/>
    <w:rsid w:val="0044189D"/>
    <w:rsid w:val="004B2737"/>
    <w:rsid w:val="00532C84"/>
    <w:rsid w:val="00543EE0"/>
    <w:rsid w:val="005A55B4"/>
    <w:rsid w:val="005A7EA5"/>
    <w:rsid w:val="006E52CB"/>
    <w:rsid w:val="007155B6"/>
    <w:rsid w:val="00736133"/>
    <w:rsid w:val="007A4E04"/>
    <w:rsid w:val="007B7AEC"/>
    <w:rsid w:val="00807BB3"/>
    <w:rsid w:val="008C318F"/>
    <w:rsid w:val="008F4F2C"/>
    <w:rsid w:val="00911357"/>
    <w:rsid w:val="009718D6"/>
    <w:rsid w:val="00981270"/>
    <w:rsid w:val="009B2D65"/>
    <w:rsid w:val="009C65C5"/>
    <w:rsid w:val="00A52E7A"/>
    <w:rsid w:val="00A86B8D"/>
    <w:rsid w:val="00AA5A31"/>
    <w:rsid w:val="00B92027"/>
    <w:rsid w:val="00C358D4"/>
    <w:rsid w:val="00C4621B"/>
    <w:rsid w:val="00CB0800"/>
    <w:rsid w:val="00CB4EED"/>
    <w:rsid w:val="00CC4EED"/>
    <w:rsid w:val="00D3316F"/>
    <w:rsid w:val="00D92D8D"/>
    <w:rsid w:val="00E2324C"/>
    <w:rsid w:val="00EE5A73"/>
    <w:rsid w:val="00F32B8A"/>
    <w:rsid w:val="00F34510"/>
    <w:rsid w:val="00F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EBEBE"/>
  <w15:chartTrackingRefBased/>
  <w15:docId w15:val="{CC8541EC-B408-4774-B54B-093BA172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E5A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30A6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EE5A7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E5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E5A7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E5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719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Economica Federal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Cristina Faverao</dc:creator>
  <cp:keywords/>
  <dc:description/>
  <cp:lastModifiedBy>Rosana Cristina Faverao</cp:lastModifiedBy>
  <cp:revision>2</cp:revision>
  <dcterms:created xsi:type="dcterms:W3CDTF">2025-01-27T21:23:00Z</dcterms:created>
  <dcterms:modified xsi:type="dcterms:W3CDTF">2025-01-27T21:23:00Z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e7aacd-7cc4-4c31-9e6f-7ef306428f09_Enabled">
    <vt:lpwstr>true</vt:lpwstr>
  </property>
  <property fmtid="{D5CDD505-2E9C-101B-9397-08002B2CF9AE}" pid="3" name="MSIP_Label_fde7aacd-7cc4-4c31-9e6f-7ef306428f09_SetDate">
    <vt:lpwstr>2025-01-16T01:01:44Z</vt:lpwstr>
  </property>
  <property fmtid="{D5CDD505-2E9C-101B-9397-08002B2CF9AE}" pid="4" name="MSIP_Label_fde7aacd-7cc4-4c31-9e6f-7ef306428f09_Method">
    <vt:lpwstr>Privileged</vt:lpwstr>
  </property>
  <property fmtid="{D5CDD505-2E9C-101B-9397-08002B2CF9AE}" pid="5" name="MSIP_Label_fde7aacd-7cc4-4c31-9e6f-7ef306428f09_Name">
    <vt:lpwstr>_PUBLICO</vt:lpwstr>
  </property>
  <property fmtid="{D5CDD505-2E9C-101B-9397-08002B2CF9AE}" pid="6" name="MSIP_Label_fde7aacd-7cc4-4c31-9e6f-7ef306428f09_SiteId">
    <vt:lpwstr>ab9bba98-684a-43fb-add8-9c2bebede229</vt:lpwstr>
  </property>
  <property fmtid="{D5CDD505-2E9C-101B-9397-08002B2CF9AE}" pid="7" name="MSIP_Label_fde7aacd-7cc4-4c31-9e6f-7ef306428f09_ActionId">
    <vt:lpwstr>3d59f797-3ce3-46a2-a0d9-5a0977cc0191</vt:lpwstr>
  </property>
  <property fmtid="{D5CDD505-2E9C-101B-9397-08002B2CF9AE}" pid="8" name="MSIP_Label_fde7aacd-7cc4-4c31-9e6f-7ef306428f09_ContentBits">
    <vt:lpwstr>1</vt:lpwstr>
  </property>
</Properties>
</file>