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7AC19" w14:textId="70CACFBE" w:rsidR="00CF046B" w:rsidRDefault="00FE724B">
      <w:r>
        <w:t xml:space="preserve">Models: </w:t>
      </w:r>
    </w:p>
    <w:p w14:paraId="1C671B82" w14:textId="6677A54B" w:rsidR="00FE724B" w:rsidRDefault="00FE724B" w:rsidP="00FE724B">
      <w:pPr>
        <w:pStyle w:val="ListParagraph"/>
        <w:numPr>
          <w:ilvl w:val="0"/>
          <w:numId w:val="1"/>
        </w:numPr>
      </w:pPr>
      <w:r>
        <w:t>Crypto Setup</w:t>
      </w:r>
    </w:p>
    <w:p w14:paraId="4E72C9D8" w14:textId="34707B32" w:rsidR="00FE724B" w:rsidRDefault="00FE724B">
      <w:r w:rsidRPr="00FE724B">
        <w:drawing>
          <wp:inline distT="0" distB="0" distL="0" distR="0" wp14:anchorId="5A32F864" wp14:editId="167A11CB">
            <wp:extent cx="2895600" cy="2431031"/>
            <wp:effectExtent l="0" t="0" r="0" b="0"/>
            <wp:docPr id="1636489267" name="Picture 1" descr="A blue circle with a yellow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89267" name="Picture 1" descr="A blue circle with a yellow symbol&#10;&#10;Description automatically generated"/>
                    <pic:cNvPicPr/>
                  </pic:nvPicPr>
                  <pic:blipFill>
                    <a:blip r:embed="rId5"/>
                    <a:stretch>
                      <a:fillRect/>
                    </a:stretch>
                  </pic:blipFill>
                  <pic:spPr>
                    <a:xfrm>
                      <a:off x="0" y="0"/>
                      <a:ext cx="2898292" cy="2433291"/>
                    </a:xfrm>
                    <a:prstGeom prst="rect">
                      <a:avLst/>
                    </a:prstGeom>
                  </pic:spPr>
                </pic:pic>
              </a:graphicData>
            </a:graphic>
          </wp:inline>
        </w:drawing>
      </w:r>
    </w:p>
    <w:p w14:paraId="45570F3B" w14:textId="77777777" w:rsidR="00FE724B" w:rsidRDefault="00FE724B"/>
    <w:p w14:paraId="121409F5" w14:textId="0A6E1143" w:rsidR="00FE724B" w:rsidRDefault="00FE724B">
      <w:r>
        <w:t>That’s the crypto logo: forget about the blue background but the yellow C is the logo.</w:t>
      </w:r>
    </w:p>
    <w:p w14:paraId="764C9063" w14:textId="690E5422" w:rsidR="00FE724B" w:rsidRDefault="00FE724B">
      <w:r>
        <w:t>We need a crypto themed setup but not the pc for now.</w:t>
      </w:r>
    </w:p>
    <w:p w14:paraId="6AC37B02" w14:textId="06ABCD57" w:rsidR="00FE724B" w:rsidRDefault="00FE724B">
      <w:r>
        <w:t>So  make the setup crypto themed of course, with a black version of that crypto logo, with yellow/orange themed monitor and mouse and keyboard.</w:t>
      </w:r>
    </w:p>
    <w:p w14:paraId="6E7CB1CD" w14:textId="77777777" w:rsidR="00FE724B" w:rsidRDefault="00FE724B"/>
    <w:p w14:paraId="546B357D" w14:textId="76B68CBF" w:rsidR="00FE724B" w:rsidRDefault="00FE724B" w:rsidP="001C5248">
      <w:pPr>
        <w:pStyle w:val="ListParagraph"/>
        <w:numPr>
          <w:ilvl w:val="0"/>
          <w:numId w:val="1"/>
        </w:numPr>
      </w:pPr>
      <w:r>
        <w:t>PC and Setup for Tech shop</w:t>
      </w:r>
    </w:p>
    <w:p w14:paraId="3C5E1452" w14:textId="73D142B4" w:rsidR="001C5248" w:rsidRDefault="00B60CA4" w:rsidP="00B60CA4">
      <w:pPr>
        <w:ind w:left="720"/>
      </w:pPr>
      <w:r>
        <w:t>This would be a spaced themed setup, so rockets, planets, black holes whatever you can think of, it will be the 11</w:t>
      </w:r>
      <w:r w:rsidRPr="00B60CA4">
        <w:rPr>
          <w:vertAlign w:val="superscript"/>
        </w:rPr>
        <w:t>th</w:t>
      </w:r>
      <w:r>
        <w:t xml:space="preserve"> setup, so above this one: </w:t>
      </w:r>
      <w:r w:rsidRPr="00B60CA4">
        <w:drawing>
          <wp:inline distT="0" distB="0" distL="0" distR="0" wp14:anchorId="3DF8DE9D" wp14:editId="0F81042E">
            <wp:extent cx="3096057" cy="2562583"/>
            <wp:effectExtent l="0" t="0" r="0" b="9525"/>
            <wp:docPr id="1721399184" name="Picture 1" descr="A screen 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99184" name="Picture 1" descr="A screen shot of a video game&#10;&#10;Description automatically generated"/>
                    <pic:cNvPicPr/>
                  </pic:nvPicPr>
                  <pic:blipFill>
                    <a:blip r:embed="rId6"/>
                    <a:stretch>
                      <a:fillRect/>
                    </a:stretch>
                  </pic:blipFill>
                  <pic:spPr>
                    <a:xfrm>
                      <a:off x="0" y="0"/>
                      <a:ext cx="3096057" cy="2562583"/>
                    </a:xfrm>
                    <a:prstGeom prst="rect">
                      <a:avLst/>
                    </a:prstGeom>
                  </pic:spPr>
                </pic:pic>
              </a:graphicData>
            </a:graphic>
          </wp:inline>
        </w:drawing>
      </w:r>
    </w:p>
    <w:p w14:paraId="436F6EAF" w14:textId="0A0CE2F4" w:rsidR="00B60CA4" w:rsidRDefault="00B60CA4" w:rsidP="00B60CA4">
      <w:pPr>
        <w:ind w:left="720"/>
      </w:pPr>
      <w:r>
        <w:t xml:space="preserve">So make it cool. </w:t>
      </w:r>
    </w:p>
    <w:p w14:paraId="1622147B" w14:textId="42662B62" w:rsidR="00FE724B" w:rsidRDefault="00FE724B" w:rsidP="00FE724B">
      <w:pPr>
        <w:pStyle w:val="ListParagraph"/>
        <w:numPr>
          <w:ilvl w:val="0"/>
          <w:numId w:val="1"/>
        </w:numPr>
      </w:pPr>
      <w:r>
        <w:t>Chains for the NFT Stands</w:t>
      </w:r>
    </w:p>
    <w:p w14:paraId="46E8B3F7" w14:textId="24AAEFB3" w:rsidR="00FE724B" w:rsidRDefault="00FE724B" w:rsidP="00FE724B">
      <w:pPr>
        <w:pStyle w:val="ListParagraph"/>
      </w:pPr>
      <w:r>
        <w:rPr>
          <w:noProof/>
        </w:rPr>
        <w:lastRenderedPageBreak/>
        <w:drawing>
          <wp:inline distT="0" distB="0" distL="0" distR="0" wp14:anchorId="605E6998" wp14:editId="799E06F7">
            <wp:extent cx="2858837" cy="2971800"/>
            <wp:effectExtent l="0" t="0" r="0" b="0"/>
            <wp:docPr id="212434857" name="Picture 2" descr="A cartoon character standing in a room with a blue wall and a blue square with a red x&#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4857" name="Picture 2" descr="A cartoon character standing in a room with a blue wall and a blue square with a red x&#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73487" cy="2987029"/>
                    </a:xfrm>
                    <a:prstGeom prst="rect">
                      <a:avLst/>
                    </a:prstGeom>
                    <a:noFill/>
                    <a:ln>
                      <a:noFill/>
                    </a:ln>
                  </pic:spPr>
                </pic:pic>
              </a:graphicData>
            </a:graphic>
          </wp:inline>
        </w:drawing>
      </w:r>
    </w:p>
    <w:p w14:paraId="27E82EEB" w14:textId="77777777" w:rsidR="00FE724B" w:rsidRDefault="00FE724B" w:rsidP="00FE724B">
      <w:pPr>
        <w:pStyle w:val="ListParagraph"/>
      </w:pPr>
    </w:p>
    <w:p w14:paraId="2EE8D913" w14:textId="6BC82276" w:rsidR="00FE724B" w:rsidRDefault="00FE724B" w:rsidP="00FE724B">
      <w:pPr>
        <w:pStyle w:val="ListParagraph"/>
      </w:pPr>
      <w:r>
        <w:t>Make Chains for the NFT stands that haven’t been unlocked yet. Grey chains that cross at the back and the front (so you can see them from the back as well)</w:t>
      </w:r>
      <w:r w:rsidR="001C5248">
        <w:t>. Ask us if you need the NFT stand model.</w:t>
      </w:r>
    </w:p>
    <w:p w14:paraId="2D1B235D" w14:textId="4E218176" w:rsidR="00FE724B" w:rsidRDefault="00FE724B" w:rsidP="00FE724B">
      <w:pPr>
        <w:pStyle w:val="ListParagraph"/>
        <w:numPr>
          <w:ilvl w:val="0"/>
          <w:numId w:val="1"/>
        </w:numPr>
      </w:pPr>
      <w:r>
        <w:t>Relativity Ring Quantum Artifact</w:t>
      </w:r>
    </w:p>
    <w:p w14:paraId="41019995" w14:textId="5D6167CD" w:rsidR="001C5248" w:rsidRDefault="001C5248" w:rsidP="001C5248">
      <w:pPr>
        <w:ind w:left="360"/>
      </w:pPr>
      <w:r>
        <w:rPr>
          <w:noProof/>
        </w:rPr>
        <w:drawing>
          <wp:inline distT="0" distB="0" distL="0" distR="0" wp14:anchorId="4554CC07" wp14:editId="7734B89D">
            <wp:extent cx="3340735" cy="3340735"/>
            <wp:effectExtent l="0" t="0" r="0" b="0"/>
            <wp:docPr id="1145138742" name="Picture 3" descr="A silver ring with a twisted b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38742" name="Picture 3" descr="A silver ring with a twisted band&#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40735" cy="3340735"/>
                    </a:xfrm>
                    <a:prstGeom prst="rect">
                      <a:avLst/>
                    </a:prstGeom>
                    <a:noFill/>
                    <a:ln>
                      <a:noFill/>
                    </a:ln>
                  </pic:spPr>
                </pic:pic>
              </a:graphicData>
            </a:graphic>
          </wp:inline>
        </w:drawing>
      </w:r>
    </w:p>
    <w:p w14:paraId="5292D010" w14:textId="6E0167A3" w:rsidR="00FE724B" w:rsidRDefault="00FE724B" w:rsidP="00FE724B">
      <w:pPr>
        <w:pStyle w:val="ListParagraph"/>
        <w:numPr>
          <w:ilvl w:val="0"/>
          <w:numId w:val="1"/>
        </w:numPr>
      </w:pPr>
      <w:r>
        <w:t>Infinity Necklace Quantum Artifact</w:t>
      </w:r>
    </w:p>
    <w:p w14:paraId="69275AA9" w14:textId="45068C5C" w:rsidR="001C5248" w:rsidRDefault="001C5248" w:rsidP="001C5248">
      <w:pPr>
        <w:pStyle w:val="ListParagraph"/>
      </w:pPr>
      <w:r>
        <w:rPr>
          <w:noProof/>
        </w:rPr>
        <w:lastRenderedPageBreak/>
        <w:drawing>
          <wp:inline distT="0" distB="0" distL="0" distR="0" wp14:anchorId="792AA523" wp14:editId="60033C7F">
            <wp:extent cx="2686050" cy="2686050"/>
            <wp:effectExtent l="0" t="0" r="0" b="0"/>
            <wp:docPr id="1292620557" name="Picture 4" descr="A silver necklace with a red st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20557" name="Picture 4" descr="A silver necklace with a red stone&#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86050" cy="2686050"/>
                    </a:xfrm>
                    <a:prstGeom prst="rect">
                      <a:avLst/>
                    </a:prstGeom>
                    <a:noFill/>
                    <a:ln>
                      <a:noFill/>
                    </a:ln>
                  </pic:spPr>
                </pic:pic>
              </a:graphicData>
            </a:graphic>
          </wp:inline>
        </w:drawing>
      </w:r>
    </w:p>
    <w:p w14:paraId="3E086DEA" w14:textId="77777777" w:rsidR="001C5248" w:rsidRDefault="001C5248" w:rsidP="001C5248">
      <w:pPr>
        <w:pStyle w:val="ListParagraph"/>
      </w:pPr>
    </w:p>
    <w:p w14:paraId="581A50FF" w14:textId="3F635754" w:rsidR="001C5248" w:rsidRDefault="001C5248" w:rsidP="001C5248">
      <w:pPr>
        <w:pStyle w:val="ListParagraph"/>
      </w:pPr>
      <w:r>
        <w:t xml:space="preserve">Make sure to keep the chain of the necklace somehow </w:t>
      </w:r>
    </w:p>
    <w:sectPr w:rsidR="001C52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291582"/>
    <w:multiLevelType w:val="hybridMultilevel"/>
    <w:tmpl w:val="76FE80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58830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24B"/>
    <w:rsid w:val="001C5248"/>
    <w:rsid w:val="00AE7550"/>
    <w:rsid w:val="00B60CA4"/>
    <w:rsid w:val="00CF046B"/>
    <w:rsid w:val="00FE72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F3051"/>
  <w15:chartTrackingRefBased/>
  <w15:docId w15:val="{A95597C3-8FC5-4B9F-87AE-D9F5F168C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72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21B774AB1E7943B9229D2A3D976C67" ma:contentTypeVersion="13" ma:contentTypeDescription="Create a new document." ma:contentTypeScope="" ma:versionID="172a11bc921ca90ad4851fc0602bf40f">
  <xsd:schema xmlns:xsd="http://www.w3.org/2001/XMLSchema" xmlns:xs="http://www.w3.org/2001/XMLSchema" xmlns:p="http://schemas.microsoft.com/office/2006/metadata/properties" xmlns:ns2="7aeabc3a-b9d9-4b91-b7f3-a71c8e2b2eaa" xmlns:ns3="eeb9564e-5a41-4f02-97fc-2cb66ef62268" targetNamespace="http://schemas.microsoft.com/office/2006/metadata/properties" ma:root="true" ma:fieldsID="e1104ae068af77417411c347fef915e0" ns2:_="" ns3:_="">
    <xsd:import namespace="7aeabc3a-b9d9-4b91-b7f3-a71c8e2b2eaa"/>
    <xsd:import namespace="eeb9564e-5a41-4f02-97fc-2cb66ef6226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eabc3a-b9d9-4b91-b7f3-a71c8e2b2eaa"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ad3177e9-7cfb-41be-8892-7e62a845aa92"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b9564e-5a41-4f02-97fc-2cb66ef6226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f38d9bf5-9d08-4b5c-8032-7423d17111a9}" ma:internalName="TaxCatchAll" ma:showField="CatchAllData" ma:web="eeb9564e-5a41-4f02-97fc-2cb66ef622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91C52F-14B1-439C-A35B-626322DFA095}"/>
</file>

<file path=customXml/itemProps2.xml><?xml version="1.0" encoding="utf-8"?>
<ds:datastoreItem xmlns:ds="http://schemas.openxmlformats.org/officeDocument/2006/customXml" ds:itemID="{4764B33C-4FAF-4082-98D0-359DBC0F3F2C}"/>
</file>

<file path=docProps/app.xml><?xml version="1.0" encoding="utf-8"?>
<Properties xmlns="http://schemas.openxmlformats.org/officeDocument/2006/extended-properties" xmlns:vt="http://schemas.openxmlformats.org/officeDocument/2006/docPropsVTypes">
  <Template>Normal.dotm</Template>
  <TotalTime>28</TotalTime>
  <Pages>3</Pages>
  <Words>127</Words>
  <Characters>726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Kasper Buist</dc:creator>
  <cp:keywords/>
  <dc:description/>
  <cp:lastModifiedBy>Kasper Buist</cp:lastModifiedBy>
  <cp:revision>1</cp:revision>
  <dcterms:created xsi:type="dcterms:W3CDTF">2024-02-02T15:31:00Z</dcterms:created>
  <dcterms:modified xsi:type="dcterms:W3CDTF">2024-02-02T15:59:00Z</dcterms:modified>
</cp:coreProperties>
</file>