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CE9" w:rsidRDefault="007B6B1D" w:rsidP="00B05A66">
      <w:pPr>
        <w:pStyle w:val="Ttulo"/>
        <w:rPr>
          <w:rStyle w:val="RefernciaIntensa"/>
        </w:rPr>
      </w:pPr>
      <w:r w:rsidRPr="00B05A66">
        <w:rPr>
          <w:rStyle w:val="RefernciaIntensa"/>
        </w:rPr>
        <w:t>Análise gráfica</w:t>
      </w:r>
      <w:r w:rsidR="00B05A66" w:rsidRPr="00B05A66">
        <w:rPr>
          <w:rStyle w:val="RefernciaIntensa"/>
        </w:rPr>
        <w:t xml:space="preserve"> do algoritmo genético</w:t>
      </w:r>
    </w:p>
    <w:p w:rsidR="00B05A66" w:rsidRPr="00B05A66" w:rsidRDefault="00B05A66" w:rsidP="00B05A66"/>
    <w:p w:rsidR="00B05A66" w:rsidRDefault="00B05A66" w:rsidP="00B05A66">
      <w:pPr>
        <w:ind w:firstLine="708"/>
      </w:pPr>
      <w:r>
        <w:t>Executamos testes com uma entrada relativamente pequena com apenas 11 tomadas contando a fonte.</w:t>
      </w:r>
    </w:p>
    <w:p w:rsidR="00B05A66" w:rsidRDefault="00B05A66" w:rsidP="00B05A66">
      <w:pPr>
        <w:ind w:firstLine="708"/>
      </w:pPr>
      <w:r>
        <w:t>O primeiro teste foi executado com uma população inicial de 40% da quantidade de tomadas e executando 100 ciclos de aprendizagem, o mesmo foi repetido 10 vezes com a mesma entrada para verificar o comportamento do algoritmo segue abaixo:</w:t>
      </w:r>
    </w:p>
    <w:p w:rsidR="00B05A66" w:rsidRDefault="00B05A66" w:rsidP="00B05A66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FC464D9" wp14:editId="7C5D9871">
            <wp:simplePos x="0" y="0"/>
            <wp:positionH relativeFrom="margin">
              <wp:posOffset>5084114</wp:posOffset>
            </wp:positionH>
            <wp:positionV relativeFrom="paragraph">
              <wp:posOffset>1494155</wp:posOffset>
            </wp:positionV>
            <wp:extent cx="5024120" cy="3522345"/>
            <wp:effectExtent l="0" t="0" r="508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ED9B1BA" wp14:editId="00842908">
            <wp:simplePos x="0" y="0"/>
            <wp:positionH relativeFrom="column">
              <wp:posOffset>-226778</wp:posOffset>
            </wp:positionH>
            <wp:positionV relativeFrom="paragraph">
              <wp:posOffset>1494486</wp:posOffset>
            </wp:positionV>
            <wp:extent cx="5254625" cy="3538220"/>
            <wp:effectExtent l="0" t="0" r="3175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inline distT="0" distB="0" distL="0" distR="0" wp14:anchorId="6926C024" wp14:editId="0EA613AD">
            <wp:extent cx="8382000" cy="137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66" w:rsidRDefault="00B05A66">
      <w:r>
        <w:lastRenderedPageBreak/>
        <w:tab/>
        <w:t xml:space="preserve">Para comparação executamos </w:t>
      </w:r>
      <w:r w:rsidR="00FF1C10">
        <w:t>a simulação novamente porém utilizando 80% da população inicial:</w:t>
      </w:r>
    </w:p>
    <w:p w:rsidR="00FF1C10" w:rsidRDefault="00FF1C10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0477DD3" wp14:editId="41B2D641">
            <wp:simplePos x="0" y="0"/>
            <wp:positionH relativeFrom="margin">
              <wp:align>center</wp:align>
            </wp:positionH>
            <wp:positionV relativeFrom="paragraph">
              <wp:posOffset>4776</wp:posOffset>
            </wp:positionV>
            <wp:extent cx="8382000" cy="13335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A66" w:rsidRDefault="00B05A66"/>
    <w:p w:rsidR="00B05A66" w:rsidRDefault="00B05A66"/>
    <w:p w:rsidR="00B05A66" w:rsidRDefault="00B05A66"/>
    <w:p w:rsidR="00B05A66" w:rsidRDefault="00FF1C10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55DF107E" wp14:editId="69889A4C">
            <wp:simplePos x="0" y="0"/>
            <wp:positionH relativeFrom="page">
              <wp:posOffset>5184140</wp:posOffset>
            </wp:positionH>
            <wp:positionV relativeFrom="paragraph">
              <wp:posOffset>316865</wp:posOffset>
            </wp:positionV>
            <wp:extent cx="5236210" cy="3544570"/>
            <wp:effectExtent l="0" t="0" r="254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A66" w:rsidRDefault="00FF1C10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60C3BD3" wp14:editId="4E600935">
            <wp:simplePos x="0" y="0"/>
            <wp:positionH relativeFrom="margin">
              <wp:posOffset>-330200</wp:posOffset>
            </wp:positionH>
            <wp:positionV relativeFrom="paragraph">
              <wp:posOffset>6985</wp:posOffset>
            </wp:positionV>
            <wp:extent cx="5001260" cy="3593465"/>
            <wp:effectExtent l="0" t="0" r="889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1C10" w:rsidRDefault="00FF1C10">
      <w:r>
        <w:t>Após estes testes foi possível observar que a quantia de indivíduos selecionados para o crossover influencia diretamente na eficiência do algoritmo, pois percebe-se que o custo das ligações diminuiu do teste 1 para o 2 chegando a quase 5 em média entre eles. Fica claro nestes gráficos que a taxa de aprendizagem é diretamente afetada pela efetividade do algoritmo resultados com custos menores apresentam uma taxa de aprendizado maior comprovando a eficiência do algoritmo que também será posta em prova posteriormente.</w:t>
      </w:r>
    </w:p>
    <w:p w:rsidR="00FF1C10" w:rsidRDefault="00FF1C10"/>
    <w:p w:rsidR="000B10B9" w:rsidRDefault="00FF1C10">
      <w:r>
        <w:lastRenderedPageBreak/>
        <w:t xml:space="preserve">Resolvemos testar também </w:t>
      </w:r>
      <w:r w:rsidR="000B10B9">
        <w:t>a mesma entrada porem com a execução menos ciclos de aprendizagem, neste passamos a utilizar 50 ciclos e as mesmas porcentagens da população 40% e 80% respectivamente. Seguem gráficos resultantes</w:t>
      </w:r>
    </w:p>
    <w:p w:rsidR="000B10B9" w:rsidRDefault="000B10B9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69139E2" wp14:editId="3C668658">
            <wp:simplePos x="0" y="0"/>
            <wp:positionH relativeFrom="margin">
              <wp:align>center</wp:align>
            </wp:positionH>
            <wp:positionV relativeFrom="paragraph">
              <wp:posOffset>11126</wp:posOffset>
            </wp:positionV>
            <wp:extent cx="8324850" cy="13620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A66" w:rsidRDefault="00B05A66"/>
    <w:p w:rsidR="00B05A66" w:rsidRDefault="00B05A66"/>
    <w:p w:rsidR="00B05A66" w:rsidRDefault="00B05A66"/>
    <w:p w:rsidR="00B05A66" w:rsidRDefault="00B05A66"/>
    <w:p w:rsidR="00B05A66" w:rsidRDefault="000B10B9"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333AEB74" wp14:editId="76679090">
            <wp:simplePos x="0" y="0"/>
            <wp:positionH relativeFrom="margin">
              <wp:posOffset>4973320</wp:posOffset>
            </wp:positionH>
            <wp:positionV relativeFrom="paragraph">
              <wp:posOffset>300355</wp:posOffset>
            </wp:positionV>
            <wp:extent cx="5027930" cy="3053080"/>
            <wp:effectExtent l="0" t="0" r="127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A66" w:rsidRDefault="000B10B9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35724BDA" wp14:editId="7CD4A9CE">
            <wp:simplePos x="0" y="0"/>
            <wp:positionH relativeFrom="column">
              <wp:posOffset>3976</wp:posOffset>
            </wp:positionH>
            <wp:positionV relativeFrom="paragraph">
              <wp:posOffset>-1132</wp:posOffset>
            </wp:positionV>
            <wp:extent cx="4838700" cy="30384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A66" w:rsidRDefault="000B10B9">
      <w:r>
        <w:t>Para comparação executamos a simulação novamente porém utilizando 80% da população inicial:</w:t>
      </w:r>
    </w:p>
    <w:p w:rsidR="000B10B9" w:rsidRDefault="000B10B9"/>
    <w:p w:rsidR="000B10B9" w:rsidRDefault="000B10B9"/>
    <w:p w:rsidR="000B10B9" w:rsidRDefault="000B10B9"/>
    <w:p w:rsidR="000B10B9" w:rsidRDefault="000B10B9"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3D412115" wp14:editId="069EFA99">
            <wp:simplePos x="0" y="0"/>
            <wp:positionH relativeFrom="margin">
              <wp:align>center</wp:align>
            </wp:positionH>
            <wp:positionV relativeFrom="paragraph">
              <wp:posOffset>11761</wp:posOffset>
            </wp:positionV>
            <wp:extent cx="8334375" cy="1362075"/>
            <wp:effectExtent l="0" t="0" r="952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A66" w:rsidRDefault="00B05A66"/>
    <w:p w:rsidR="00B05A66" w:rsidRDefault="00B05A66"/>
    <w:p w:rsidR="00A918CF" w:rsidRDefault="00A918CF"/>
    <w:p w:rsidR="00A918CF" w:rsidRDefault="00A918CF"/>
    <w:p w:rsidR="00A918CF" w:rsidRDefault="00A918CF"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49481F6A" wp14:editId="6EEA0244">
            <wp:simplePos x="0" y="0"/>
            <wp:positionH relativeFrom="margin">
              <wp:posOffset>5147945</wp:posOffset>
            </wp:positionH>
            <wp:positionV relativeFrom="paragraph">
              <wp:posOffset>372635</wp:posOffset>
            </wp:positionV>
            <wp:extent cx="4721225" cy="3028950"/>
            <wp:effectExtent l="0" t="0" r="317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8CF" w:rsidRDefault="00A918CF"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0166E883" wp14:editId="63F28F34">
            <wp:simplePos x="0" y="0"/>
            <wp:positionH relativeFrom="column">
              <wp:posOffset>3976</wp:posOffset>
            </wp:positionH>
            <wp:positionV relativeFrom="paragraph">
              <wp:posOffset>-359</wp:posOffset>
            </wp:positionV>
            <wp:extent cx="5034940" cy="3196424"/>
            <wp:effectExtent l="0" t="0" r="0" b="444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40" cy="319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8CF" w:rsidRDefault="00A918CF">
      <w:r>
        <w:t xml:space="preserve"> </w:t>
      </w:r>
      <w:r>
        <w:tab/>
        <w:t xml:space="preserve">Com uma rápida análise nestes testes identificamos que a quantia de ciclos de aprendizagem é outro fator que tem ligação direta com custos de circuitos melhores e comprovamos novamente que o uso de uma população inicial maior gera resultados melhores, tendo em vista que o algoritmo trabalha com combinações de indivíduos </w:t>
      </w:r>
      <w:r w:rsidR="002E3C7E">
        <w:t>e posterior seleção dos</w:t>
      </w:r>
      <w:r>
        <w:t xml:space="preserve"> indivíduos melhores para substituição na nova população, quanto mais possibilidades ele tiver para efetuar combinações maiores são as chances de indivíduos de custo inferior serem gerados.</w:t>
      </w:r>
    </w:p>
    <w:p w:rsidR="002E3C7E" w:rsidRDefault="002E3C7E">
      <w:r>
        <w:tab/>
        <w:t>Em uma última simulação optamos por combinar o que havíamos extraído das simulações anteriores, que eram as afirmações de que quanto maior a quantidade simulações e da população inicial melhor seriam os resultados. Então simulamos a execução para mesma entrada porém executando 300 ciclos de aprendizagem e com população inicial de 80% e obtivemos o seguinte resultado:</w:t>
      </w:r>
    </w:p>
    <w:p w:rsidR="002E3C7E" w:rsidRDefault="002E3C7E"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057B3D07" wp14:editId="63E0F96D">
            <wp:simplePos x="0" y="0"/>
            <wp:positionH relativeFrom="margin">
              <wp:align>center</wp:align>
            </wp:positionH>
            <wp:positionV relativeFrom="paragraph">
              <wp:posOffset>249</wp:posOffset>
            </wp:positionV>
            <wp:extent cx="8382000" cy="135255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8CF" w:rsidRDefault="00A918CF"/>
    <w:p w:rsidR="00A918CF" w:rsidRDefault="00A918CF"/>
    <w:p w:rsidR="00A918CF" w:rsidRDefault="00A918CF"/>
    <w:p w:rsidR="00A918CF" w:rsidRDefault="002E3C7E"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3773FA7C" wp14:editId="775D2682">
            <wp:simplePos x="0" y="0"/>
            <wp:positionH relativeFrom="margin">
              <wp:posOffset>4957445</wp:posOffset>
            </wp:positionH>
            <wp:positionV relativeFrom="paragraph">
              <wp:posOffset>379730</wp:posOffset>
            </wp:positionV>
            <wp:extent cx="4985385" cy="3141980"/>
            <wp:effectExtent l="0" t="0" r="5715" b="127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0778F731" wp14:editId="46AFBA5D">
            <wp:simplePos x="0" y="0"/>
            <wp:positionH relativeFrom="column">
              <wp:posOffset>-250632</wp:posOffset>
            </wp:positionH>
            <wp:positionV relativeFrom="paragraph">
              <wp:posOffset>285115</wp:posOffset>
            </wp:positionV>
            <wp:extent cx="5124450" cy="339090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8CF" w:rsidRDefault="00A918CF"/>
    <w:p w:rsidR="00A918CF" w:rsidRDefault="002E3C7E">
      <w:r>
        <w:tab/>
        <w:t xml:space="preserve">Como pode-se observar o algoritmo apresentou resultados melhores como havíamos afirmado nas primeiras simulações. </w:t>
      </w:r>
      <w:r w:rsidR="00D33D0E">
        <w:t>Observa-se que a média das médias de cada teste diminuiu quase 6 pontos em relação as primeiras simulações.</w:t>
      </w:r>
    </w:p>
    <w:p w:rsidR="00D33D0E" w:rsidRDefault="00D33D0E">
      <w:r>
        <w:tab/>
        <w:t>Com a intenção agora de demonstrar que o algoritmo realmente funciona e gera populações melhores em basicamente 90% dos casos executamos um último teste onde mostramos a efetividade do programa. Nestas 5 simulações utilizamos a mesma população inicial de 80% da entrada de tamanho 11, e pegamos amostras da média dos custos a cada 10 iterações, assim tivemos os seguintes dados e posteriormente o gráfico.</w:t>
      </w:r>
    </w:p>
    <w:p w:rsidR="00A918CF" w:rsidRDefault="00A918CF"/>
    <w:p w:rsidR="00D33D0E" w:rsidRDefault="00D33D0E"/>
    <w:p w:rsidR="00D33D0E" w:rsidRDefault="00D33D0E">
      <w:r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4A4237FB" wp14:editId="696A7CF6">
            <wp:simplePos x="0" y="0"/>
            <wp:positionH relativeFrom="margin">
              <wp:align>left</wp:align>
            </wp:positionH>
            <wp:positionV relativeFrom="paragraph">
              <wp:posOffset>1204567</wp:posOffset>
            </wp:positionV>
            <wp:extent cx="9777730" cy="353187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B879283" wp14:editId="2B0C8BB9">
            <wp:simplePos x="0" y="0"/>
            <wp:positionH relativeFrom="column">
              <wp:posOffset>-226695</wp:posOffset>
            </wp:positionH>
            <wp:positionV relativeFrom="paragraph">
              <wp:posOffset>3810</wp:posOffset>
            </wp:positionV>
            <wp:extent cx="10222865" cy="100965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28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D0E" w:rsidRDefault="00D33D0E" w:rsidP="00D33D0E"/>
    <w:p w:rsidR="00D020CB" w:rsidRDefault="00D33D0E" w:rsidP="00D33D0E">
      <w:r>
        <w:tab/>
        <w:t xml:space="preserve">Observa-se que nas 5 simulações </w:t>
      </w:r>
      <w:r w:rsidR="00D020CB">
        <w:t>os valores das amostras diminuem da primeira para última, demonstrando que o algoritmo cumpre seu papel de a partir de uma população fazer combinações e melhora-la para obter resultados melhores.</w:t>
      </w:r>
    </w:p>
    <w:p w:rsidR="007B6B1D" w:rsidRPr="00D33D0E" w:rsidRDefault="00D020CB" w:rsidP="00D33D0E">
      <w:r>
        <w:tab/>
        <w:t>No momento você deve estar se perguntando</w:t>
      </w:r>
      <w:r w:rsidR="00AB245C">
        <w:t>,</w:t>
      </w:r>
      <w:r>
        <w:t xml:space="preserve"> por que em todos os testes lidamos com média dos indivíduos ao invés de simplesmente fazer as análises pelo melhor</w:t>
      </w:r>
      <w:r w:rsidR="00AB245C">
        <w:t xml:space="preserve"> caminho/custo </w:t>
      </w:r>
      <w:bookmarkStart w:id="0" w:name="_GoBack"/>
      <w:bookmarkEnd w:id="0"/>
      <w:r>
        <w:t xml:space="preserve">gerado? Ai eu te respondo, essa era a única forma de demonstrar que o algoritmo funcionava de fato, pois como ele utiliza geração de indivíduos randômicos ele pode gerar o melhor individuo logo na população inicial e ele não ser alterado até o fim da execução e não seria possível observar a evolução do algoritmo. </w:t>
      </w:r>
    </w:p>
    <w:sectPr w:rsidR="007B6B1D" w:rsidRPr="00D33D0E" w:rsidSect="00B05A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F89" w:rsidRDefault="006A7F89" w:rsidP="00B05A66">
      <w:pPr>
        <w:spacing w:after="0" w:line="240" w:lineRule="auto"/>
      </w:pPr>
      <w:r>
        <w:separator/>
      </w:r>
    </w:p>
  </w:endnote>
  <w:endnote w:type="continuationSeparator" w:id="0">
    <w:p w:rsidR="006A7F89" w:rsidRDefault="006A7F89" w:rsidP="00B0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F89" w:rsidRDefault="006A7F89" w:rsidP="00B05A66">
      <w:pPr>
        <w:spacing w:after="0" w:line="240" w:lineRule="auto"/>
      </w:pPr>
      <w:r>
        <w:separator/>
      </w:r>
    </w:p>
  </w:footnote>
  <w:footnote w:type="continuationSeparator" w:id="0">
    <w:p w:rsidR="006A7F89" w:rsidRDefault="006A7F89" w:rsidP="00B05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1D"/>
    <w:rsid w:val="000B10B9"/>
    <w:rsid w:val="000E0CE9"/>
    <w:rsid w:val="002E3C7E"/>
    <w:rsid w:val="006A7F89"/>
    <w:rsid w:val="007B6B1D"/>
    <w:rsid w:val="00A918CF"/>
    <w:rsid w:val="00AB245C"/>
    <w:rsid w:val="00B05A66"/>
    <w:rsid w:val="00D020CB"/>
    <w:rsid w:val="00D33D0E"/>
    <w:rsid w:val="00F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D3E38-1425-4634-9B35-EDCA4F13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5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5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A66"/>
  </w:style>
  <w:style w:type="paragraph" w:styleId="Rodap">
    <w:name w:val="footer"/>
    <w:basedOn w:val="Normal"/>
    <w:link w:val="RodapChar"/>
    <w:uiPriority w:val="99"/>
    <w:unhideWhenUsed/>
    <w:rsid w:val="00B05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A66"/>
  </w:style>
  <w:style w:type="paragraph" w:styleId="Ttulo">
    <w:name w:val="Title"/>
    <w:basedOn w:val="Normal"/>
    <w:next w:val="Normal"/>
    <w:link w:val="TtuloChar"/>
    <w:uiPriority w:val="10"/>
    <w:qFormat/>
    <w:rsid w:val="00B05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5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Intensa">
    <w:name w:val="Intense Emphasis"/>
    <w:basedOn w:val="Fontepargpadro"/>
    <w:uiPriority w:val="21"/>
    <w:qFormat/>
    <w:rsid w:val="00B05A66"/>
    <w:rPr>
      <w:i/>
      <w:iCs/>
      <w:color w:val="5B9B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5A6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5A66"/>
    <w:rPr>
      <w:i/>
      <w:iCs/>
      <w:color w:val="5B9BD5" w:themeColor="accent1"/>
    </w:rPr>
  </w:style>
  <w:style w:type="character" w:styleId="nfase">
    <w:name w:val="Emphasis"/>
    <w:basedOn w:val="Fontepargpadro"/>
    <w:uiPriority w:val="20"/>
    <w:qFormat/>
    <w:rsid w:val="00B05A66"/>
    <w:rPr>
      <w:i/>
      <w:iCs/>
    </w:rPr>
  </w:style>
  <w:style w:type="character" w:styleId="nfaseSutil">
    <w:name w:val="Subtle Emphasis"/>
    <w:basedOn w:val="Fontepargpadro"/>
    <w:uiPriority w:val="19"/>
    <w:qFormat/>
    <w:rsid w:val="00B05A66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5A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05A66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B05A66"/>
    <w:rPr>
      <w:b/>
      <w:bCs/>
    </w:rPr>
  </w:style>
  <w:style w:type="character" w:styleId="RefernciaIntensa">
    <w:name w:val="Intense Reference"/>
    <w:basedOn w:val="Fontepargpadro"/>
    <w:uiPriority w:val="32"/>
    <w:qFormat/>
    <w:rsid w:val="00B05A66"/>
    <w:rPr>
      <w:b/>
      <w:bCs/>
      <w:smallCaps/>
      <w:color w:val="5B9BD5" w:themeColor="accent1"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B05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563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Levinski</dc:creator>
  <cp:keywords/>
  <dc:description/>
  <cp:lastModifiedBy>Rodrigo Levinski</cp:lastModifiedBy>
  <cp:revision>1</cp:revision>
  <dcterms:created xsi:type="dcterms:W3CDTF">2014-11-12T03:25:00Z</dcterms:created>
  <dcterms:modified xsi:type="dcterms:W3CDTF">2014-11-12T15:05:00Z</dcterms:modified>
</cp:coreProperties>
</file>