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111D" w:rsidRPr="00F852A0" w:rsidRDefault="00F852A0" w:rsidP="00F852A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852A0">
        <w:rPr>
          <w:rFonts w:ascii="Times New Roman" w:hAnsi="Times New Roman" w:cs="Times New Roman"/>
          <w:b/>
          <w:sz w:val="28"/>
          <w:szCs w:val="28"/>
        </w:rPr>
        <w:t>Лабораторная работа №3.</w:t>
      </w:r>
    </w:p>
    <w:p w:rsidR="00F852A0" w:rsidRPr="00F852A0" w:rsidRDefault="00765793" w:rsidP="00F852A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Нейронные сети</w:t>
      </w:r>
      <w:r w:rsidR="00F852A0" w:rsidRPr="00F852A0">
        <w:rPr>
          <w:rFonts w:ascii="Times New Roman" w:hAnsi="Times New Roman" w:cs="Times New Roman"/>
          <w:b/>
          <w:sz w:val="28"/>
          <w:szCs w:val="28"/>
        </w:rPr>
        <w:t xml:space="preserve"> в обработке текстов.</w:t>
      </w:r>
    </w:p>
    <w:p w:rsidR="00F852A0" w:rsidRPr="00F852A0" w:rsidRDefault="00F852A0" w:rsidP="00F852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852A0" w:rsidRDefault="00F852A0" w:rsidP="00F852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852A0" w:rsidRDefault="00F852A0" w:rsidP="00F852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52A0">
        <w:rPr>
          <w:rFonts w:ascii="Times New Roman" w:hAnsi="Times New Roman" w:cs="Times New Roman"/>
          <w:b/>
          <w:sz w:val="28"/>
          <w:szCs w:val="28"/>
        </w:rPr>
        <w:t>Задание.</w:t>
      </w:r>
      <w:r>
        <w:rPr>
          <w:rFonts w:ascii="Times New Roman" w:hAnsi="Times New Roman" w:cs="Times New Roman"/>
          <w:sz w:val="28"/>
          <w:szCs w:val="28"/>
        </w:rPr>
        <w:t xml:space="preserve"> Примените </w:t>
      </w:r>
      <w:r w:rsidR="00765793">
        <w:rPr>
          <w:rFonts w:ascii="Times New Roman" w:hAnsi="Times New Roman" w:cs="Times New Roman"/>
          <w:sz w:val="28"/>
          <w:szCs w:val="28"/>
        </w:rPr>
        <w:t xml:space="preserve">многослойную нейронную сеть (самостоятельно написанную), </w:t>
      </w:r>
      <w:r>
        <w:rPr>
          <w:rFonts w:ascii="Times New Roman" w:hAnsi="Times New Roman" w:cs="Times New Roman"/>
          <w:sz w:val="28"/>
          <w:szCs w:val="28"/>
          <w:lang w:val="en-US"/>
        </w:rPr>
        <w:t>RNN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65793">
        <w:rPr>
          <w:rFonts w:ascii="Times New Roman" w:hAnsi="Times New Roman" w:cs="Times New Roman"/>
          <w:sz w:val="28"/>
          <w:szCs w:val="28"/>
        </w:rPr>
        <w:t xml:space="preserve">и </w:t>
      </w:r>
      <w:r w:rsidR="00765793">
        <w:rPr>
          <w:rFonts w:ascii="Times New Roman" w:hAnsi="Times New Roman" w:cs="Times New Roman"/>
          <w:sz w:val="28"/>
          <w:szCs w:val="28"/>
          <w:lang w:val="en-US"/>
        </w:rPr>
        <w:t>LSTM</w:t>
      </w:r>
      <w:r w:rsidR="00765793" w:rsidRPr="007657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 классификации текстов из лабораторной работы №1 (на несбалансированных и балансированных классах). Сравните результаты с классическими методами машинного обучения. Сделайте выводы!</w:t>
      </w:r>
      <w:r w:rsidR="0076579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65793" w:rsidRDefault="00765793" w:rsidP="00F852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Обязательно постройте графики обучения и ошибок, сделайте выводы по переобучению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нед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ообучению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моделей…</w:t>
      </w:r>
    </w:p>
    <w:p w:rsidR="00F852A0" w:rsidRDefault="00F852A0" w:rsidP="00F852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852A0" w:rsidRPr="00F852A0" w:rsidRDefault="00F852A0" w:rsidP="00F852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F852A0" w:rsidRPr="00F852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2A0"/>
    <w:rsid w:val="00765793"/>
    <w:rsid w:val="00BD3CEE"/>
    <w:rsid w:val="00C415EB"/>
    <w:rsid w:val="00C56C80"/>
    <w:rsid w:val="00F85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C8BA8"/>
  <w15:chartTrackingRefBased/>
  <w15:docId w15:val="{E4DA0726-39BE-4B31-91BA-F45BCA49B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Никитин Петр Владимирович</dc:creator>
  <cp:keywords/>
  <dc:description/>
  <cp:lastModifiedBy>Никитин Петр Владимирович</cp:lastModifiedBy>
  <cp:revision>2</cp:revision>
  <dcterms:created xsi:type="dcterms:W3CDTF">2025-09-20T07:54:00Z</dcterms:created>
  <dcterms:modified xsi:type="dcterms:W3CDTF">2025-09-20T07:54:00Z</dcterms:modified>
</cp:coreProperties>
</file>