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06" w:rsidRDefault="000B1906" w:rsidP="00C6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</w:rPr>
        <w:t xml:space="preserve">Методический материал для лабораторной работы № 5 </w:t>
      </w:r>
      <w:r w:rsidRPr="007B5444">
        <w:rPr>
          <w:rFonts w:ascii="Times New Roman" w:hAnsi="Times New Roman" w:cs="Times New Roman"/>
          <w:b/>
        </w:rPr>
        <w:t>.</w:t>
      </w:r>
      <w:r w:rsidRPr="00F37A3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1D3F78">
        <w:rPr>
          <w:rFonts w:ascii="Times New Roman" w:hAnsi="Times New Roman" w:cs="Times New Roman"/>
          <w:b/>
        </w:rPr>
        <w:t>Устранить из КС-грамматики цепные правила и устранить левую рекурсию</w:t>
      </w:r>
    </w:p>
    <w:p w:rsidR="00C65213" w:rsidRPr="00002425" w:rsidRDefault="00C65213" w:rsidP="00C65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242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Алгоритм для удаления длинных правил.</w:t>
      </w:r>
    </w:p>
    <w:p w:rsidR="00C65213" w:rsidRPr="007F14D5" w:rsidRDefault="00C65213" w:rsidP="0098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каждым длинным правилом 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lang w:eastAsia="ru-RU"/>
        </w:rPr>
        <w:t>1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lang w:eastAsia="ru-RU"/>
        </w:rPr>
        <w:t>2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…</w:t>
      </w:r>
      <w:proofErr w:type="spellStart"/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th" w:eastAsia="Times New Roman" w:hAnsi="MathJax_Math" w:cs="Times New Roman"/>
          <w:i/>
          <w:iCs/>
          <w:lang w:eastAsia="ru-RU"/>
        </w:rPr>
        <w:t>k</w:t>
      </w:r>
      <w:proofErr w:type="spellEnd"/>
      <w:r w:rsidR="00985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proofErr w:type="spellEnd"/>
      <w:r w:rsidRPr="007F14D5">
        <w:rPr>
          <w:rFonts w:ascii="MathJax_Main" w:eastAsia="Times New Roman" w:hAnsi="MathJax_Main" w:cs="Times New Roman"/>
          <w:sz w:val="32"/>
          <w:lang w:eastAsia="ru-RU"/>
        </w:rPr>
        <w:t>&gt;2</w:t>
      </w: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th" w:eastAsia="Times New Roman" w:hAnsi="MathJax_Math" w:cs="Times New Roman"/>
          <w:i/>
          <w:iCs/>
          <w:lang w:eastAsia="ru-RU"/>
        </w:rPr>
        <w:t>i</w:t>
      </w:r>
      <w:proofErr w:type="spellEnd"/>
      <w:r w:rsidR="00705B81" w:rsidRPr="00705B81">
        <w:rPr>
          <w:rFonts w:ascii="MathJax_Math" w:eastAsia="Times New Roman" w:hAnsi="MathJax_Math" w:cs="Times New Roman"/>
          <w:i/>
          <w:iCs/>
          <w:lang w:eastAsia="ru-RU"/>
        </w:rPr>
        <w:t xml:space="preserve"> </w:t>
      </w:r>
      <w:r w:rsidRPr="007F14D5">
        <w:rPr>
          <w:rFonts w:ascii="Cambria Math" w:eastAsia="Times New Roman" w:hAnsi="Cambria Math" w:cs="Cambria Math"/>
          <w:sz w:val="32"/>
          <w:lang w:eastAsia="ru-RU"/>
        </w:rPr>
        <w:t>∈</w:t>
      </w:r>
      <w:r w:rsidR="00705B81" w:rsidRPr="00705B81">
        <w:rPr>
          <w:rFonts w:ascii="Cambria Math" w:eastAsia="Times New Roman" w:hAnsi="Cambria Math" w:cs="Cambria Math"/>
          <w:sz w:val="32"/>
          <w:lang w:eastAsia="ru-RU"/>
        </w:rPr>
        <w:t xml:space="preserve"> 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Σ</w:t>
      </w:r>
      <w:r w:rsidRPr="007F14D5">
        <w:rPr>
          <w:rFonts w:ascii="Cambria Math" w:eastAsia="Times New Roman" w:hAnsi="Cambria Math" w:cs="Cambria Math"/>
          <w:sz w:val="32"/>
          <w:lang w:eastAsia="ru-RU"/>
        </w:rPr>
        <w:t>∪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N</w:t>
      </w:r>
    </w:p>
    <w:p w:rsidR="00C65213" w:rsidRPr="007F14D5" w:rsidRDefault="00C65213" w:rsidP="00C65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проделаем следующее: </w:t>
      </w:r>
    </w:p>
    <w:p w:rsidR="009853D3" w:rsidRDefault="00C65213" w:rsidP="0098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в грамматику 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−2</w:t>
      </w:r>
      <w:r w:rsidR="00AA4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AA419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proofErr w:type="gramEnd"/>
      <w:r w:rsidR="00AA41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A41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нетерминалов</w:t>
      </w:r>
      <w:proofErr w:type="spellEnd"/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53D3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9853D3">
        <w:rPr>
          <w:rFonts w:ascii="MathJax_Main" w:eastAsia="Times New Roman" w:hAnsi="MathJax_Main" w:cs="Times New Roman"/>
          <w:lang w:eastAsia="ru-RU"/>
        </w:rPr>
        <w:t>1</w:t>
      </w:r>
      <w:r w:rsidRPr="009853D3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9853D3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9853D3">
        <w:rPr>
          <w:rFonts w:ascii="MathJax_Main" w:eastAsia="Times New Roman" w:hAnsi="MathJax_Main" w:cs="Times New Roman"/>
          <w:lang w:eastAsia="ru-RU"/>
        </w:rPr>
        <w:t>2</w:t>
      </w:r>
      <w:r w:rsidRPr="009853D3">
        <w:rPr>
          <w:rFonts w:ascii="MathJax_Main" w:eastAsia="Times New Roman" w:hAnsi="MathJax_Main" w:cs="Times New Roman"/>
          <w:sz w:val="32"/>
          <w:lang w:eastAsia="ru-RU"/>
        </w:rPr>
        <w:t>,…</w:t>
      </w:r>
      <w:r w:rsidRPr="009853D3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9853D3">
        <w:rPr>
          <w:rFonts w:ascii="MathJax_Math" w:eastAsia="Times New Roman" w:hAnsi="MathJax_Math" w:cs="Times New Roman"/>
          <w:i/>
          <w:iCs/>
          <w:lang w:eastAsia="ru-RU"/>
        </w:rPr>
        <w:t>k</w:t>
      </w:r>
      <w:r w:rsidRPr="009853D3">
        <w:rPr>
          <w:rFonts w:ascii="MathJax_Main" w:eastAsia="Times New Roman" w:hAnsi="MathJax_Main" w:cs="Times New Roman"/>
          <w:lang w:eastAsia="ru-RU"/>
        </w:rPr>
        <w:t>−2</w:t>
      </w: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65213" w:rsidRPr="007F14D5" w:rsidRDefault="00C65213" w:rsidP="0098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в грамматику </w:t>
      </w:r>
      <w:r w:rsidRPr="009853D3">
        <w:rPr>
          <w:rFonts w:ascii="MathJax_Math" w:eastAsia="Times New Roman" w:hAnsi="MathJax_Math" w:cs="Times New Roman"/>
          <w:i/>
          <w:iCs/>
          <w:sz w:val="32"/>
          <w:lang w:eastAsia="ru-RU"/>
        </w:rPr>
        <w:t>k</w:t>
      </w:r>
      <w:r w:rsidRPr="009853D3">
        <w:rPr>
          <w:rFonts w:ascii="MathJax_Main" w:eastAsia="Times New Roman" w:hAnsi="MathJax_Main" w:cs="Times New Roman"/>
          <w:sz w:val="32"/>
          <w:lang w:eastAsia="ru-RU"/>
        </w:rPr>
        <w:t>−1</w:t>
      </w: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новое правило: </w:t>
      </w:r>
    </w:p>
    <w:p w:rsidR="00C65213" w:rsidRPr="007F14D5" w:rsidRDefault="00C65213" w:rsidP="00C65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lang w:eastAsia="ru-RU"/>
        </w:rPr>
        <w:t>1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7F14D5">
        <w:rPr>
          <w:rFonts w:ascii="MathJax_Main" w:eastAsia="Times New Roman" w:hAnsi="MathJax_Main" w:cs="Times New Roman"/>
          <w:lang w:eastAsia="ru-RU"/>
        </w:rPr>
        <w:t>1</w:t>
      </w:r>
    </w:p>
    <w:p w:rsidR="00C65213" w:rsidRPr="007F14D5" w:rsidRDefault="00C65213" w:rsidP="00C65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7F14D5">
        <w:rPr>
          <w:rFonts w:ascii="MathJax_Main" w:eastAsia="Times New Roman" w:hAnsi="MathJax_Main" w:cs="Times New Roman"/>
          <w:lang w:eastAsia="ru-RU"/>
        </w:rPr>
        <w:t>1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lang w:eastAsia="ru-RU"/>
        </w:rPr>
        <w:t>2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7F14D5">
        <w:rPr>
          <w:rFonts w:ascii="MathJax_Main" w:eastAsia="Times New Roman" w:hAnsi="MathJax_Main" w:cs="Times New Roman"/>
          <w:lang w:eastAsia="ru-RU"/>
        </w:rPr>
        <w:t>2</w:t>
      </w:r>
    </w:p>
    <w:p w:rsidR="00C65213" w:rsidRPr="007F14D5" w:rsidRDefault="00C65213" w:rsidP="00C65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7F14D5">
        <w:rPr>
          <w:rFonts w:ascii="MathJax_Main" w:eastAsia="Times New Roman" w:hAnsi="MathJax_Main" w:cs="Times New Roman"/>
          <w:lang w:eastAsia="ru-RU"/>
        </w:rPr>
        <w:t>2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lang w:eastAsia="ru-RU"/>
        </w:rPr>
        <w:t>3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7F14D5">
        <w:rPr>
          <w:rFonts w:ascii="MathJax_Main" w:eastAsia="Times New Roman" w:hAnsi="MathJax_Main" w:cs="Times New Roman"/>
          <w:lang w:eastAsia="ru-RU"/>
        </w:rPr>
        <w:t>3</w:t>
      </w:r>
    </w:p>
    <w:p w:rsidR="00C65213" w:rsidRPr="007F14D5" w:rsidRDefault="00C65213" w:rsidP="00C65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MathJax_Main" w:eastAsia="Times New Roman" w:hAnsi="MathJax_Main" w:cs="Times New Roman"/>
          <w:sz w:val="32"/>
          <w:lang w:eastAsia="ru-RU"/>
        </w:rPr>
        <w:t>…</w:t>
      </w:r>
    </w:p>
    <w:p w:rsidR="00C65213" w:rsidRPr="007F14D5" w:rsidRDefault="00C65213" w:rsidP="00C65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7F14D5">
        <w:rPr>
          <w:rFonts w:ascii="MathJax_Math" w:eastAsia="Times New Roman" w:hAnsi="MathJax_Math" w:cs="Times New Roman"/>
          <w:i/>
          <w:iCs/>
          <w:lang w:eastAsia="ru-RU"/>
        </w:rPr>
        <w:t>k</w:t>
      </w:r>
      <w:r w:rsidRPr="007F14D5">
        <w:rPr>
          <w:rFonts w:ascii="MathJax_Main" w:eastAsia="Times New Roman" w:hAnsi="MathJax_Main" w:cs="Times New Roman"/>
          <w:lang w:eastAsia="ru-RU"/>
        </w:rPr>
        <w:t>−2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th" w:eastAsia="Times New Roman" w:hAnsi="MathJax_Math" w:cs="Times New Roman"/>
          <w:i/>
          <w:iCs/>
          <w:lang w:eastAsia="ru-RU"/>
        </w:rPr>
        <w:t>k</w:t>
      </w:r>
      <w:r w:rsidRPr="007F14D5">
        <w:rPr>
          <w:rFonts w:ascii="MathJax_Main" w:eastAsia="Times New Roman" w:hAnsi="MathJax_Main" w:cs="Times New Roman"/>
          <w:lang w:eastAsia="ru-RU"/>
        </w:rPr>
        <w:t>−1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th" w:eastAsia="Times New Roman" w:hAnsi="MathJax_Math" w:cs="Times New Roman"/>
          <w:i/>
          <w:iCs/>
          <w:lang w:eastAsia="ru-RU"/>
        </w:rPr>
        <w:t>k</w:t>
      </w:r>
    </w:p>
    <w:p w:rsidR="00C86573" w:rsidRDefault="00C65213" w:rsidP="00C6521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4D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F14D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Удалим из грамматики правило 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lang w:eastAsia="ru-RU"/>
        </w:rPr>
        <w:t>1</w:t>
      </w:r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in" w:eastAsia="Times New Roman" w:hAnsi="MathJax_Main" w:cs="Times New Roman"/>
          <w:lang w:eastAsia="ru-RU"/>
        </w:rPr>
        <w:t>2</w:t>
      </w:r>
      <w:r w:rsidRPr="007F14D5">
        <w:rPr>
          <w:rFonts w:ascii="MathJax_Main" w:eastAsia="Times New Roman" w:hAnsi="MathJax_Main" w:cs="Times New Roman"/>
          <w:sz w:val="32"/>
          <w:lang w:eastAsia="ru-RU"/>
        </w:rPr>
        <w:t>…</w:t>
      </w:r>
      <w:proofErr w:type="spellStart"/>
      <w:r w:rsidRPr="007F14D5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7F14D5">
        <w:rPr>
          <w:rFonts w:ascii="MathJax_Math" w:eastAsia="Times New Roman" w:hAnsi="MathJax_Math" w:cs="Times New Roman"/>
          <w:i/>
          <w:iCs/>
          <w:lang w:eastAsia="ru-RU"/>
        </w:rPr>
        <w:t>k</w:t>
      </w:r>
      <w:proofErr w:type="spellEnd"/>
      <w:r w:rsidRPr="007F14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1479" w:rsidRPr="00C51479" w:rsidRDefault="00C51479" w:rsidP="00C5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Рассмотрим</w:t>
      </w:r>
      <w:r w:rsidRPr="00C514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как описанный алгоритм будет работать на следующей грамматике: 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S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AB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proofErr w:type="spellStart"/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aBcB</w:t>
      </w:r>
      <w:proofErr w:type="spellEnd"/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proofErr w:type="spellStart"/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def</w:t>
      </w:r>
      <w:proofErr w:type="spellEnd"/>
    </w:p>
    <w:p w:rsidR="00C51479" w:rsidRPr="00C51479" w:rsidRDefault="00C51479" w:rsidP="00C5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правила </w:t>
      </w:r>
      <w:r w:rsidRPr="00933A26">
        <w:rPr>
          <w:rFonts w:ascii="MathJax_Math" w:eastAsia="Times New Roman" w:hAnsi="MathJax_Math" w:cs="Times New Roman"/>
          <w:b/>
          <w:i/>
          <w:iCs/>
          <w:sz w:val="32"/>
          <w:lang w:eastAsia="ru-RU"/>
        </w:rPr>
        <w:t>A</w:t>
      </w:r>
      <w:r w:rsidRPr="00933A26">
        <w:rPr>
          <w:rFonts w:ascii="MathJax_Main" w:eastAsia="Times New Roman" w:hAnsi="MathJax_Main" w:cs="Times New Roman"/>
          <w:b/>
          <w:sz w:val="32"/>
          <w:lang w:eastAsia="ru-RU"/>
        </w:rPr>
        <w:t>→</w:t>
      </w:r>
      <w:proofErr w:type="spellStart"/>
      <w:r w:rsidRPr="00933A26">
        <w:rPr>
          <w:rFonts w:ascii="MathJax_Math" w:eastAsia="Times New Roman" w:hAnsi="MathJax_Math" w:cs="Times New Roman"/>
          <w:b/>
          <w:i/>
          <w:iCs/>
          <w:sz w:val="32"/>
          <w:lang w:eastAsia="ru-RU"/>
        </w:rPr>
        <w:t>aBcB</w:t>
      </w:r>
      <w:proofErr w:type="spellEnd"/>
    </w:p>
    <w:p w:rsidR="00C51479" w:rsidRPr="00C51479" w:rsidRDefault="00C51479" w:rsidP="0093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вводим 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2</w:t>
      </w: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proofErr w:type="gramEnd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C51479">
        <w:rPr>
          <w:rFonts w:ascii="MathJax_Main" w:eastAsia="Times New Roman" w:hAnsi="MathJax_Main" w:cs="Times New Roman"/>
          <w:lang w:eastAsia="ru-RU"/>
        </w:rPr>
        <w:t>1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,</w:t>
      </w:r>
      <w:r w:rsidR="001603CD" w:rsidRPr="009E7154">
        <w:rPr>
          <w:rFonts w:ascii="MathJax_Main" w:eastAsia="Times New Roman" w:hAnsi="MathJax_Main" w:cs="Times New Roman"/>
          <w:sz w:val="32"/>
          <w:lang w:eastAsia="ru-RU"/>
        </w:rPr>
        <w:t xml:space="preserve"> </w:t>
      </w: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C51479">
        <w:rPr>
          <w:rFonts w:ascii="MathJax_Main" w:eastAsia="Times New Roman" w:hAnsi="MathJax_Main" w:cs="Times New Roman"/>
          <w:lang w:eastAsia="ru-RU"/>
        </w:rPr>
        <w:t>2</w:t>
      </w: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3</w:t>
      </w:r>
      <w:r w:rsid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новых правила: 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aA</w:t>
      </w:r>
      <w:r w:rsidRPr="00C51479">
        <w:rPr>
          <w:rFonts w:ascii="MathJax_Main" w:eastAsia="Times New Roman" w:hAnsi="MathJax_Main" w:cs="Times New Roman"/>
          <w:lang w:eastAsia="ru-RU"/>
        </w:rPr>
        <w:t>1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C51479">
        <w:rPr>
          <w:rFonts w:ascii="MathJax_Main" w:eastAsia="Times New Roman" w:hAnsi="MathJax_Main" w:cs="Times New Roman"/>
          <w:lang w:eastAsia="ru-RU"/>
        </w:rPr>
        <w:t>1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BA</w:t>
      </w:r>
      <w:r w:rsidRPr="00C51479">
        <w:rPr>
          <w:rFonts w:ascii="MathJax_Main" w:eastAsia="Times New Roman" w:hAnsi="MathJax_Main" w:cs="Times New Roman"/>
          <w:lang w:eastAsia="ru-RU"/>
        </w:rPr>
        <w:t>2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C51479">
        <w:rPr>
          <w:rFonts w:ascii="MathJax_Main" w:eastAsia="Times New Roman" w:hAnsi="MathJax_Main" w:cs="Times New Roman"/>
          <w:lang w:eastAsia="ru-RU"/>
        </w:rPr>
        <w:t>2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proofErr w:type="spellStart"/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cB</w:t>
      </w:r>
      <w:proofErr w:type="spellEnd"/>
    </w:p>
    <w:p w:rsidR="00C51479" w:rsidRPr="00C51479" w:rsidRDefault="00C51479" w:rsidP="00C5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правила </w:t>
      </w:r>
      <w:r w:rsidRPr="00933A26">
        <w:rPr>
          <w:rFonts w:ascii="MathJax_Math" w:eastAsia="Times New Roman" w:hAnsi="MathJax_Math" w:cs="Times New Roman"/>
          <w:b/>
          <w:i/>
          <w:iCs/>
          <w:sz w:val="32"/>
          <w:lang w:eastAsia="ru-RU"/>
        </w:rPr>
        <w:t>B</w:t>
      </w:r>
      <w:r w:rsidRPr="00933A26">
        <w:rPr>
          <w:rFonts w:ascii="MathJax_Main" w:eastAsia="Times New Roman" w:hAnsi="MathJax_Main" w:cs="Times New Roman"/>
          <w:b/>
          <w:sz w:val="32"/>
          <w:lang w:eastAsia="ru-RU"/>
        </w:rPr>
        <w:t>→</w:t>
      </w:r>
      <w:proofErr w:type="spellStart"/>
      <w:r w:rsidRPr="00933A26">
        <w:rPr>
          <w:rFonts w:ascii="MathJax_Math" w:eastAsia="Times New Roman" w:hAnsi="MathJax_Math" w:cs="Times New Roman"/>
          <w:b/>
          <w:i/>
          <w:iCs/>
          <w:sz w:val="32"/>
          <w:lang w:eastAsia="ru-RU"/>
        </w:rPr>
        <w:t>def</w:t>
      </w:r>
      <w:proofErr w:type="spellEnd"/>
    </w:p>
    <w:p w:rsidR="00C51479" w:rsidRPr="00C51479" w:rsidRDefault="00C51479" w:rsidP="0093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вводим 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1</w:t>
      </w: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</w:t>
      </w:r>
      <w:proofErr w:type="spellEnd"/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C51479">
        <w:rPr>
          <w:rFonts w:ascii="MathJax_Main" w:eastAsia="Times New Roman" w:hAnsi="MathJax_Main" w:cs="Times New Roman"/>
          <w:lang w:eastAsia="ru-RU"/>
        </w:rPr>
        <w:t>1</w:t>
      </w: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2</w:t>
      </w:r>
      <w:r w:rsid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новых правила: 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dB</w:t>
      </w:r>
      <w:r w:rsidRPr="00C51479">
        <w:rPr>
          <w:rFonts w:ascii="MathJax_Main" w:eastAsia="Times New Roman" w:hAnsi="MathJax_Main" w:cs="Times New Roman"/>
          <w:lang w:eastAsia="ru-RU"/>
        </w:rPr>
        <w:t>1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C51479">
        <w:rPr>
          <w:rFonts w:ascii="MathJax_Main" w:eastAsia="Times New Roman" w:hAnsi="MathJax_Main" w:cs="Times New Roman"/>
          <w:lang w:eastAsia="ru-RU"/>
        </w:rPr>
        <w:t>1</w:t>
      </w:r>
      <w:r w:rsidRPr="00C51479">
        <w:rPr>
          <w:rFonts w:ascii="MathJax_Main" w:eastAsia="Times New Roman" w:hAnsi="MathJax_Main" w:cs="Times New Roman"/>
          <w:sz w:val="32"/>
          <w:lang w:eastAsia="ru-RU"/>
        </w:rPr>
        <w:t>→</w:t>
      </w:r>
      <w:proofErr w:type="spellStart"/>
      <w:r w:rsidRPr="00C51479">
        <w:rPr>
          <w:rFonts w:ascii="MathJax_Math" w:eastAsia="Times New Roman" w:hAnsi="MathJax_Math" w:cs="Times New Roman"/>
          <w:i/>
          <w:iCs/>
          <w:sz w:val="32"/>
          <w:lang w:eastAsia="ru-RU"/>
        </w:rPr>
        <w:t>ef</w:t>
      </w:r>
      <w:proofErr w:type="spellEnd"/>
    </w:p>
    <w:p w:rsidR="00C51479" w:rsidRPr="00C51479" w:rsidRDefault="00C51479" w:rsidP="00933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1479" w:rsidRPr="00C51479" w:rsidRDefault="00C51479" w:rsidP="00C51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полученная грамматика </w:t>
      </w:r>
      <w:r w:rsidR="00933A26">
        <w:rPr>
          <w:rFonts w:ascii="MathJax_Main" w:eastAsia="Times New Roman" w:hAnsi="MathJax_Main" w:cs="Times New Roman"/>
          <w:sz w:val="32"/>
          <w:lang w:eastAsia="ru-RU"/>
        </w:rPr>
        <w:t>G</w:t>
      </w:r>
      <w:r w:rsidRPr="00C51479">
        <w:rPr>
          <w:rFonts w:ascii="MathJax_Main" w:eastAsia="Times New Roman" w:hAnsi="MathJax_Main" w:cs="Times New Roman"/>
          <w:lang w:eastAsia="ru-RU"/>
        </w:rPr>
        <w:t>′</w:t>
      </w:r>
      <w:r w:rsidR="001603CD" w:rsidRPr="001603CD">
        <w:rPr>
          <w:rFonts w:ascii="MathJax_Main" w:eastAsia="Times New Roman" w:hAnsi="MathJax_Main" w:cs="Times New Roman"/>
          <w:lang w:eastAsia="ru-RU"/>
        </w:rPr>
        <w:t xml:space="preserve"> </w:t>
      </w:r>
      <w:r w:rsidRPr="00C514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иметь вид: </w:t>
      </w:r>
    </w:p>
    <w:p w:rsidR="00C51479" w:rsidRPr="001603CD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03CD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S</w:t>
      </w:r>
      <w:r w:rsidRPr="001603CD">
        <w:rPr>
          <w:rFonts w:ascii="MathJax_Main" w:eastAsia="Times New Roman" w:hAnsi="MathJax_Main" w:cs="Times New Roman"/>
          <w:sz w:val="32"/>
          <w:lang w:val="en-US" w:eastAsia="ru-RU"/>
        </w:rPr>
        <w:t>→</w:t>
      </w:r>
      <w:r w:rsidRPr="001603CD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AB</w:t>
      </w:r>
    </w:p>
    <w:p w:rsidR="00C51479" w:rsidRPr="001603CD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03CD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A</w:t>
      </w:r>
      <w:r w:rsidRPr="001603CD">
        <w:rPr>
          <w:rFonts w:ascii="MathJax_Main" w:eastAsia="Times New Roman" w:hAnsi="MathJax_Main" w:cs="Times New Roman"/>
          <w:sz w:val="32"/>
          <w:lang w:val="en-US" w:eastAsia="ru-RU"/>
        </w:rPr>
        <w:t>→</w:t>
      </w:r>
      <w:r w:rsidRPr="001603CD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aA</w:t>
      </w:r>
      <w:r w:rsidRPr="001603CD">
        <w:rPr>
          <w:rFonts w:ascii="MathJax_Main" w:eastAsia="Times New Roman" w:hAnsi="MathJax_Main" w:cs="Times New Roman"/>
          <w:lang w:val="en-US" w:eastAsia="ru-RU"/>
        </w:rPr>
        <w:t>1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lastRenderedPageBreak/>
        <w:t>A</w:t>
      </w:r>
      <w:r w:rsidRPr="00C51479">
        <w:rPr>
          <w:rFonts w:ascii="MathJax_Main" w:eastAsia="Times New Roman" w:hAnsi="MathJax_Main" w:cs="Times New Roman"/>
          <w:lang w:val="en-US" w:eastAsia="ru-RU"/>
        </w:rPr>
        <w:t>1</w:t>
      </w:r>
      <w:r w:rsidRPr="00C51479">
        <w:rPr>
          <w:rFonts w:ascii="MathJax_Main" w:eastAsia="Times New Roman" w:hAnsi="MathJax_Main" w:cs="Times New Roman"/>
          <w:sz w:val="32"/>
          <w:lang w:val="en-US" w:eastAsia="ru-RU"/>
        </w:rPr>
        <w:t>→</w:t>
      </w:r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BA</w:t>
      </w:r>
      <w:r w:rsidRPr="00C51479">
        <w:rPr>
          <w:rFonts w:ascii="MathJax_Main" w:eastAsia="Times New Roman" w:hAnsi="MathJax_Main" w:cs="Times New Roman"/>
          <w:lang w:val="en-US" w:eastAsia="ru-RU"/>
        </w:rPr>
        <w:t>2</w:t>
      </w:r>
    </w:p>
    <w:p w:rsidR="00C51479" w:rsidRPr="00C51479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A</w:t>
      </w:r>
      <w:r w:rsidRPr="00C51479">
        <w:rPr>
          <w:rFonts w:ascii="MathJax_Main" w:eastAsia="Times New Roman" w:hAnsi="MathJax_Main" w:cs="Times New Roman"/>
          <w:lang w:val="en-US" w:eastAsia="ru-RU"/>
        </w:rPr>
        <w:t>2</w:t>
      </w:r>
      <w:r w:rsidRPr="00C51479">
        <w:rPr>
          <w:rFonts w:ascii="MathJax_Main" w:eastAsia="Times New Roman" w:hAnsi="MathJax_Main" w:cs="Times New Roman"/>
          <w:sz w:val="32"/>
          <w:lang w:val="en-US" w:eastAsia="ru-RU"/>
        </w:rPr>
        <w:t>→</w:t>
      </w:r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cB</w:t>
      </w:r>
    </w:p>
    <w:p w:rsidR="00C51479" w:rsidRPr="001603CD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B</w:t>
      </w:r>
      <w:r w:rsidRPr="001603CD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dB</w:t>
      </w:r>
      <w:r w:rsidRPr="001603CD">
        <w:rPr>
          <w:rFonts w:ascii="MathJax_Main" w:eastAsia="Times New Roman" w:hAnsi="MathJax_Main" w:cs="Times New Roman"/>
          <w:lang w:eastAsia="ru-RU"/>
        </w:rPr>
        <w:t>1</w:t>
      </w:r>
    </w:p>
    <w:p w:rsidR="00C51479" w:rsidRPr="001603CD" w:rsidRDefault="00C51479" w:rsidP="00C514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B</w:t>
      </w:r>
      <w:r w:rsidRPr="001603CD">
        <w:rPr>
          <w:rFonts w:ascii="MathJax_Main" w:eastAsia="Times New Roman" w:hAnsi="MathJax_Main" w:cs="Times New Roman"/>
          <w:lang w:eastAsia="ru-RU"/>
        </w:rPr>
        <w:t>1</w:t>
      </w:r>
      <w:r w:rsidRPr="001603CD">
        <w:rPr>
          <w:rFonts w:ascii="MathJax_Main" w:eastAsia="Times New Roman" w:hAnsi="MathJax_Main" w:cs="Times New Roman"/>
          <w:sz w:val="32"/>
          <w:lang w:eastAsia="ru-RU"/>
        </w:rPr>
        <w:t>→</w:t>
      </w:r>
      <w:proofErr w:type="spellStart"/>
      <w:r w:rsidRPr="00C51479">
        <w:rPr>
          <w:rFonts w:ascii="MathJax_Math" w:eastAsia="Times New Roman" w:hAnsi="MathJax_Math" w:cs="Times New Roman"/>
          <w:i/>
          <w:iCs/>
          <w:sz w:val="32"/>
          <w:lang w:val="en-US" w:eastAsia="ru-RU"/>
        </w:rPr>
        <w:t>ef</w:t>
      </w:r>
      <w:proofErr w:type="spellEnd"/>
    </w:p>
    <w:p w:rsidR="00933A26" w:rsidRPr="00933A26" w:rsidRDefault="00D3776E" w:rsidP="00933A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Алгоритм у</w:t>
      </w:r>
      <w:r w:rsidR="00933A26" w:rsidRPr="00933A2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даление цепных правил из грамматики</w:t>
      </w:r>
    </w:p>
    <w:p w:rsidR="003343A4" w:rsidRPr="007A77DB" w:rsidRDefault="00216F15" w:rsidP="00C5147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A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Цепное правило</w:t>
      </w:r>
      <w:r w:rsidRP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33A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unit</w:t>
      </w:r>
      <w:proofErr w:type="spellEnd"/>
      <w:r w:rsidRPr="00933A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33A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rule</w:t>
      </w:r>
      <w:proofErr w:type="spellEnd"/>
      <w:r w:rsidRP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правило вида </w:t>
      </w:r>
      <w:r w:rsidRPr="00933A26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933A26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933A26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="00933A26" w:rsidRP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="00933A26" w:rsidRPr="00933A26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="00933A26" w:rsidRP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933A26" w:rsidRPr="00933A26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="00933A26" w:rsidRP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="00933A26" w:rsidRP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нетерминалы</w:t>
      </w:r>
      <w:proofErr w:type="spellEnd"/>
      <w:r w:rsidR="00933A26" w:rsidRPr="00933A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77DB" w:rsidRDefault="007A77DB" w:rsidP="00C51479">
      <w:r>
        <w:t xml:space="preserve">Пусть </w:t>
      </w:r>
      <w:r w:rsidRPr="007A77DB">
        <w:rPr>
          <w:rStyle w:val="mi"/>
          <w:rFonts w:ascii="MathJax_Main" w:hAnsi="MathJax_Main"/>
          <w:sz w:val="32"/>
          <w:szCs w:val="32"/>
        </w:rPr>
        <w:t xml:space="preserve"> </w:t>
      </w:r>
      <w:r>
        <w:rPr>
          <w:rStyle w:val="mi"/>
          <w:rFonts w:ascii="MathJax_Main" w:hAnsi="MathJax_Main"/>
          <w:sz w:val="32"/>
          <w:szCs w:val="32"/>
          <w:lang w:val="en-US"/>
        </w:rPr>
        <w:t>G</w:t>
      </w:r>
      <w:r>
        <w:t xml:space="preserve"> — </w:t>
      </w:r>
      <w:r w:rsidRPr="007A77DB">
        <w:t>К</w:t>
      </w:r>
      <w:proofErr w:type="gramStart"/>
      <w:r w:rsidRPr="007A77DB">
        <w:t>С-</w:t>
      </w:r>
      <w:proofErr w:type="gramEnd"/>
      <w:r w:rsidRPr="007A77DB">
        <w:t xml:space="preserve"> грамматика</w:t>
      </w:r>
      <w:r>
        <w:t xml:space="preserve">, содержащая цепные правила. Требуется построить эквивалентную грамматику </w:t>
      </w:r>
      <w:r>
        <w:rPr>
          <w:rStyle w:val="mi"/>
          <w:rFonts w:ascii="MathJax_Main" w:hAnsi="MathJax_Main"/>
          <w:sz w:val="32"/>
          <w:szCs w:val="32"/>
        </w:rPr>
        <w:t>G</w:t>
      </w:r>
      <w:r>
        <w:rPr>
          <w:rStyle w:val="mo"/>
          <w:rFonts w:ascii="MathJax_Main" w:hAnsi="MathJax_Main"/>
        </w:rPr>
        <w:t>′</w:t>
      </w:r>
      <w:r>
        <w:t xml:space="preserve">, не содержащую цепных правил. </w:t>
      </w:r>
      <w:r w:rsidRPr="007A77DB">
        <w:t xml:space="preserve"> </w:t>
      </w:r>
      <w:r>
        <w:t xml:space="preserve">Задача удаления цепных правил из грамматики возникает при попытке её приведения </w:t>
      </w:r>
      <w:proofErr w:type="gramStart"/>
      <w:r>
        <w:t>к</w:t>
      </w:r>
      <w:proofErr w:type="gramEnd"/>
      <w:r>
        <w:t xml:space="preserve"> </w:t>
      </w:r>
      <w:r w:rsidR="00EE4A2A">
        <w:t>нормальн</w:t>
      </w:r>
      <w:r w:rsidR="00002425" w:rsidRPr="00002425">
        <w:t>ой</w:t>
      </w:r>
      <w:r>
        <w:t>.</w:t>
      </w:r>
    </w:p>
    <w:p w:rsidR="00002425" w:rsidRDefault="00002425" w:rsidP="00C51479">
      <w:r>
        <w:rPr>
          <w:b/>
          <w:bCs/>
        </w:rPr>
        <w:t>Цепная пара</w:t>
      </w:r>
      <w:r>
        <w:t xml:space="preserve"> (</w:t>
      </w:r>
      <w:proofErr w:type="spellStart"/>
      <w:r>
        <w:rPr>
          <w:i/>
          <w:iCs/>
        </w:rPr>
        <w:t>unit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pair</w:t>
      </w:r>
      <w:proofErr w:type="spellEnd"/>
      <w:r>
        <w:t xml:space="preserve">) — упорядоченная пара </w:t>
      </w:r>
      <w:r>
        <w:rPr>
          <w:rStyle w:val="mo"/>
          <w:rFonts w:ascii="MathJax_Main" w:hAnsi="MathJax_Main"/>
          <w:sz w:val="32"/>
          <w:szCs w:val="32"/>
        </w:rPr>
        <w:t>(</w:t>
      </w: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, в которой </w:t>
      </w: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r>
        <w:rPr>
          <w:rStyle w:val="mo"/>
          <w:rFonts w:ascii="Cambria Math" w:hAnsi="Cambria Math" w:cs="Cambria Math"/>
          <w:sz w:val="32"/>
          <w:szCs w:val="32"/>
        </w:rPr>
        <w:t>⇒</w:t>
      </w:r>
      <w:r>
        <w:rPr>
          <w:rStyle w:val="mo"/>
          <w:rFonts w:ascii="Cambria Math" w:hAnsi="Cambria Math" w:cs="Cambria Math"/>
        </w:rPr>
        <w:t>∗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t>, используя только цепные правила.</w:t>
      </w:r>
    </w:p>
    <w:p w:rsidR="003847BB" w:rsidRPr="003847BB" w:rsidRDefault="003847BB" w:rsidP="0038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цепные пары в грамматике </w:t>
      </w:r>
      <w:r>
        <w:rPr>
          <w:rFonts w:ascii="MathJax_Main" w:eastAsia="Times New Roman" w:hAnsi="MathJax_Main" w:cs="Times New Roman"/>
          <w:sz w:val="32"/>
          <w:lang w:eastAsia="ru-RU"/>
        </w:rPr>
        <w:t>G</w:t>
      </w:r>
    </w:p>
    <w:p w:rsidR="003847BB" w:rsidRPr="003847BB" w:rsidRDefault="003847BB" w:rsidP="0038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цепной пары 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(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)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в грамматику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  <w:r w:rsidRPr="003847BB">
        <w:rPr>
          <w:rFonts w:ascii="MathJax_Main" w:eastAsia="Times New Roman" w:hAnsi="MathJax_Main" w:cs="Times New Roman"/>
          <w:lang w:eastAsia="ru-RU"/>
        </w:rPr>
        <w:t>′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правила вида 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α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α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нецепное</w:t>
      </w:r>
      <w:proofErr w:type="spellEnd"/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правило из </w:t>
      </w:r>
      <w:r>
        <w:rPr>
          <w:rFonts w:ascii="MathJax_Main" w:eastAsia="Times New Roman" w:hAnsi="MathJax_Main" w:cs="Times New Roman"/>
          <w:sz w:val="32"/>
          <w:lang w:val="en-US" w:eastAsia="ru-RU"/>
        </w:rPr>
        <w:t>G</w:t>
      </w:r>
    </w:p>
    <w:p w:rsidR="003847BB" w:rsidRPr="003847BB" w:rsidRDefault="003847BB" w:rsidP="0038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 цепные правила</w:t>
      </w:r>
    </w:p>
    <w:p w:rsidR="003847BB" w:rsidRPr="00614647" w:rsidRDefault="00614647" w:rsidP="0061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Примечание: </w:t>
      </w:r>
      <w:r w:rsidRPr="006146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искать </w:t>
      </w:r>
      <w:r w:rsidRPr="006146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цепны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 </w:t>
      </w:r>
      <w:r w:rsidR="003847BB" w:rsidRPr="006146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</w:p>
    <w:p w:rsidR="003847BB" w:rsidRPr="003847BB" w:rsidRDefault="00703375" w:rsidP="0038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 ц</w:t>
      </w:r>
      <w:r w:rsidR="003847BB"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епные пары можно по индукции: </w:t>
      </w:r>
    </w:p>
    <w:p w:rsidR="003847BB" w:rsidRPr="003847BB" w:rsidRDefault="003847BB" w:rsidP="00703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Базис.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(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,</w:t>
      </w:r>
      <w:r w:rsidR="00703375">
        <w:rPr>
          <w:rFonts w:ascii="MathJax_Main" w:eastAsia="Times New Roman" w:hAnsi="MathJax_Main" w:cs="Times New Roman"/>
          <w:sz w:val="32"/>
          <w:lang w:eastAsia="ru-RU"/>
        </w:rPr>
        <w:t xml:space="preserve"> 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)</w:t>
      </w:r>
      <w:r w:rsidR="007033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цепная пара для любого </w:t>
      </w:r>
      <w:proofErr w:type="spellStart"/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3847BB">
        <w:rPr>
          <w:rFonts w:ascii="Cambria Math" w:eastAsia="Times New Roman" w:hAnsi="Cambria Math" w:cs="Cambria Math"/>
          <w:sz w:val="32"/>
          <w:lang w:eastAsia="ru-RU"/>
        </w:rPr>
        <w:t>⇒</w:t>
      </w:r>
      <w:r w:rsidRPr="003847BB">
        <w:rPr>
          <w:rFonts w:ascii="Cambria Math" w:eastAsia="Times New Roman" w:hAnsi="Cambria Math" w:cs="Cambria Math"/>
          <w:lang w:eastAsia="ru-RU"/>
        </w:rPr>
        <w:t>∗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ноль шагов. </w:t>
      </w:r>
    </w:p>
    <w:p w:rsidR="003847BB" w:rsidRPr="003847BB" w:rsidRDefault="003847BB" w:rsidP="00567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Индукция.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пара 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(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)</w:t>
      </w:r>
      <w:r w:rsidR="005674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цепная, и есть правило 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B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→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C</w:t>
      </w: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(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A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,</w:t>
      </w:r>
      <w:r w:rsidRPr="003847BB">
        <w:rPr>
          <w:rFonts w:ascii="MathJax_Math" w:eastAsia="Times New Roman" w:hAnsi="MathJax_Math" w:cs="Times New Roman"/>
          <w:i/>
          <w:iCs/>
          <w:sz w:val="32"/>
          <w:lang w:eastAsia="ru-RU"/>
        </w:rPr>
        <w:t>C</w:t>
      </w:r>
      <w:r w:rsidRPr="003847BB">
        <w:rPr>
          <w:rFonts w:ascii="MathJax_Main" w:eastAsia="Times New Roman" w:hAnsi="MathJax_Main" w:cs="Times New Roman"/>
          <w:sz w:val="32"/>
          <w:lang w:eastAsia="ru-RU"/>
        </w:rPr>
        <w:t>)</w:t>
      </w:r>
    </w:p>
    <w:p w:rsidR="003847BB" w:rsidRPr="003847BB" w:rsidRDefault="003847BB" w:rsidP="0038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цепная пара. </w:t>
      </w:r>
    </w:p>
    <w:p w:rsidR="00703375" w:rsidRPr="00C51479" w:rsidRDefault="00703375" w:rsidP="00703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Рассмотрим</w:t>
      </w:r>
      <w:r w:rsidRPr="00C514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как описанный алгоритм будет работать на следующей грамматике: </w:t>
      </w:r>
    </w:p>
    <w:p w:rsidR="00703375" w:rsidRDefault="005674D2" w:rsidP="005674D2">
      <w:pPr>
        <w:pStyle w:val="a3"/>
      </w:pPr>
      <w:r>
        <w:t>Рассмотрим грамматику:</w:t>
      </w:r>
    </w:p>
    <w:p w:rsidR="00703375" w:rsidRDefault="005674D2" w:rsidP="005674D2">
      <w:pPr>
        <w:pStyle w:val="a3"/>
        <w:rPr>
          <w:rStyle w:val="mi"/>
          <w:rFonts w:ascii="MathJax_Math" w:hAnsi="MathJax_Math"/>
          <w:i/>
          <w:iCs/>
          <w:sz w:val="32"/>
          <w:szCs w:val="32"/>
        </w:rPr>
      </w:pPr>
      <w:r>
        <w:t xml:space="preserve"> </w:t>
      </w: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r>
        <w:rPr>
          <w:rStyle w:val="mo"/>
          <w:rFonts w:ascii="MathJax_Main" w:hAnsi="MathJax_Main"/>
          <w:sz w:val="32"/>
          <w:szCs w:val="32"/>
        </w:rPr>
        <w:t>→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o"/>
          <w:rFonts w:ascii="MathJax_Main" w:hAnsi="MathJax_Main"/>
          <w:sz w:val="32"/>
          <w:szCs w:val="32"/>
        </w:rPr>
        <w:t>|</w:t>
      </w: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proofErr w:type="spellEnd"/>
    </w:p>
    <w:p w:rsidR="00703375" w:rsidRDefault="005674D2" w:rsidP="005674D2">
      <w:pPr>
        <w:pStyle w:val="a3"/>
        <w:rPr>
          <w:rStyle w:val="mi"/>
          <w:rFonts w:ascii="MathJax_Math" w:hAnsi="MathJax_Math"/>
          <w:i/>
          <w:iCs/>
          <w:sz w:val="32"/>
          <w:szCs w:val="32"/>
        </w:rPr>
      </w:pP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o"/>
          <w:rFonts w:ascii="MathJax_Main" w:hAnsi="MathJax_Main"/>
          <w:sz w:val="32"/>
          <w:szCs w:val="32"/>
        </w:rPr>
        <w:t>→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C</w:t>
      </w:r>
      <w:r>
        <w:rPr>
          <w:rStyle w:val="mo"/>
          <w:rFonts w:ascii="MathJax_Main" w:hAnsi="MathJax_Main"/>
          <w:sz w:val="32"/>
          <w:szCs w:val="32"/>
        </w:rPr>
        <w:t>|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proofErr w:type="spellEnd"/>
    </w:p>
    <w:p w:rsidR="005674D2" w:rsidRDefault="005674D2" w:rsidP="005674D2">
      <w:pPr>
        <w:pStyle w:val="a3"/>
      </w:pPr>
      <w:r>
        <w:rPr>
          <w:rStyle w:val="mi"/>
          <w:rFonts w:ascii="MathJax_Math" w:hAnsi="MathJax_Math"/>
          <w:i/>
          <w:iCs/>
          <w:sz w:val="32"/>
          <w:szCs w:val="32"/>
        </w:rPr>
        <w:t>C</w:t>
      </w:r>
      <w:r>
        <w:rPr>
          <w:rStyle w:val="mo"/>
          <w:rFonts w:ascii="MathJax_Main" w:hAnsi="MathJax_Main"/>
          <w:sz w:val="32"/>
          <w:szCs w:val="32"/>
        </w:rPr>
        <w:t>→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DD</w:t>
      </w:r>
      <w:r>
        <w:rPr>
          <w:rStyle w:val="mo"/>
          <w:rFonts w:ascii="MathJax_Main" w:hAnsi="MathJax_Main"/>
          <w:sz w:val="32"/>
          <w:szCs w:val="32"/>
        </w:rPr>
        <w:t>|</w:t>
      </w:r>
      <w:r>
        <w:rPr>
          <w:rStyle w:val="mi"/>
          <w:rFonts w:ascii="MathJax_Math" w:hAnsi="MathJax_Math"/>
          <w:i/>
          <w:iCs/>
          <w:sz w:val="32"/>
          <w:szCs w:val="32"/>
        </w:rPr>
        <w:t>c</w:t>
      </w:r>
      <w:proofErr w:type="spellEnd"/>
    </w:p>
    <w:p w:rsidR="005674D2" w:rsidRDefault="005674D2" w:rsidP="005674D2">
      <w:r>
        <w:t xml:space="preserve">,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есть два цепных правила </w:t>
      </w: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r>
        <w:rPr>
          <w:rStyle w:val="mo"/>
          <w:rFonts w:ascii="MathJax_Main" w:hAnsi="MathJax_Main"/>
          <w:sz w:val="32"/>
          <w:szCs w:val="32"/>
        </w:rPr>
        <w:t>→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t xml:space="preserve"> и 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o"/>
          <w:rFonts w:ascii="MathJax_Main" w:hAnsi="MathJax_Main"/>
          <w:sz w:val="32"/>
          <w:szCs w:val="32"/>
        </w:rPr>
        <w:t>→</w:t>
      </w:r>
      <w:r>
        <w:rPr>
          <w:rStyle w:val="mi"/>
          <w:rFonts w:ascii="MathJax_Math" w:hAnsi="MathJax_Math"/>
          <w:i/>
          <w:iCs/>
          <w:sz w:val="32"/>
          <w:szCs w:val="32"/>
        </w:rPr>
        <w:t>C</w:t>
      </w:r>
    </w:p>
    <w:p w:rsidR="005674D2" w:rsidRPr="00503D78" w:rsidRDefault="005674D2" w:rsidP="00503D78">
      <w:pPr>
        <w:pStyle w:val="a3"/>
        <w:numPr>
          <w:ilvl w:val="0"/>
          <w:numId w:val="7"/>
        </w:numPr>
        <w:rPr>
          <w:rStyle w:val="mo"/>
        </w:rPr>
      </w:pPr>
      <w:r>
        <w:t xml:space="preserve">Для каждого </w:t>
      </w:r>
      <w:proofErr w:type="spellStart"/>
      <w:r>
        <w:t>нетерминала</w:t>
      </w:r>
      <w:proofErr w:type="spellEnd"/>
      <w:r>
        <w:t xml:space="preserve"> создадим цепную пару. Теперь множество цепных пар будет состоять из </w:t>
      </w:r>
      <w:r>
        <w:rPr>
          <w:rStyle w:val="mo"/>
          <w:rFonts w:ascii="MathJax_Main" w:hAnsi="MathJax_Main"/>
          <w:sz w:val="32"/>
          <w:szCs w:val="32"/>
        </w:rPr>
        <w:t>(</w:t>
      </w: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, </w:t>
      </w:r>
      <w:r>
        <w:rPr>
          <w:rStyle w:val="mo"/>
          <w:rFonts w:ascii="MathJax_Main" w:hAnsi="MathJax_Main"/>
          <w:sz w:val="32"/>
          <w:szCs w:val="32"/>
        </w:rPr>
        <w:t>(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, </w:t>
      </w:r>
      <w:r>
        <w:rPr>
          <w:rStyle w:val="mo"/>
          <w:rFonts w:ascii="MathJax_Main" w:hAnsi="MathJax_Main"/>
          <w:sz w:val="32"/>
          <w:szCs w:val="32"/>
        </w:rPr>
        <w:t>(</w:t>
      </w:r>
      <w:r>
        <w:rPr>
          <w:rStyle w:val="mi"/>
          <w:rFonts w:ascii="MathJax_Math" w:hAnsi="MathJax_Math"/>
          <w:i/>
          <w:iCs/>
          <w:sz w:val="32"/>
          <w:szCs w:val="32"/>
        </w:rPr>
        <w:t>C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C</w:t>
      </w:r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 и </w:t>
      </w:r>
      <w:r>
        <w:rPr>
          <w:rStyle w:val="mo"/>
          <w:rFonts w:ascii="MathJax_Main" w:hAnsi="MathJax_Main"/>
          <w:sz w:val="32"/>
          <w:szCs w:val="32"/>
        </w:rPr>
        <w:t>(</w:t>
      </w:r>
      <w:r>
        <w:rPr>
          <w:rStyle w:val="mi"/>
          <w:rFonts w:ascii="MathJax_Math" w:hAnsi="MathJax_Math"/>
          <w:i/>
          <w:iCs/>
          <w:sz w:val="32"/>
          <w:szCs w:val="32"/>
        </w:rPr>
        <w:t>D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D</w:t>
      </w:r>
      <w:r>
        <w:rPr>
          <w:rStyle w:val="mo"/>
          <w:rFonts w:ascii="MathJax_Main" w:hAnsi="MathJax_Main"/>
          <w:sz w:val="32"/>
          <w:szCs w:val="32"/>
        </w:rPr>
        <w:t>)</w:t>
      </w:r>
    </w:p>
    <w:p w:rsidR="00503D78" w:rsidRDefault="005674D2" w:rsidP="005674D2">
      <w:pPr>
        <w:pStyle w:val="a3"/>
        <w:numPr>
          <w:ilvl w:val="0"/>
          <w:numId w:val="7"/>
        </w:numPr>
      </w:pPr>
      <w:r>
        <w:lastRenderedPageBreak/>
        <w:t xml:space="preserve">Рассмотрим цепное правило 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→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t xml:space="preserve">. Так как существует цепная пара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, второй элемент которой совпадает с левым </w:t>
      </w:r>
      <w:proofErr w:type="spellStart"/>
      <w:r>
        <w:t>нетерминалом</w:t>
      </w:r>
      <w:proofErr w:type="spellEnd"/>
      <w:r>
        <w:t xml:space="preserve"> из правила,</w:t>
      </w:r>
      <w:r>
        <w:br/>
        <w:t xml:space="preserve">добавим </w:t>
      </w:r>
      <w:proofErr w:type="gramStart"/>
      <w:r>
        <w:t>в</w:t>
      </w:r>
      <w:proofErr w:type="gramEnd"/>
      <w:r>
        <w:t xml:space="preserve"> множество пару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 w:rsidR="00503D78">
        <w:rPr>
          <w:rStyle w:val="mo"/>
          <w:rFonts w:ascii="MathJax_Main" w:hAnsi="MathJax_Main"/>
          <w:sz w:val="32"/>
          <w:szCs w:val="32"/>
        </w:rPr>
        <w:t xml:space="preserve"> </w:t>
      </w:r>
      <w:r>
        <w:t xml:space="preserve"> у которой первый элемент такой же как у найденной, а второй равен правому </w:t>
      </w:r>
      <w:proofErr w:type="spellStart"/>
      <w:r>
        <w:t>нетерминалу</w:t>
      </w:r>
      <w:proofErr w:type="spellEnd"/>
      <w:r>
        <w:t xml:space="preserve"> из текущего правила. </w:t>
      </w:r>
    </w:p>
    <w:p w:rsidR="005674D2" w:rsidRPr="00503D78" w:rsidRDefault="005674D2" w:rsidP="005674D2">
      <w:pPr>
        <w:pStyle w:val="a3"/>
        <w:numPr>
          <w:ilvl w:val="0"/>
          <w:numId w:val="7"/>
        </w:numPr>
        <w:rPr>
          <w:rStyle w:val="mo"/>
        </w:rPr>
      </w:pPr>
      <w:r>
        <w:t xml:space="preserve">  Повторим второй пункт для правила 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→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>
        <w:t xml:space="preserve"> и пары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. Теперь множество цепных пар будет состоять из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,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,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,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D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D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,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 и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</w:p>
    <w:p w:rsidR="005674D2" w:rsidRPr="00503D78" w:rsidRDefault="005674D2" w:rsidP="005674D2">
      <w:pPr>
        <w:pStyle w:val="a3"/>
        <w:numPr>
          <w:ilvl w:val="0"/>
          <w:numId w:val="7"/>
        </w:numPr>
        <w:rPr>
          <w:rStyle w:val="mo"/>
        </w:rPr>
      </w:pPr>
      <w:r>
        <w:t xml:space="preserve">Повторим второй пункт для правила 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→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>
        <w:t xml:space="preserve"> и пары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  <w:r>
        <w:t xml:space="preserve">, и получим множество </w:t>
      </w:r>
      <w:r w:rsidRPr="00503D78">
        <w:rPr>
          <w:rStyle w:val="mo"/>
          <w:rFonts w:ascii="MathJax_Main" w:hAnsi="MathJax_Main"/>
          <w:sz w:val="32"/>
          <w:szCs w:val="32"/>
        </w:rPr>
        <w:t>{(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),(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),(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),(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D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D</w:t>
      </w:r>
      <w:r w:rsidRPr="00503D78">
        <w:rPr>
          <w:rStyle w:val="mo"/>
          <w:rFonts w:ascii="MathJax_Main" w:hAnsi="MathJax_Main"/>
          <w:sz w:val="32"/>
          <w:szCs w:val="32"/>
        </w:rPr>
        <w:t>),(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),(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),(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)}</w:t>
      </w:r>
    </w:p>
    <w:p w:rsidR="005674D2" w:rsidRDefault="00503D78" w:rsidP="005674D2">
      <w:pPr>
        <w:pStyle w:val="a3"/>
        <w:numPr>
          <w:ilvl w:val="0"/>
          <w:numId w:val="7"/>
        </w:numPr>
      </w:pPr>
      <w:proofErr w:type="spellStart"/>
      <w:r>
        <w:t>д</w:t>
      </w:r>
      <w:proofErr w:type="spellEnd"/>
      <w:r w:rsidR="005674D2">
        <w:t xml:space="preserve"> ля каждой пары добавим в </w:t>
      </w:r>
      <w:r>
        <w:rPr>
          <w:rStyle w:val="mi"/>
          <w:rFonts w:ascii="MathJax_Main" w:hAnsi="MathJax_Main"/>
          <w:sz w:val="32"/>
          <w:szCs w:val="32"/>
        </w:rPr>
        <w:t>G</w:t>
      </w:r>
      <w:r w:rsidR="005674D2" w:rsidRPr="00503D78">
        <w:rPr>
          <w:rStyle w:val="mo"/>
          <w:rFonts w:ascii="MathJax_Main" w:hAnsi="MathJax_Main"/>
          <w:sz w:val="22"/>
          <w:szCs w:val="22"/>
        </w:rPr>
        <w:t>′</w:t>
      </w:r>
      <w:r w:rsidR="005674D2">
        <w:t xml:space="preserve"> новые правила: </w:t>
      </w:r>
    </w:p>
    <w:p w:rsidR="00503D78" w:rsidRPr="00503D78" w:rsidRDefault="005674D2" w:rsidP="005674D2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mo"/>
        </w:rPr>
      </w:pPr>
      <w:r>
        <w:rPr>
          <w:rStyle w:val="mi"/>
          <w:rFonts w:ascii="MathJax_Math" w:hAnsi="MathJax_Math"/>
          <w:i/>
          <w:iCs/>
          <w:sz w:val="32"/>
          <w:szCs w:val="32"/>
        </w:rPr>
        <w:t>A</w:t>
      </w:r>
      <w:r>
        <w:rPr>
          <w:rStyle w:val="mo"/>
          <w:rFonts w:ascii="MathJax_Main" w:hAnsi="MathJax_Main"/>
          <w:sz w:val="32"/>
          <w:szCs w:val="32"/>
        </w:rPr>
        <w:t>→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proofErr w:type="spellEnd"/>
      <w:r w:rsidR="00503D78">
        <w:rPr>
          <w:lang w:val="en-US"/>
        </w:rPr>
        <w:t xml:space="preserve"> </w:t>
      </w:r>
      <w:r>
        <w:t xml:space="preserve">для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</w:p>
    <w:p w:rsidR="005674D2" w:rsidRPr="00503D78" w:rsidRDefault="005674D2" w:rsidP="00503D78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mo"/>
        </w:rPr>
      </w:pPr>
      <w:r>
        <w:t xml:space="preserve"> 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→</w:t>
      </w:r>
      <w:proofErr w:type="spellStart"/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proofErr w:type="spellEnd"/>
      <w:r>
        <w:t xml:space="preserve"> и 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→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DD</w:t>
      </w:r>
      <w:r>
        <w:t xml:space="preserve"> для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A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</w:p>
    <w:p w:rsidR="005674D2" w:rsidRDefault="005674D2" w:rsidP="005674D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→</w:t>
      </w:r>
      <w:proofErr w:type="spellStart"/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proofErr w:type="spellEnd"/>
      <w:r>
        <w:t xml:space="preserve"> и 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→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DD</w:t>
      </w:r>
      <w:r>
        <w:t xml:space="preserve"> для </w:t>
      </w:r>
      <w:r w:rsidRPr="00503D78">
        <w:rPr>
          <w:rStyle w:val="mo"/>
          <w:rFonts w:ascii="MathJax_Main" w:hAnsi="MathJax_Main"/>
          <w:sz w:val="32"/>
          <w:szCs w:val="32"/>
        </w:rPr>
        <w:t>(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B</w:t>
      </w:r>
      <w:r w:rsidRPr="00503D78">
        <w:rPr>
          <w:rStyle w:val="mo"/>
          <w:rFonts w:ascii="MathJax_Main" w:hAnsi="MathJax_Main"/>
          <w:sz w:val="32"/>
          <w:szCs w:val="32"/>
        </w:rPr>
        <w:t>,</w:t>
      </w:r>
      <w:r w:rsidRPr="00503D78">
        <w:rPr>
          <w:rStyle w:val="mi"/>
          <w:rFonts w:ascii="MathJax_Math" w:hAnsi="MathJax_Math"/>
          <w:i/>
          <w:iCs/>
          <w:sz w:val="32"/>
          <w:szCs w:val="32"/>
        </w:rPr>
        <w:t>C</w:t>
      </w:r>
      <w:r w:rsidRPr="00503D78">
        <w:rPr>
          <w:rStyle w:val="mo"/>
          <w:rFonts w:ascii="MathJax_Main" w:hAnsi="MathJax_Main"/>
          <w:sz w:val="32"/>
          <w:szCs w:val="32"/>
        </w:rPr>
        <w:t>)</w:t>
      </w:r>
    </w:p>
    <w:p w:rsidR="005674D2" w:rsidRDefault="005674D2" w:rsidP="005674D2">
      <w:r>
        <w:rPr>
          <w:rFonts w:hAnsi="Symbol"/>
        </w:rPr>
        <w:t></w:t>
      </w:r>
      <w:r>
        <w:t xml:space="preserve">   Оставшиеся цепные пары новых правил не добавят.</w:t>
      </w:r>
    </w:p>
    <w:p w:rsidR="009E7154" w:rsidRPr="00512F1F" w:rsidRDefault="009E7154" w:rsidP="009E7154">
      <w:pPr>
        <w:pStyle w:val="2"/>
        <w:rPr>
          <w:rFonts w:ascii="Times New Roman" w:hAnsi="Times New Roman" w:cs="Times New Roman"/>
          <w:color w:val="000000" w:themeColor="text1"/>
        </w:rPr>
      </w:pPr>
      <w:r w:rsidRPr="00512F1F">
        <w:rPr>
          <w:rFonts w:ascii="Times New Roman" w:hAnsi="Times New Roman" w:cs="Times New Roman"/>
          <w:color w:val="000000" w:themeColor="text1"/>
        </w:rPr>
        <w:t>Алгоритм Устранение прямой левой рекурсии в КС-грамматике.</w:t>
      </w:r>
    </w:p>
    <w:p w:rsidR="009E7154" w:rsidRDefault="009E7154" w:rsidP="009E7154">
      <w:pPr>
        <w:pStyle w:val="a3"/>
      </w:pPr>
      <w:r>
        <w:t xml:space="preserve">Выход: Эквивалентная КС-грамматика </w:t>
      </w:r>
      <w:r w:rsidR="003F2FA5" w:rsidRPr="003F2FA5">
        <w:t xml:space="preserve">    </w:t>
      </w:r>
      <w:r w:rsidR="003F2FA5">
        <w:rPr>
          <w:lang w:val="en-US"/>
        </w:rPr>
        <w:t>G</w:t>
      </w:r>
      <w:r w:rsidR="00D7685C">
        <w:rPr>
          <w:vertAlign w:val="superscript"/>
        </w:rPr>
        <w:t xml:space="preserve">1 </w:t>
      </w:r>
      <w:r w:rsidR="00D7685C">
        <w:t>= (</w:t>
      </w:r>
      <w:r w:rsidR="00817A3D">
        <w:t>V</w:t>
      </w:r>
      <w:r w:rsidR="00817A3D" w:rsidRPr="00817A3D">
        <w:rPr>
          <w:vertAlign w:val="subscript"/>
        </w:rPr>
        <w:t xml:space="preserve">T , </w:t>
      </w:r>
      <w:r w:rsidR="00D7685C">
        <w:t xml:space="preserve"> </w:t>
      </w:r>
      <w:r w:rsidR="00817A3D">
        <w:rPr>
          <w:lang w:val="en-US"/>
        </w:rPr>
        <w:t>V</w:t>
      </w:r>
      <w:r w:rsidR="00817A3D" w:rsidRPr="00817A3D">
        <w:rPr>
          <w:vertAlign w:val="superscript"/>
        </w:rPr>
        <w:t>1</w:t>
      </w:r>
      <w:r w:rsidR="00817A3D" w:rsidRPr="00817A3D">
        <w:rPr>
          <w:vertAlign w:val="subscript"/>
          <w:lang w:val="en-US"/>
        </w:rPr>
        <w:t>N</w:t>
      </w:r>
      <w:r w:rsidR="00817A3D" w:rsidRPr="00817A3D">
        <w:rPr>
          <w:vertAlign w:val="subscript"/>
        </w:rPr>
        <w:t xml:space="preserve"> ,   </w:t>
      </w:r>
      <w:r w:rsidR="00817A3D">
        <w:rPr>
          <w:lang w:val="en-US"/>
        </w:rPr>
        <w:t>P</w:t>
      </w:r>
      <w:r w:rsidR="00817A3D" w:rsidRPr="00817A3D">
        <w:rPr>
          <w:vertAlign w:val="superscript"/>
        </w:rPr>
        <w:t xml:space="preserve">1 </w:t>
      </w:r>
      <w:r w:rsidR="00817A3D" w:rsidRPr="00817A3D">
        <w:t xml:space="preserve">  ,</w:t>
      </w:r>
      <w:r w:rsidR="00817A3D">
        <w:rPr>
          <w:lang w:val="en-US"/>
        </w:rPr>
        <w:t>S</w:t>
      </w:r>
      <w:r w:rsidR="00817A3D" w:rsidRPr="00817A3D">
        <w:rPr>
          <w:vertAlign w:val="superscript"/>
        </w:rPr>
        <w:t>1</w:t>
      </w:r>
      <w:proofErr w:type="gramStart"/>
      <w:r w:rsidR="00817A3D" w:rsidRPr="00817A3D">
        <w:rPr>
          <w:vertAlign w:val="superscript"/>
        </w:rPr>
        <w:t xml:space="preserve">  </w:t>
      </w:r>
      <w:r w:rsidR="00817A3D" w:rsidRPr="00817A3D">
        <w:t>)</w:t>
      </w:r>
      <w:proofErr w:type="gramEnd"/>
      <w:r w:rsidR="00817A3D" w:rsidRPr="00817A3D">
        <w:t xml:space="preserve"> </w:t>
      </w:r>
      <w:r>
        <w:t>без прямой левой рекурсии, т.е. без правил вида</w:t>
      </w:r>
      <w:r>
        <w:rPr>
          <w:noProof/>
        </w:rPr>
        <w:drawing>
          <wp:inline distT="0" distB="0" distL="0" distR="0">
            <wp:extent cx="1600200" cy="209550"/>
            <wp:effectExtent l="19050" t="0" r="0" b="0"/>
            <wp:docPr id="2" name="Рисунок 2" descr="https://studfile.net/html/2706/601/html_PojTlE4jy2.GOVa/img-rvwo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601/html_PojTlE4jy2.GOVa/img-rvwow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4" w:rsidRDefault="009E7154" w:rsidP="009E7154">
      <w:pPr>
        <w:pStyle w:val="a3"/>
      </w:pPr>
      <w:r w:rsidRPr="00E80BAE">
        <w:rPr>
          <w:b/>
        </w:rPr>
        <w:t>Шаг 1.</w:t>
      </w:r>
      <w:r>
        <w:t xml:space="preserve"> Вывести из грамматики все правила </w:t>
      </w:r>
      <w:proofErr w:type="gramStart"/>
      <w:r>
        <w:t>для</w:t>
      </w:r>
      <w:proofErr w:type="gramEnd"/>
      <w:r>
        <w:t xml:space="preserve"> рекурсивного </w:t>
      </w:r>
      <w:proofErr w:type="spellStart"/>
      <w:r>
        <w:t>нетерминала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209550" cy="171450"/>
            <wp:effectExtent l="19050" t="0" r="0" b="0"/>
            <wp:docPr id="3" name="Рисунок 3" descr="https://studfile.net/html/2706/601/html_PojTlE4jy2.GOVa/img-kX3C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01/html_PojTlE4jy2.GOVa/img-kX3CA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9E7154" w:rsidRDefault="009E7154" w:rsidP="009E7154">
      <w:pPr>
        <w:pStyle w:val="a3"/>
      </w:pPr>
      <w:r>
        <w:rPr>
          <w:noProof/>
        </w:rPr>
        <w:drawing>
          <wp:inline distT="0" distB="0" distL="0" distR="0">
            <wp:extent cx="3267075" cy="428625"/>
            <wp:effectExtent l="19050" t="0" r="9525" b="0"/>
            <wp:docPr id="4" name="Рисунок 4" descr="https://studfile.net/html/2706/601/html_PojTlE4jy2.GOVa/img-x_2j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601/html_PojTlE4jy2.GOVa/img-x_2jm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4" w:rsidRDefault="009E7154" w:rsidP="009E7154">
      <w:pPr>
        <w:pStyle w:val="a3"/>
      </w:pPr>
      <w:r w:rsidRPr="00E80BAE">
        <w:rPr>
          <w:b/>
        </w:rPr>
        <w:t>Шаг 2.</w:t>
      </w:r>
      <w:r>
        <w:t xml:space="preserve"> Внести новый </w:t>
      </w:r>
      <w:proofErr w:type="spellStart"/>
      <w:r>
        <w:t>нетерминал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90500" cy="171450"/>
            <wp:effectExtent l="19050" t="0" r="0" b="0"/>
            <wp:docPr id="5" name="Рисунок 5" descr="https://studfile.net/html/2706/601/html_PojTlE4jy2.GOVa/img-pV_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601/html_PojTlE4jy2.GOVa/img-pV_p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так, чтобы он описывал любой «хвост» строки, порождаемой рекурсивным </w:t>
      </w:r>
      <w:proofErr w:type="spellStart"/>
      <w:r>
        <w:t>нетерминалом</w:t>
      </w:r>
      <w:proofErr w:type="spellEnd"/>
      <w:r>
        <w:rPr>
          <w:noProof/>
        </w:rPr>
        <w:drawing>
          <wp:inline distT="0" distB="0" distL="0" distR="0">
            <wp:extent cx="209550" cy="171450"/>
            <wp:effectExtent l="19050" t="0" r="0" b="0"/>
            <wp:docPr id="6" name="Рисунок 6" descr="https://studfile.net/html/2706/601/html_PojTlE4jy2.GOVa/img-Ib04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601/html_PojTlE4jy2.GOVa/img-Ib04J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9E7154" w:rsidRDefault="009E7154" w:rsidP="009E7154">
      <w:pPr>
        <w:pStyle w:val="a3"/>
      </w:pPr>
      <w:r>
        <w:rPr>
          <w:noProof/>
        </w:rPr>
        <w:drawing>
          <wp:inline distT="0" distB="0" distL="0" distR="0">
            <wp:extent cx="1457325" cy="409575"/>
            <wp:effectExtent l="19050" t="0" r="9525" b="0"/>
            <wp:docPr id="7" name="Рисунок 7" descr="https://studfile.net/html/2706/601/html_PojTlE4jy2.GOVa/img-9jxZ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601/html_PojTlE4jy2.GOVa/img-9jxZQ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4" w:rsidRDefault="009E7154" w:rsidP="009E7154">
      <w:pPr>
        <w:pStyle w:val="a3"/>
      </w:pPr>
      <w:r w:rsidRPr="00E80BAE">
        <w:rPr>
          <w:b/>
        </w:rPr>
        <w:t xml:space="preserve">Шаг 3. </w:t>
      </w:r>
      <w:r>
        <w:t xml:space="preserve">Заменить в рекурсивном правиле для </w:t>
      </w:r>
      <w:r>
        <w:rPr>
          <w:noProof/>
        </w:rPr>
        <w:drawing>
          <wp:inline distT="0" distB="0" distL="0" distR="0">
            <wp:extent cx="209550" cy="171450"/>
            <wp:effectExtent l="19050" t="0" r="0" b="0"/>
            <wp:docPr id="8" name="Рисунок 8" descr="https://studfile.net/html/2706/601/html_PojTlE4jy2.GOVa/img-iRti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601/html_PojTlE4jy2.GOVa/img-iRtiu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правую часть, используя новый </w:t>
      </w:r>
      <w:proofErr w:type="spellStart"/>
      <w:r>
        <w:t>нетерминал</w:t>
      </w:r>
      <w:proofErr w:type="spellEnd"/>
      <w:r>
        <w:t xml:space="preserve"> и все </w:t>
      </w:r>
      <w:proofErr w:type="spellStart"/>
      <w:r>
        <w:t>нерекурсивные</w:t>
      </w:r>
      <w:proofErr w:type="spellEnd"/>
      <w:r>
        <w:t xml:space="preserve"> правила </w:t>
      </w:r>
      <w:proofErr w:type="gramStart"/>
      <w:r>
        <w:t>для</w:t>
      </w:r>
      <w:proofErr w:type="gramEnd"/>
      <w:r>
        <w:rPr>
          <w:noProof/>
        </w:rPr>
        <w:drawing>
          <wp:inline distT="0" distB="0" distL="0" distR="0">
            <wp:extent cx="209550" cy="171450"/>
            <wp:effectExtent l="19050" t="0" r="0" b="0"/>
            <wp:docPr id="9" name="Рисунок 9" descr="https://studfile.net/html/2706/601/html_PojTlE4jy2.GOVa/img-S3mp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601/html_PojTlE4jy2.GOVa/img-S3mpa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так, чтобы генерируемый язык не изменился:</w:t>
      </w:r>
    </w:p>
    <w:p w:rsidR="009E7154" w:rsidRDefault="009E7154" w:rsidP="009E7154">
      <w:pPr>
        <w:pStyle w:val="a3"/>
      </w:pPr>
      <w:r>
        <w:rPr>
          <w:noProof/>
        </w:rPr>
        <w:drawing>
          <wp:inline distT="0" distB="0" distL="0" distR="0">
            <wp:extent cx="1457325" cy="409575"/>
            <wp:effectExtent l="19050" t="0" r="9525" b="0"/>
            <wp:docPr id="10" name="Рисунок 10" descr="https://studfile.net/html/2706/601/html_PojTlE4jy2.GOVa/img-oUwL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601/html_PojTlE4jy2.GOVa/img-oUwLF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4" w:rsidRDefault="009E7154" w:rsidP="009E7154">
      <w:pPr>
        <w:pStyle w:val="a3"/>
      </w:pPr>
      <w:r>
        <w:rPr>
          <w:noProof/>
        </w:rPr>
        <w:drawing>
          <wp:inline distT="0" distB="0" distL="0" distR="0">
            <wp:extent cx="1457325" cy="409575"/>
            <wp:effectExtent l="19050" t="0" r="9525" b="0"/>
            <wp:docPr id="11" name="Рисунок 11" descr="https://studfile.net/html/2706/601/html_PojTlE4jy2.GOVa/img-Obgg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601/html_PojTlE4jy2.GOVa/img-ObggI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54" w:rsidRDefault="009E7154" w:rsidP="009E7154">
      <w:pPr>
        <w:pStyle w:val="a3"/>
      </w:pPr>
      <w:r w:rsidRPr="00E80BAE">
        <w:rPr>
          <w:b/>
        </w:rPr>
        <w:t>Шаг 4.</w:t>
      </w:r>
      <w:r>
        <w:t xml:space="preserve"> Пополнить множество </w:t>
      </w:r>
      <w:proofErr w:type="spellStart"/>
      <w:r>
        <w:t>нетерминалов</w:t>
      </w:r>
      <w:proofErr w:type="spellEnd"/>
      <w:r>
        <w:t xml:space="preserve"> грамматики новым </w:t>
      </w:r>
      <w:proofErr w:type="spellStart"/>
      <w:r>
        <w:t>нетерминалом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190500" cy="171450"/>
            <wp:effectExtent l="19050" t="0" r="0" b="0"/>
            <wp:docPr id="12" name="Рисунок 12" descr="https://studfile.net/html/2706/601/html_PojTlE4jy2.GOVa/img-7buh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601/html_PojTlE4jy2.GOVa/img-7buhd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Пополнить множество правил грамматики правилами, полученными на шаге 3.</w:t>
      </w:r>
    </w:p>
    <w:p w:rsidR="009E7154" w:rsidRPr="00F6634E" w:rsidRDefault="009E7154" w:rsidP="009E7154">
      <w:pPr>
        <w:pStyle w:val="a3"/>
      </w:pPr>
      <w:r w:rsidRPr="00E80BAE">
        <w:rPr>
          <w:b/>
        </w:rPr>
        <w:lastRenderedPageBreak/>
        <w:t>Шаг 5.</w:t>
      </w:r>
      <w:r>
        <w:t xml:space="preserve"> Повторить действия шагов 1-4 для всех рекурсивных </w:t>
      </w:r>
      <w:proofErr w:type="spellStart"/>
      <w:r>
        <w:t>нетерминалов</w:t>
      </w:r>
      <w:proofErr w:type="spellEnd"/>
      <w:r>
        <w:t xml:space="preserve"> грамматики, после чего полученные множества </w:t>
      </w:r>
      <w:proofErr w:type="spellStart"/>
      <w:r>
        <w:t>нетерминалов</w:t>
      </w:r>
      <w:proofErr w:type="spellEnd"/>
      <w:r>
        <w:t xml:space="preserve"> и правил принять в качестве </w:t>
      </w:r>
      <w:r w:rsidR="00F6634E">
        <w:rPr>
          <w:lang w:val="en-US"/>
        </w:rPr>
        <w:t>V</w:t>
      </w:r>
      <w:r w:rsidR="00F6634E" w:rsidRPr="00817A3D">
        <w:rPr>
          <w:vertAlign w:val="superscript"/>
        </w:rPr>
        <w:t>1</w:t>
      </w:r>
      <w:r w:rsidR="00F6634E" w:rsidRPr="00817A3D">
        <w:rPr>
          <w:vertAlign w:val="subscript"/>
          <w:lang w:val="en-US"/>
        </w:rPr>
        <w:t>N</w:t>
      </w:r>
      <w:r w:rsidR="00F6634E">
        <w:t xml:space="preserve"> </w:t>
      </w:r>
      <w:r>
        <w:t>и</w:t>
      </w:r>
      <w:r w:rsidR="00F6634E" w:rsidRPr="00F6634E">
        <w:rPr>
          <w:noProof/>
        </w:rPr>
        <w:t xml:space="preserve"> </w:t>
      </w:r>
      <w:r w:rsidR="00F6634E">
        <w:rPr>
          <w:lang w:val="en-US"/>
        </w:rPr>
        <w:t>P</w:t>
      </w:r>
      <w:r w:rsidR="00F6634E" w:rsidRPr="00817A3D">
        <w:rPr>
          <w:vertAlign w:val="superscript"/>
        </w:rPr>
        <w:t>1</w:t>
      </w:r>
    </w:p>
    <w:p w:rsidR="009E7154" w:rsidRDefault="009E7154" w:rsidP="009E7154">
      <w:pPr>
        <w:pStyle w:val="a3"/>
      </w:pPr>
      <w:r>
        <w:rPr>
          <w:b/>
          <w:bCs/>
        </w:rPr>
        <w:t>Пример</w:t>
      </w:r>
      <w:r w:rsidR="00E80BAE" w:rsidRPr="00E80BAE">
        <w:rPr>
          <w:b/>
          <w:bCs/>
        </w:rPr>
        <w:t>.</w:t>
      </w:r>
      <w:r>
        <w:rPr>
          <w:b/>
          <w:bCs/>
        </w:rPr>
        <w:t xml:space="preserve"> </w:t>
      </w:r>
      <w:r>
        <w:t>Дана</w:t>
      </w:r>
      <w:r>
        <w:rPr>
          <w:b/>
          <w:bCs/>
        </w:rPr>
        <w:t xml:space="preserve"> </w:t>
      </w:r>
      <w:r>
        <w:t xml:space="preserve">грамматика </w:t>
      </w:r>
      <w:r>
        <w:rPr>
          <w:noProof/>
        </w:rPr>
        <w:drawing>
          <wp:inline distT="0" distB="0" distL="0" distR="0">
            <wp:extent cx="2686050" cy="180975"/>
            <wp:effectExtent l="19050" t="0" r="0" b="0"/>
            <wp:docPr id="15" name="Рисунок 15" descr="https://studfile.net/html/2706/601/html_PojTlE4jy2.GOVa/img-9Iq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601/html_PojTlE4jy2.GOVa/img-9Iqa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с правилами</w:t>
      </w:r>
      <w:r>
        <w:rPr>
          <w:noProof/>
        </w:rPr>
        <w:drawing>
          <wp:inline distT="0" distB="0" distL="0" distR="0">
            <wp:extent cx="247650" cy="171450"/>
            <wp:effectExtent l="19050" t="0" r="0" b="0"/>
            <wp:docPr id="16" name="Рисунок 16" descr="https://studfile.net/html/2706/601/html_PojTlE4jy2.GOVa/img-6pMv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601/html_PojTlE4jy2.GOVa/img-6pMvJ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3300" cy="180975"/>
            <wp:effectExtent l="19050" t="0" r="0" b="0"/>
            <wp:docPr id="17" name="Рисунок 17" descr="https://studfile.net/html/2706/601/html_PojTlE4jy2.GOVa/img-qArP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2706/601/html_PojTlE4jy2.GOVa/img-qArPG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9E7154" w:rsidRDefault="009E7154" w:rsidP="009E7154">
      <w:pPr>
        <w:pStyle w:val="a3"/>
      </w:pPr>
      <w:r>
        <w:t>Шаг алгор</w:t>
      </w:r>
      <w:r w:rsidR="00D369FB" w:rsidRPr="00D369FB">
        <w:t>итма</w:t>
      </w:r>
      <w:r>
        <w:t>. Действия и результ</w:t>
      </w:r>
      <w:r w:rsidR="00D369FB">
        <w:t>ат</w:t>
      </w:r>
      <w:r>
        <w:t>.</w:t>
      </w:r>
    </w:p>
    <w:p w:rsidR="009E7154" w:rsidRDefault="009E7154" w:rsidP="009E7154">
      <w:pPr>
        <w:pStyle w:val="a3"/>
      </w:pPr>
      <w:r>
        <w:t xml:space="preserve">1. </w:t>
      </w:r>
      <w:r>
        <w:rPr>
          <w:noProof/>
        </w:rPr>
        <w:drawing>
          <wp:inline distT="0" distB="0" distL="0" distR="0">
            <wp:extent cx="1295400" cy="171450"/>
            <wp:effectExtent l="19050" t="0" r="0" b="0"/>
            <wp:docPr id="18" name="Рисунок 18" descr="https://studfile.net/html/2706/601/html_PojTlE4jy2.GOVa/img-sllu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.net/html/2706/601/html_PojTlE4jy2.GOVa/img-sllut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4744">
        <w:t xml:space="preserve"> </w:t>
      </w:r>
      <w:proofErr w:type="gramStart"/>
      <w:r w:rsidR="000A4744">
        <w:t xml:space="preserve">( </w:t>
      </w:r>
      <w:proofErr w:type="gramEnd"/>
      <w:r w:rsidR="000A4744">
        <w:t>применяем шаг 1 )</w:t>
      </w:r>
    </w:p>
    <w:p w:rsidR="009E7154" w:rsidRDefault="009E7154" w:rsidP="009E7154">
      <w:pPr>
        <w:pStyle w:val="a3"/>
      </w:pPr>
      <w:r>
        <w:t xml:space="preserve">2. </w:t>
      </w:r>
      <w:r>
        <w:rPr>
          <w:noProof/>
        </w:rPr>
        <w:drawing>
          <wp:inline distT="0" distB="0" distL="0" distR="0">
            <wp:extent cx="1304925" cy="171450"/>
            <wp:effectExtent l="19050" t="0" r="9525" b="0"/>
            <wp:docPr id="19" name="Рисунок 19" descr="https://studfile.net/html/2706/601/html_PojTlE4jy2.GOVa/img-fsaeZ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.net/html/2706/601/html_PojTlE4jy2.GOVa/img-fsaeZ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4744">
        <w:t xml:space="preserve"> </w:t>
      </w:r>
      <w:proofErr w:type="gramStart"/>
      <w:r w:rsidR="000A4744">
        <w:t xml:space="preserve">( </w:t>
      </w:r>
      <w:proofErr w:type="gramEnd"/>
      <w:r w:rsidR="000A4744">
        <w:t>применяем шаг 2 )</w:t>
      </w:r>
    </w:p>
    <w:p w:rsidR="009E7154" w:rsidRDefault="009E7154" w:rsidP="009E7154">
      <w:pPr>
        <w:pStyle w:val="a3"/>
      </w:pPr>
      <w:r>
        <w:t xml:space="preserve">3. </w:t>
      </w:r>
      <w:r>
        <w:rPr>
          <w:noProof/>
        </w:rPr>
        <w:drawing>
          <wp:inline distT="0" distB="0" distL="0" distR="0">
            <wp:extent cx="1323975" cy="171450"/>
            <wp:effectExtent l="19050" t="0" r="9525" b="0"/>
            <wp:docPr id="20" name="Рисунок 20" descr="https://studfile.net/html/2706/601/html_PojTlE4jy2.GOVa/img-fsy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601/html_PojTlE4jy2.GOVa/img-fsyio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4925" cy="171450"/>
            <wp:effectExtent l="19050" t="0" r="9525" b="0"/>
            <wp:docPr id="21" name="Рисунок 21" descr="https://studfile.net/html/2706/601/html_PojTlE4jy2.GOVa/img-VRHj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.net/html/2706/601/html_PojTlE4jy2.GOVa/img-VRHjJ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4744">
        <w:t xml:space="preserve"> </w:t>
      </w:r>
      <w:proofErr w:type="gramStart"/>
      <w:r w:rsidR="000A4744">
        <w:t xml:space="preserve">( </w:t>
      </w:r>
      <w:proofErr w:type="gramEnd"/>
      <w:r w:rsidR="000A4744">
        <w:t>применяем шаг 3)</w:t>
      </w:r>
    </w:p>
    <w:p w:rsidR="009E7154" w:rsidRDefault="009E7154" w:rsidP="009E7154">
      <w:pPr>
        <w:pStyle w:val="a3"/>
      </w:pPr>
      <w:r>
        <w:t xml:space="preserve">4. </w:t>
      </w:r>
      <w:r>
        <w:rPr>
          <w:i/>
          <w:iCs/>
        </w:rPr>
        <w:t>V</w:t>
      </w:r>
      <w:r>
        <w:rPr>
          <w:i/>
          <w:iCs/>
          <w:vertAlign w:val="subscript"/>
        </w:rPr>
        <w:t xml:space="preserve">N </w:t>
      </w:r>
      <w:r>
        <w:rPr>
          <w:i/>
          <w:iCs/>
        </w:rPr>
        <w:t>=</w:t>
      </w:r>
      <w:r>
        <w:t>{</w:t>
      </w:r>
      <w:r>
        <w:rPr>
          <w:i/>
          <w:iCs/>
        </w:rPr>
        <w:t>S,A,B,C,Z</w:t>
      </w:r>
      <w:r w:rsidR="0074662E">
        <w:t>}, P</w:t>
      </w:r>
      <w:r w:rsidR="0074662E" w:rsidRPr="0074662E">
        <w:rPr>
          <w:vertAlign w:val="superscript"/>
        </w:rPr>
        <w:t>1</w:t>
      </w:r>
      <w:r>
        <w:t>=</w:t>
      </w:r>
      <w:r w:rsidR="000A4744">
        <w:t xml:space="preserve"> </w:t>
      </w:r>
    </w:p>
    <w:p w:rsidR="009E7154" w:rsidRDefault="009E7154" w:rsidP="009E7154">
      <w:pPr>
        <w:pStyle w:val="a3"/>
      </w:pPr>
      <w:r>
        <w:rPr>
          <w:noProof/>
        </w:rPr>
        <w:drawing>
          <wp:inline distT="0" distB="0" distL="0" distR="0">
            <wp:extent cx="4562475" cy="180975"/>
            <wp:effectExtent l="19050" t="0" r="9525" b="0"/>
            <wp:docPr id="22" name="Рисунок 22" descr="https://studfile.net/html/2706/601/html_PojTlE4jy2.GOVa/img-S1T5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.net/html/2706/601/html_PojTlE4jy2.GOVa/img-S1T5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4744" w:rsidRPr="000A4744">
        <w:t xml:space="preserve"> </w:t>
      </w:r>
      <w:r w:rsidR="000A4744">
        <w:t>(применяем шаг 4)</w:t>
      </w:r>
    </w:p>
    <w:p w:rsidR="00606B5E" w:rsidRPr="00606B5E" w:rsidRDefault="009E7154" w:rsidP="009E7154">
      <w:pPr>
        <w:pStyle w:val="a3"/>
        <w:rPr>
          <w:noProof/>
        </w:rPr>
      </w:pPr>
      <w:r>
        <w:t xml:space="preserve">После устранения прямой левой рекурсии получим эквивалентную грамматику </w:t>
      </w:r>
    </w:p>
    <w:p w:rsidR="009E7154" w:rsidRPr="00606B5E" w:rsidRDefault="00BD0A82" w:rsidP="009E7154">
      <w:pPr>
        <w:pStyle w:val="a3"/>
      </w:pPr>
      <w:r w:rsidRPr="00606B5E">
        <w:t xml:space="preserve"> </w:t>
      </w:r>
      <w:r w:rsidRPr="00606B5E">
        <w:rPr>
          <w:lang w:val="en-US"/>
        </w:rPr>
        <w:t>G</w:t>
      </w:r>
      <w:r w:rsidRPr="00606B5E">
        <w:rPr>
          <w:vertAlign w:val="superscript"/>
        </w:rPr>
        <w:t>1</w:t>
      </w:r>
      <w:r w:rsidRPr="00606B5E">
        <w:t xml:space="preserve"> = </w:t>
      </w:r>
      <w:proofErr w:type="gramStart"/>
      <w:r w:rsidRPr="00606B5E">
        <w:t>( {</w:t>
      </w:r>
      <w:proofErr w:type="gramEnd"/>
      <w:r>
        <w:rPr>
          <w:lang w:val="en-US"/>
        </w:rPr>
        <w:t>a</w:t>
      </w:r>
      <w:r w:rsidRPr="00606B5E">
        <w:t xml:space="preserve">, </w:t>
      </w:r>
      <w:r>
        <w:rPr>
          <w:lang w:val="en-US"/>
        </w:rPr>
        <w:t>b</w:t>
      </w:r>
      <w:r w:rsidRPr="00606B5E">
        <w:t xml:space="preserve">, </w:t>
      </w:r>
      <w:r>
        <w:rPr>
          <w:lang w:val="en-US"/>
        </w:rPr>
        <w:t>c</w:t>
      </w:r>
      <w:r w:rsidRPr="00606B5E">
        <w:t xml:space="preserve">, </w:t>
      </w:r>
      <w:r>
        <w:rPr>
          <w:lang w:val="en-US"/>
        </w:rPr>
        <w:t>d</w:t>
      </w:r>
      <w:r w:rsidRPr="00606B5E">
        <w:t xml:space="preserve">, </w:t>
      </w:r>
      <w:r>
        <w:rPr>
          <w:lang w:val="en-US"/>
        </w:rPr>
        <w:t>z</w:t>
      </w:r>
      <w:r w:rsidRPr="00606B5E">
        <w:t>}, {</w:t>
      </w:r>
      <w:r>
        <w:rPr>
          <w:lang w:val="en-US"/>
        </w:rPr>
        <w:t>S</w:t>
      </w:r>
      <w:r w:rsidRPr="00606B5E">
        <w:t xml:space="preserve">, </w:t>
      </w:r>
      <w:r>
        <w:rPr>
          <w:lang w:val="en-US"/>
        </w:rPr>
        <w:t>A</w:t>
      </w:r>
      <w:r w:rsidRPr="00606B5E">
        <w:t xml:space="preserve">, </w:t>
      </w:r>
      <w:r>
        <w:rPr>
          <w:lang w:val="en-US"/>
        </w:rPr>
        <w:t>B</w:t>
      </w:r>
      <w:r w:rsidRPr="00606B5E">
        <w:t xml:space="preserve">, </w:t>
      </w:r>
      <w:r>
        <w:rPr>
          <w:lang w:val="en-US"/>
        </w:rPr>
        <w:t>C</w:t>
      </w:r>
      <w:r w:rsidRPr="00606B5E">
        <w:t xml:space="preserve">, </w:t>
      </w:r>
      <w:r>
        <w:rPr>
          <w:lang w:val="en-US"/>
        </w:rPr>
        <w:t>Z</w:t>
      </w:r>
      <w:r w:rsidRPr="00606B5E">
        <w:t xml:space="preserve">}, </w:t>
      </w:r>
      <w:r>
        <w:rPr>
          <w:lang w:val="en-US"/>
        </w:rPr>
        <w:t>P</w:t>
      </w:r>
      <w:r w:rsidRPr="00606B5E">
        <w:rPr>
          <w:vertAlign w:val="superscript"/>
        </w:rPr>
        <w:t xml:space="preserve">1  </w:t>
      </w:r>
      <w:r w:rsidRPr="00606B5E">
        <w:t xml:space="preserve">, </w:t>
      </w:r>
      <w:r>
        <w:rPr>
          <w:lang w:val="en-US"/>
        </w:rPr>
        <w:t>S</w:t>
      </w:r>
      <w:r w:rsidRPr="00606B5E">
        <w:t xml:space="preserve">) </w:t>
      </w:r>
      <w:r w:rsidR="009E7154">
        <w:t>с</w:t>
      </w:r>
      <w:r w:rsidR="009E7154" w:rsidRPr="00606B5E">
        <w:t xml:space="preserve"> </w:t>
      </w:r>
      <w:r w:rsidR="009E7154">
        <w:t>правилами</w:t>
      </w:r>
      <w:r w:rsidRPr="00606B5E">
        <w:t xml:space="preserve"> </w:t>
      </w:r>
      <w:r>
        <w:rPr>
          <w:lang w:val="en-US"/>
        </w:rPr>
        <w:t>P</w:t>
      </w:r>
      <w:r w:rsidRPr="00606B5E">
        <w:rPr>
          <w:vertAlign w:val="superscript"/>
        </w:rPr>
        <w:t>1</w:t>
      </w:r>
      <w:r w:rsidR="00606B5E" w:rsidRPr="00606B5E">
        <w:rPr>
          <w:vertAlign w:val="superscript"/>
        </w:rPr>
        <w:t xml:space="preserve"> </w:t>
      </w:r>
      <w:r w:rsidR="00606B5E" w:rsidRPr="00606B5E">
        <w:t xml:space="preserve">: </w:t>
      </w:r>
    </w:p>
    <w:p w:rsidR="009E7154" w:rsidRDefault="009E7154" w:rsidP="009E7154">
      <w:pPr>
        <w:pStyle w:val="a3"/>
        <w:jc w:val="center"/>
      </w:pPr>
      <w:r>
        <w:rPr>
          <w:noProof/>
        </w:rPr>
        <w:drawing>
          <wp:inline distT="0" distB="0" distL="0" distR="0">
            <wp:extent cx="4743450" cy="180975"/>
            <wp:effectExtent l="19050" t="0" r="0" b="0"/>
            <wp:docPr id="25" name="Рисунок 25" descr="https://studfile.net/html/2706/601/html_PojTlE4jy2.GOVa/img-VV34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.net/html/2706/601/html_PojTlE4jy2.GOVa/img-VV34t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24E" w:rsidRPr="007A77DB" w:rsidRDefault="00B4624E" w:rsidP="005674D2"/>
    <w:sectPr w:rsidR="00B4624E" w:rsidRPr="007A77DB" w:rsidSect="00C8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62DF"/>
    <w:multiLevelType w:val="multilevel"/>
    <w:tmpl w:val="87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83E24"/>
    <w:multiLevelType w:val="multilevel"/>
    <w:tmpl w:val="6358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E5A79"/>
    <w:multiLevelType w:val="multilevel"/>
    <w:tmpl w:val="2264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696656"/>
    <w:multiLevelType w:val="hybridMultilevel"/>
    <w:tmpl w:val="6914A8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329E3"/>
    <w:multiLevelType w:val="multilevel"/>
    <w:tmpl w:val="29B4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D0790"/>
    <w:multiLevelType w:val="hybridMultilevel"/>
    <w:tmpl w:val="8F5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A5B4C"/>
    <w:multiLevelType w:val="multilevel"/>
    <w:tmpl w:val="6DC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  <w:lvlOverride w:ilvl="0">
      <w:startOverride w:val="2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5213"/>
    <w:rsid w:val="00002425"/>
    <w:rsid w:val="000A4744"/>
    <w:rsid w:val="000B1906"/>
    <w:rsid w:val="001603CD"/>
    <w:rsid w:val="00186DED"/>
    <w:rsid w:val="00192F09"/>
    <w:rsid w:val="001A5960"/>
    <w:rsid w:val="001D3F78"/>
    <w:rsid w:val="00216F15"/>
    <w:rsid w:val="00282BF8"/>
    <w:rsid w:val="003343A4"/>
    <w:rsid w:val="003847BB"/>
    <w:rsid w:val="003F2FA5"/>
    <w:rsid w:val="004B0816"/>
    <w:rsid w:val="004C3B96"/>
    <w:rsid w:val="00503D78"/>
    <w:rsid w:val="00512F1F"/>
    <w:rsid w:val="005674D2"/>
    <w:rsid w:val="00581FBF"/>
    <w:rsid w:val="00606B5E"/>
    <w:rsid w:val="00614647"/>
    <w:rsid w:val="00703375"/>
    <w:rsid w:val="00705B81"/>
    <w:rsid w:val="0074662E"/>
    <w:rsid w:val="007A77DB"/>
    <w:rsid w:val="00817A3D"/>
    <w:rsid w:val="00933A26"/>
    <w:rsid w:val="0095045A"/>
    <w:rsid w:val="009853D3"/>
    <w:rsid w:val="009E54AA"/>
    <w:rsid w:val="009E7154"/>
    <w:rsid w:val="00A52B5D"/>
    <w:rsid w:val="00A97029"/>
    <w:rsid w:val="00AA4197"/>
    <w:rsid w:val="00B4624E"/>
    <w:rsid w:val="00BD0A82"/>
    <w:rsid w:val="00C51479"/>
    <w:rsid w:val="00C65213"/>
    <w:rsid w:val="00C86573"/>
    <w:rsid w:val="00CE48DF"/>
    <w:rsid w:val="00D10F15"/>
    <w:rsid w:val="00D369FB"/>
    <w:rsid w:val="00D3776E"/>
    <w:rsid w:val="00D7685C"/>
    <w:rsid w:val="00E80BAE"/>
    <w:rsid w:val="00EE4A2A"/>
    <w:rsid w:val="00F6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213"/>
  </w:style>
  <w:style w:type="paragraph" w:styleId="1">
    <w:name w:val="heading 1"/>
    <w:basedOn w:val="a"/>
    <w:link w:val="10"/>
    <w:uiPriority w:val="9"/>
    <w:qFormat/>
    <w:rsid w:val="0093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51479"/>
  </w:style>
  <w:style w:type="character" w:customStyle="1" w:styleId="mo">
    <w:name w:val="mo"/>
    <w:basedOn w:val="a0"/>
    <w:rsid w:val="00C51479"/>
  </w:style>
  <w:style w:type="character" w:customStyle="1" w:styleId="mn">
    <w:name w:val="mn"/>
    <w:basedOn w:val="a0"/>
    <w:rsid w:val="00C51479"/>
  </w:style>
  <w:style w:type="character" w:customStyle="1" w:styleId="10">
    <w:name w:val="Заголовок 1 Знак"/>
    <w:basedOn w:val="a0"/>
    <w:link w:val="1"/>
    <w:uiPriority w:val="9"/>
    <w:rsid w:val="00933A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7A77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67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5674D2"/>
  </w:style>
  <w:style w:type="paragraph" w:styleId="a5">
    <w:name w:val="List Paragraph"/>
    <w:basedOn w:val="a"/>
    <w:uiPriority w:val="34"/>
    <w:qFormat/>
    <w:rsid w:val="00503D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E7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9E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21</cp:revision>
  <dcterms:created xsi:type="dcterms:W3CDTF">2023-03-03T14:06:00Z</dcterms:created>
  <dcterms:modified xsi:type="dcterms:W3CDTF">2023-03-20T12:56:00Z</dcterms:modified>
</cp:coreProperties>
</file>