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37" w:rsidRPr="00383589" w:rsidRDefault="0067508D" w:rsidP="00986537">
      <w:pPr>
        <w:tabs>
          <w:tab w:val="left" w:pos="0"/>
        </w:tabs>
        <w:spacing w:after="0"/>
        <w:ind w:left="142"/>
        <w:rPr>
          <w:rFonts w:ascii="Times New Roman" w:eastAsia="Calibri" w:hAnsi="Times New Roman" w:cs="Times New Roman"/>
          <w:sz w:val="32"/>
          <w:szCs w:val="32"/>
        </w:rPr>
      </w:pPr>
      <w:r w:rsidRPr="00C00ADF">
        <w:rPr>
          <w:rFonts w:ascii="Times New Roman" w:hAnsi="Times New Roman" w:cs="Times New Roman"/>
          <w:b/>
          <w:sz w:val="32"/>
          <w:szCs w:val="32"/>
        </w:rPr>
        <w:t xml:space="preserve">Методический материал для лабораторной работы № 9 .  </w:t>
      </w:r>
      <w:r w:rsidR="00986537" w:rsidRPr="00C00ADF">
        <w:rPr>
          <w:rFonts w:ascii="Times New Roman" w:hAnsi="Times New Roman" w:cs="Times New Roman"/>
          <w:sz w:val="32"/>
          <w:szCs w:val="32"/>
        </w:rPr>
        <w:t xml:space="preserve">Для </w:t>
      </w:r>
      <w:r w:rsidR="00986537" w:rsidRPr="00383589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="00986537" w:rsidRPr="00383589">
        <w:rPr>
          <w:rFonts w:ascii="Times New Roman" w:eastAsia="MS Mincho" w:hAnsi="Times New Roman" w:cs="Times New Roman"/>
          <w:sz w:val="32"/>
          <w:szCs w:val="32"/>
          <w:lang w:val="en-US" w:eastAsia="ja-JP"/>
        </w:rPr>
        <w:t>L</w:t>
      </w:r>
      <w:r w:rsidR="00986537" w:rsidRPr="00383589">
        <w:rPr>
          <w:rFonts w:ascii="Times New Roman" w:eastAsia="Calibri" w:hAnsi="Times New Roman" w:cs="Times New Roman"/>
          <w:sz w:val="32"/>
          <w:szCs w:val="32"/>
        </w:rPr>
        <w:t>(</w:t>
      </w:r>
      <w:r w:rsidR="00456EFA" w:rsidRPr="00383589">
        <w:rPr>
          <w:rFonts w:ascii="Times New Roman" w:eastAsia="Calibri" w:hAnsi="Times New Roman" w:cs="Times New Roman"/>
          <w:sz w:val="32"/>
          <w:szCs w:val="32"/>
        </w:rPr>
        <w:t>1</w:t>
      </w:r>
      <w:r w:rsidR="00986537" w:rsidRPr="00383589">
        <w:rPr>
          <w:rFonts w:ascii="Times New Roman" w:eastAsia="Calibri" w:hAnsi="Times New Roman" w:cs="Times New Roman"/>
          <w:sz w:val="32"/>
          <w:szCs w:val="32"/>
        </w:rPr>
        <w:t>) анализатора</w:t>
      </w:r>
      <w:r w:rsidR="00986537" w:rsidRPr="00383589">
        <w:rPr>
          <w:rFonts w:ascii="Times New Roman" w:hAnsi="Times New Roman" w:cs="Times New Roman"/>
          <w:sz w:val="32"/>
          <w:szCs w:val="32"/>
        </w:rPr>
        <w:t xml:space="preserve"> </w:t>
      </w:r>
      <w:r w:rsidR="00986537" w:rsidRPr="00383589">
        <w:rPr>
          <w:rFonts w:ascii="Times New Roman" w:eastAsia="Calibri" w:hAnsi="Times New Roman" w:cs="Times New Roman"/>
          <w:sz w:val="32"/>
          <w:szCs w:val="32"/>
        </w:rPr>
        <w:t xml:space="preserve">построить управляющую таблицу </w:t>
      </w:r>
      <w:r w:rsidR="00986537" w:rsidRPr="00383589">
        <w:rPr>
          <w:rFonts w:ascii="Times New Roman" w:eastAsia="Calibri" w:hAnsi="Times New Roman" w:cs="Times New Roman"/>
          <w:sz w:val="32"/>
          <w:szCs w:val="32"/>
          <w:lang w:val="en-US"/>
        </w:rPr>
        <w:t>M</w:t>
      </w:r>
      <w:r w:rsidR="00986537" w:rsidRPr="00383589">
        <w:rPr>
          <w:rFonts w:ascii="Times New Roman" w:eastAsia="Calibri" w:hAnsi="Times New Roman" w:cs="Times New Roman"/>
          <w:sz w:val="32"/>
          <w:szCs w:val="32"/>
        </w:rPr>
        <w:t>.</w:t>
      </w:r>
    </w:p>
    <w:p w:rsidR="00354BF3" w:rsidRDefault="00354BF3">
      <w:pPr>
        <w:rPr>
          <w:b/>
          <w:sz w:val="32"/>
          <w:szCs w:val="32"/>
        </w:rPr>
      </w:pPr>
    </w:p>
    <w:p w:rsidR="00BE655B" w:rsidRPr="00354BF3" w:rsidRDefault="00CE7013">
      <w:pPr>
        <w:rPr>
          <w:rFonts w:ascii="Times New Roman" w:hAnsi="Times New Roman" w:cs="Times New Roman"/>
          <w:sz w:val="32"/>
          <w:szCs w:val="32"/>
        </w:rPr>
      </w:pPr>
      <w:r w:rsidRPr="00354BF3">
        <w:rPr>
          <w:b/>
          <w:sz w:val="32"/>
          <w:szCs w:val="32"/>
          <w:u w:val="single"/>
        </w:rPr>
        <w:t xml:space="preserve">Определение  </w:t>
      </w:r>
      <w:r w:rsidRPr="00354BF3">
        <w:rPr>
          <w:b/>
          <w:sz w:val="32"/>
          <w:szCs w:val="32"/>
          <w:u w:val="single"/>
          <w:lang w:val="en-US"/>
        </w:rPr>
        <w:t>LL</w:t>
      </w:r>
      <w:r w:rsidRPr="00354BF3">
        <w:rPr>
          <w:b/>
          <w:sz w:val="32"/>
          <w:szCs w:val="32"/>
          <w:u w:val="single"/>
        </w:rPr>
        <w:t>(</w:t>
      </w:r>
      <w:r w:rsidRPr="00354BF3">
        <w:rPr>
          <w:b/>
          <w:sz w:val="32"/>
          <w:szCs w:val="32"/>
          <w:u w:val="single"/>
          <w:lang w:val="en-US"/>
        </w:rPr>
        <w:t>k</w:t>
      </w:r>
      <w:r w:rsidRPr="00354BF3">
        <w:rPr>
          <w:b/>
          <w:sz w:val="32"/>
          <w:szCs w:val="32"/>
          <w:u w:val="single"/>
        </w:rPr>
        <w:t>)  грамматики</w:t>
      </w:r>
      <w:r w:rsidR="00354BF3" w:rsidRPr="00354BF3">
        <w:rPr>
          <w:b/>
          <w:sz w:val="32"/>
          <w:szCs w:val="32"/>
          <w:u w:val="single"/>
        </w:rPr>
        <w:t>.</w:t>
      </w:r>
      <w:r w:rsidR="00A67F66" w:rsidRPr="00354BF3">
        <w:rPr>
          <w:b/>
          <w:sz w:val="32"/>
          <w:szCs w:val="32"/>
          <w:u w:val="single"/>
        </w:rPr>
        <w:br/>
      </w:r>
      <w:proofErr w:type="gramStart"/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>Грамматика обладает свойством LL(</w:t>
      </w:r>
      <w:proofErr w:type="spellStart"/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 xml:space="preserve"> &gt; 0, если на каждом шаге вывода для однозначного</w:t>
      </w:r>
      <w:r w:rsidR="00A67F66" w:rsidRPr="00C00A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выбора очередной альтернативы </w:t>
      </w:r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>достаточно знать символ на верхушке стека и рассмотреть</w:t>
      </w:r>
      <w:r w:rsidR="00A67F66" w:rsidRPr="00C00ADF">
        <w:rPr>
          <w:rFonts w:ascii="Times New Roman" w:hAnsi="Times New Roman" w:cs="Times New Roman"/>
          <w:sz w:val="32"/>
          <w:szCs w:val="32"/>
        </w:rPr>
        <w:br/>
      </w:r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>первые</w:t>
      </w:r>
      <w:r w:rsidR="00A67F66" w:rsidRPr="00C00A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 w:rsidR="00A67F66" w:rsidRPr="00C00ADF">
        <w:rPr>
          <w:rStyle w:val="markedcontent"/>
          <w:rFonts w:ascii="Times New Roman" w:hAnsi="Times New Roman" w:cs="Times New Roman"/>
          <w:sz w:val="32"/>
          <w:szCs w:val="32"/>
        </w:rPr>
        <w:t xml:space="preserve"> символов от текущего положения считывающей головки во входной цепочке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markedcontent"/>
          <w:rFonts w:ascii="Times New Roman" w:hAnsi="Times New Roman" w:cs="Times New Roman"/>
          <w:sz w:val="32"/>
          <w:szCs w:val="32"/>
        </w:rPr>
        <w:t>символов (и</w:t>
      </w: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спользование для выбора одной из множества альтернатив не одного, а нескольких</w:t>
      </w:r>
      <w:r w:rsidRPr="00CE7013">
        <w:rPr>
          <w:rFonts w:ascii="Times New Roman" w:hAnsi="Times New Roman" w:cs="Times New Roman"/>
          <w:sz w:val="32"/>
          <w:szCs w:val="32"/>
        </w:rPr>
        <w:t xml:space="preserve"> </w:t>
      </w: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символов входной цепочки</w:t>
      </w:r>
      <w:r>
        <w:rPr>
          <w:rStyle w:val="markedcontent"/>
          <w:rFonts w:ascii="Times New Roman" w:hAnsi="Times New Roman" w:cs="Times New Roman"/>
          <w:sz w:val="32"/>
          <w:szCs w:val="32"/>
        </w:rPr>
        <w:t>).</w:t>
      </w:r>
      <w:r w:rsidR="001E65A8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C00ADF">
        <w:rPr>
          <w:rFonts w:ascii="Times New Roman" w:hAnsi="Times New Roman" w:cs="Times New Roman"/>
          <w:sz w:val="32"/>
          <w:szCs w:val="32"/>
        </w:rPr>
        <w:br/>
      </w:r>
      <w:r w:rsidR="00A67F66" w:rsidRPr="00C00AD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3600" cy="1209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BE655B" w:rsidRPr="00F7257D" w:rsidRDefault="00BE655B" w:rsidP="00BE655B">
      <w:pPr>
        <w:pStyle w:val="a5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Алгоритм разбора входных цепочек для LL(</w:t>
      </w:r>
      <w:proofErr w:type="spellStart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)-грамматик –</w:t>
      </w:r>
      <w:r w:rsidRPr="00C00ADF">
        <w:rPr>
          <w:rFonts w:ascii="Times New Roman" w:hAnsi="Times New Roman" w:cs="Times New Roman"/>
          <w:sz w:val="32"/>
          <w:szCs w:val="32"/>
        </w:rPr>
        <w:br/>
      </w: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k-предсказывающий алгоритм</w:t>
      </w:r>
    </w:p>
    <w:p w:rsidR="00BE655B" w:rsidRPr="00C00ADF" w:rsidRDefault="00BE655B" w:rsidP="00BE655B">
      <w:pPr>
        <w:pStyle w:val="a5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Всякая LL(</w:t>
      </w:r>
      <w:proofErr w:type="spellStart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)-грамматика для любого</w:t>
      </w:r>
      <w:r w:rsidRPr="00C00A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 xml:space="preserve"> &gt; 0 является однозначной</w:t>
      </w:r>
    </w:p>
    <w:p w:rsidR="00BE655B" w:rsidRPr="00C00ADF" w:rsidRDefault="00BE655B" w:rsidP="00BE655B">
      <w:pPr>
        <w:pStyle w:val="a5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Любая грамматика, допускающая разбор по методу рекурсивного спуска,</w:t>
      </w:r>
      <w:r w:rsidR="000E27DB" w:rsidRPr="000E27DB">
        <w:rPr>
          <w:rFonts w:ascii="Times New Roman" w:hAnsi="Times New Roman" w:cs="Times New Roman"/>
          <w:sz w:val="32"/>
          <w:szCs w:val="32"/>
        </w:rPr>
        <w:t xml:space="preserve"> </w:t>
      </w: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является LL(1)-грамматикой (но не наоборот!)</w:t>
      </w:r>
    </w:p>
    <w:p w:rsidR="00A67F66" w:rsidRDefault="00BE655B" w:rsidP="00BE655B">
      <w:pPr>
        <w:pStyle w:val="a5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Никакая леворекурсивная грамматика не может быть LL(</w:t>
      </w:r>
      <w:proofErr w:type="spellStart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k</w:t>
      </w:r>
      <w:proofErr w:type="spellEnd"/>
      <w:r w:rsidRPr="00C00ADF">
        <w:rPr>
          <w:rStyle w:val="markedcontent"/>
          <w:rFonts w:ascii="Times New Roman" w:hAnsi="Times New Roman" w:cs="Times New Roman"/>
          <w:sz w:val="32"/>
          <w:szCs w:val="32"/>
        </w:rPr>
        <w:t>)-грамматикой</w:t>
      </w:r>
    </w:p>
    <w:p w:rsidR="00125C03" w:rsidRPr="00383589" w:rsidRDefault="00125C03" w:rsidP="00125C03">
      <w:pPr>
        <w:jc w:val="center"/>
        <w:rPr>
          <w:rStyle w:val="markedcontent"/>
          <w:rFonts w:ascii="Arial" w:hAnsi="Arial" w:cs="Arial"/>
          <w:b/>
          <w:sz w:val="32"/>
          <w:szCs w:val="32"/>
        </w:rPr>
      </w:pPr>
      <w:r w:rsidRPr="00125C03">
        <w:rPr>
          <w:rStyle w:val="markedcontent"/>
          <w:rFonts w:ascii="Arial" w:hAnsi="Arial" w:cs="Arial"/>
          <w:b/>
          <w:sz w:val="32"/>
          <w:szCs w:val="32"/>
        </w:rPr>
        <w:t>FIRST и FOLLOW</w:t>
      </w:r>
    </w:p>
    <w:p w:rsidR="000E27DB" w:rsidRDefault="00383589" w:rsidP="00383589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 w:rsidRPr="00125C03">
        <w:rPr>
          <w:rStyle w:val="markedcontent"/>
          <w:rFonts w:ascii="Arial" w:hAnsi="Arial" w:cs="Arial"/>
          <w:b/>
          <w:sz w:val="32"/>
          <w:szCs w:val="32"/>
        </w:rPr>
        <w:t>FIRST</w:t>
      </w:r>
      <w:r>
        <w:rPr>
          <w:rStyle w:val="markedcontent"/>
          <w:rFonts w:ascii="Arial" w:hAnsi="Arial" w:cs="Arial"/>
          <w:b/>
          <w:sz w:val="32"/>
          <w:szCs w:val="32"/>
          <w:lang w:val="en-US"/>
        </w:rPr>
        <w:t xml:space="preserve">: </w:t>
      </w:r>
      <w:r w:rsidRPr="00C11A9E">
        <w:rPr>
          <w:rStyle w:val="markedcontent"/>
          <w:rFonts w:ascii="Times New Roman" w:hAnsi="Times New Roman" w:cs="Times New Roman"/>
          <w:sz w:val="32"/>
          <w:szCs w:val="32"/>
        </w:rPr>
        <w:t>(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𝑽𝑻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C8"/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  <w:r w:rsidRPr="00C11A9E">
        <w:rPr>
          <w:rStyle w:val="markedcontent"/>
          <w:rFonts w:ascii="Cambria Math" w:hAnsi="Cambria Math" w:cs="Times New Roman"/>
          <w:sz w:val="32"/>
          <w:szCs w:val="32"/>
        </w:rPr>
        <w:t>)</w:t>
      </w:r>
      <w:r>
        <w:rPr>
          <w:rStyle w:val="markedcontent"/>
          <w:rFonts w:ascii="Cambria Math" w:hAnsi="Cambria Math" w:cs="Times New Roman"/>
          <w:sz w:val="32"/>
          <w:szCs w:val="32"/>
          <w:lang w:val="en-US"/>
        </w:rPr>
        <w:t>*</w:t>
      </w:r>
      <w:r w:rsidRPr="00383589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→</w:t>
      </w:r>
      <m:oMath>
        <m:sSup>
          <m:sSup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VT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w:sym w:font="Symbol" w:char="F0C8"/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 xml:space="preserve"> {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w:sym w:font="Symbol" w:char="F065"/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}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,</m:t>
            </m:r>
          </m:sup>
        </m:sSup>
      </m:oMath>
    </w:p>
    <w:p w:rsidR="00383589" w:rsidRPr="00383589" w:rsidRDefault="00383589" w:rsidP="00383589">
      <w:pPr>
        <w:rPr>
          <w:rStyle w:val="markedcontent"/>
          <w:rFonts w:ascii="Arial" w:hAnsi="Arial" w:cs="Arial"/>
          <w:b/>
          <w:sz w:val="32"/>
          <w:szCs w:val="32"/>
          <w:lang w:val="en-US"/>
        </w:rPr>
      </w:pPr>
      <w:r w:rsidRPr="00125C03">
        <w:rPr>
          <w:rStyle w:val="markedcontent"/>
          <w:rFonts w:ascii="Arial" w:hAnsi="Arial" w:cs="Arial"/>
          <w:b/>
          <w:sz w:val="32"/>
          <w:szCs w:val="32"/>
        </w:rPr>
        <w:t>FOLLOW</w:t>
      </w:r>
      <w:r>
        <w:rPr>
          <w:rStyle w:val="markedcontent"/>
          <w:rFonts w:ascii="Arial" w:hAnsi="Arial" w:cs="Arial"/>
          <w:b/>
          <w:sz w:val="32"/>
          <w:szCs w:val="32"/>
          <w:lang w:val="en-US"/>
        </w:rPr>
        <w:t xml:space="preserve">: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→</w:t>
      </w:r>
      <m:oMath>
        <m:sSup>
          <m:sSupPr>
            <m:ctrlPr>
              <w:rPr>
                <w:rStyle w:val="markedcontent"/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m:t>VT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w:sym w:font="Symbol" w:char="F0C8"/>
            </m:r>
            <m:r>
              <m:rPr>
                <m:sty m:val="p"/>
              </m:rPr>
              <w:rPr>
                <w:rStyle w:val="markedcontent"/>
                <w:rFonts w:ascii="Cambria Math" w:hAnsi="Times New Roman" w:cs="Times New Roman"/>
                <w:sz w:val="32"/>
                <w:szCs w:val="32"/>
              </w:rPr>
              <m:t>{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2"/>
                <w:szCs w:val="32"/>
              </w:rPr>
              <w:sym w:font="Symbol" w:char="F05E"/>
            </m:r>
            <m:r>
              <m:rPr>
                <m:sty m:val="p"/>
              </m:rPr>
              <w:rPr>
                <w:rStyle w:val="markedcontent"/>
                <w:rFonts w:ascii="Cambria Math" w:hAnsi="Times New Roman" w:cs="Times New Roman"/>
                <w:sz w:val="32"/>
                <w:szCs w:val="32"/>
              </w:rPr>
              <m:t>}</m:t>
            </m:r>
          </m:sup>
        </m:sSup>
      </m:oMath>
    </w:p>
    <w:p w:rsidR="00383589" w:rsidRDefault="00125C03" w:rsidP="00125C03">
      <w:pPr>
        <w:jc w:val="both"/>
        <w:rPr>
          <w:rStyle w:val="markedcontent"/>
          <w:rFonts w:ascii="Times New Roman" w:hAnsi="Cambria Math" w:cs="Times New Roman"/>
          <w:sz w:val="32"/>
          <w:szCs w:val="32"/>
          <w:lang w:val="en-US"/>
        </w:rPr>
      </w:pPr>
      <w:r w:rsidRPr="000C2F0A">
        <w:rPr>
          <w:rStyle w:val="markedcontent"/>
          <w:rFonts w:ascii="Times New Roman" w:hAnsi="Times New Roman" w:cs="Times New Roman"/>
          <w:b/>
          <w:sz w:val="32"/>
          <w:szCs w:val="32"/>
        </w:rPr>
        <w:t>Множество</w:t>
      </w:r>
      <w:r w:rsidRP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FIRST(A)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множество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терминальных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символов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которыми</w:t>
      </w:r>
      <w:r w:rsidR="00383589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начинаются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цепочки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выводимые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из</w:t>
      </w:r>
      <w:proofErr w:type="gramEnd"/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А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в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грамматике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lastRenderedPageBreak/>
        <w:t>G(VT,VN,P</w:t>
      </w:r>
      <w:r w:rsidR="00216165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,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S),</w:t>
      </w:r>
      <w:r w:rsidR="00216165" w:rsidRPr="00120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т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.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е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𝐹𝐼𝑅𝑆𝑇</w:t>
      </w:r>
      <w:r w:rsidR="00216165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(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="00216165" w:rsidRPr="00120EE4">
        <w:rPr>
          <w:rStyle w:val="markedcontent"/>
          <w:rFonts w:ascii="Cambria Math" w:hAnsi="Cambria Math" w:cs="Times New Roman"/>
          <w:sz w:val="32"/>
          <w:szCs w:val="32"/>
          <w:lang w:val="en-US"/>
        </w:rPr>
        <w:t>)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C11A9E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{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𝑎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0EE4">
        <w:rPr>
          <w:rStyle w:val="markedcontent"/>
          <w:rFonts w:ascii="Cambria Math" w:hAnsi="Cambria Math" w:cs="Times New Roman"/>
          <w:sz w:val="32"/>
          <w:szCs w:val="32"/>
          <w:lang w:val="en-US"/>
        </w:rPr>
        <w:t>∈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𝑽𝑻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→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𝑎</w:t>
      </w:r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β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0EE4">
        <w:rPr>
          <w:rStyle w:val="markedcontent"/>
          <w:rFonts w:ascii="Cambria Math" w:hAnsi="Cambria Math" w:cs="Times New Roman"/>
          <w:sz w:val="32"/>
          <w:szCs w:val="32"/>
          <w:lang w:val="en-US"/>
        </w:rPr>
        <w:t>∈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β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CE"/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11A9E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(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𝑽𝑻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C8"/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  <w:r w:rsidR="00C11A9E" w:rsidRPr="00120EE4">
        <w:rPr>
          <w:rStyle w:val="markedcontent"/>
          <w:rFonts w:ascii="Cambria Math" w:hAnsi="Cambria Math" w:cs="Times New Roman"/>
          <w:sz w:val="32"/>
          <w:szCs w:val="32"/>
          <w:lang w:val="en-US"/>
        </w:rPr>
        <w:t>)*}</w:t>
      </w:r>
      <w:r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20EE4" w:rsidRDefault="00383589" w:rsidP="00120EE4">
      <w:pP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383589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FIRST</w:t>
      </w:r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1"/>
      </w:r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)={</w:t>
      </w:r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a </w:t>
      </w:r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1"/>
      </w:r>
      <m:oMath>
        <m:r>
          <m:rPr>
            <m:sty m:val="bi"/>
          </m:rP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⇒*</m:t>
        </m:r>
      </m:oMath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aβ} </w:t>
      </w:r>
      <m:oMath>
        <m:r>
          <m:rPr>
            <m:sty m:val="bi"/>
          </m:rP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∪</m:t>
        </m:r>
      </m:oMath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{</w:t>
      </w:r>
      <w:r w:rsidR="00120EE4"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w:r w:rsid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| </w:t>
      </w:r>
      <w:r w:rsidR="00120EE4"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1"/>
      </w:r>
      <m:oMath>
        <m:r>
          <m:rPr>
            <m:sty m:val="bi"/>
          </m:rP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⇒*</m:t>
        </m:r>
      </m:oMath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20EE4"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w:r w:rsid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20EE4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}</w:t>
      </w:r>
      <w:r w:rsidRPr="00383589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6E232F" w:rsidRPr="006E232F" w:rsidRDefault="006E232F" w:rsidP="00120EE4">
      <w:pP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</w:pPr>
      <w:r w:rsidRPr="006E232F">
        <w:rPr>
          <w:rStyle w:val="markedcontent"/>
          <w:rFonts w:ascii="Cambria Math" w:hAnsi="Cambria Math" w:cs="Times New Roman"/>
          <w:b/>
          <w:sz w:val="32"/>
          <w:szCs w:val="32"/>
        </w:rPr>
        <w:t>𝐹𝐼𝑅𝑆𝑇</w:t>
      </w:r>
      <w:r w:rsidRPr="006E232F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(</w:t>
      </w:r>
      <w:r w:rsidRPr="006E232F">
        <w:rPr>
          <w:rStyle w:val="markedcontent"/>
          <w:rFonts w:ascii="Cambria Math" w:hAnsi="Cambria Math" w:cs="Times New Roman"/>
          <w:b/>
          <w:sz w:val="32"/>
          <w:szCs w:val="32"/>
        </w:rPr>
        <w:t>𝐴</w:t>
      </w:r>
      <w:r w:rsidRPr="006E232F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)= FIRST(</w:t>
      </w:r>
      <w:r w:rsidRPr="006E232F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1"/>
      </w:r>
      <w:r w:rsidRPr="006E232F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125C03" w:rsidRDefault="00125C03" w:rsidP="00120EE4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 w:rsidRPr="000C2F0A">
        <w:rPr>
          <w:rStyle w:val="markedcontent"/>
          <w:rFonts w:ascii="Times New Roman" w:hAnsi="Times New Roman" w:cs="Times New Roman"/>
          <w:b/>
          <w:sz w:val="32"/>
          <w:szCs w:val="32"/>
        </w:rPr>
        <w:t>Множество</w:t>
      </w:r>
      <w:r w:rsidRPr="00383589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FOLLOW(A)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множество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терминальных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символов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которые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следуют</w:t>
      </w:r>
      <w:r w:rsidR="00C11A9E" w:rsidRPr="003835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за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цепочками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выводимыми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6E232F">
        <w:rPr>
          <w:rStyle w:val="markedcontent"/>
          <w:rFonts w:ascii="Times New Roman" w:hAnsi="Times New Roman" w:cs="Times New Roman"/>
          <w:sz w:val="32"/>
          <w:szCs w:val="32"/>
        </w:rPr>
        <w:t>за</w:t>
      </w:r>
      <w:proofErr w:type="gramEnd"/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А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в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грамматике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11A9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G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(</w:t>
      </w:r>
      <w:r w:rsidRPr="00C11A9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VT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,</w:t>
      </w:r>
      <w:r w:rsidRPr="00C11A9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VN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,</w:t>
      </w:r>
      <w:r w:rsidRPr="00C11A9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P</w:t>
      </w:r>
      <w:r w:rsidR="00C11A9E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,</w:t>
      </w:r>
      <w:r w:rsidR="00C11A9E" w:rsidRPr="00C11A9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S</w:t>
      </w:r>
      <w:r w:rsidR="00C11A9E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),</w:t>
      </w:r>
      <w:r w:rsidR="000C2F0A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т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.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t>е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.</w:t>
      </w:r>
      <w:r w:rsidR="000C2F0A" w:rsidRPr="003835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𝐹𝑂𝐿𝐿𝑂𝑊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(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) = {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𝑎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CE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𝑽𝑻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|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𝑆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→</w:t>
      </w:r>
      <w:r w:rsidR="006E232F" w:rsidRP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*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E232F" w:rsidRPr="00125C03">
        <w:rPr>
          <w:rStyle w:val="markedcontent"/>
          <w:rFonts w:ascii="Cambria Math" w:hAnsi="Cambria Math" w:cs="Times New Roman"/>
          <w:sz w:val="32"/>
          <w:szCs w:val="32"/>
        </w:rPr>
        <w:t>𝑆</w:t>
      </w:r>
      <w:r w:rsidR="006E232F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→</w:t>
      </w:r>
      <w:r w:rsidR="006E232F" w:rsidRP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*</w:t>
      </w:r>
      <w:r w:rsidR="006E232F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E232F">
        <w:rPr>
          <w:rStyle w:val="markedcontent"/>
          <w:rFonts w:ascii="Cambria Math" w:hAnsi="Cambria Math" w:cs="Times New Roman"/>
          <w:sz w:val="32"/>
          <w:szCs w:val="32"/>
        </w:rPr>
        <w:t>α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62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62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𝑎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67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83589">
        <w:rPr>
          <w:rStyle w:val="markedcontent"/>
          <w:rFonts w:ascii="Cambria Math" w:hAnsi="Cambria Math" w:cs="Times New Roman"/>
          <w:sz w:val="32"/>
          <w:szCs w:val="32"/>
          <w:lang w:val="en-US"/>
        </w:rPr>
        <w:t>∈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62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67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CE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𝑽𝑻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Times New Roman" w:hAnsi="Times New Roman" w:cs="Times New Roman"/>
          <w:sz w:val="32"/>
          <w:szCs w:val="32"/>
        </w:rPr>
        <w:sym w:font="Symbol" w:char="F0C8"/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)</w:t>
      </w:r>
      <w:r w:rsidRPr="00383589">
        <w:rPr>
          <w:rStyle w:val="markedcontent"/>
          <w:rFonts w:ascii="Times New Roman" w:hAnsi="Cambria Math" w:cs="Times New Roman"/>
          <w:sz w:val="32"/>
          <w:szCs w:val="32"/>
          <w:vertAlign w:val="superscript"/>
          <w:lang w:val="en-US"/>
        </w:rPr>
        <w:t>∗</w:t>
      </w:r>
      <w:r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}</w:t>
      </w:r>
      <w:r w:rsidR="006E232F" w:rsidRP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∪</m:t>
        </m:r>
      </m:oMath>
      <w:r w:rsidR="006E232F" w:rsidRP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{</w:t>
      </w:r>
      <w:r w:rsidR="006E232F"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5E"/>
      </w:r>
      <w:r w:rsid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|  </w:t>
      </w:r>
      <w:r w:rsidR="006E232F" w:rsidRPr="00125C03">
        <w:rPr>
          <w:rStyle w:val="markedcontent"/>
          <w:rFonts w:ascii="Cambria Math" w:hAnsi="Cambria Math" w:cs="Times New Roman"/>
          <w:sz w:val="32"/>
          <w:szCs w:val="32"/>
        </w:rPr>
        <w:t>𝑆</w:t>
      </w:r>
      <w:r w:rsidR="006E232F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→</w:t>
      </w:r>
      <w:r w:rsidR="006E232F" w:rsidRP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*</w:t>
      </w:r>
      <w:r w:rsidR="006E232F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6E232F">
        <w:rPr>
          <w:rStyle w:val="markedcontent"/>
          <w:rFonts w:ascii="Cambria Math" w:hAnsi="Cambria Math" w:cs="Times New Roman"/>
          <w:sz w:val="32"/>
          <w:szCs w:val="32"/>
        </w:rPr>
        <w:t>α</w:t>
      </w:r>
      <w:r w:rsidR="006E232F"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="006E232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}</w:t>
      </w:r>
    </w:p>
    <w:p w:rsidR="00D9471F" w:rsidRPr="00D9471F" w:rsidRDefault="00D9471F" w:rsidP="00120EE4">
      <w:p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9471F">
        <w:rPr>
          <w:rStyle w:val="markedcontent"/>
          <w:rFonts w:ascii="Times New Roman" w:hAnsi="Times New Roman" w:cs="Times New Roman"/>
          <w:b/>
          <w:sz w:val="32"/>
          <w:szCs w:val="32"/>
        </w:rPr>
        <w:t>Алгоритм формирования массива</w:t>
      </w:r>
      <w:proofErr w:type="gramStart"/>
      <w:r w:rsidRPr="00D9471F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</w:t>
      </w:r>
      <w:r w:rsidRPr="00D9471F">
        <w:rPr>
          <w:rStyle w:val="markedcontent"/>
          <w:rFonts w:ascii="Cambria Math" w:hAnsi="Cambria Math" w:cs="Times New Roman"/>
          <w:b/>
          <w:sz w:val="32"/>
          <w:szCs w:val="32"/>
        </w:rPr>
        <w:t>𝐹𝐼𝑅𝑆𝑇</w:t>
      </w:r>
      <w:r w:rsidRPr="00D9471F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[] </w:t>
      </w:r>
      <w:r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</w:t>
      </w:r>
      <w:proofErr w:type="gramEnd"/>
      <w:r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для </w:t>
      </w:r>
      <w:proofErr w:type="spellStart"/>
      <w:r>
        <w:rPr>
          <w:rStyle w:val="markedcontent"/>
          <w:rFonts w:ascii="Times New Roman" w:hAnsi="Times New Roman" w:cs="Times New Roman"/>
          <w:b/>
          <w:sz w:val="32"/>
          <w:szCs w:val="32"/>
        </w:rPr>
        <w:t>нетерминалов</w:t>
      </w:r>
      <w:proofErr w:type="spellEnd"/>
      <w:r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грамматики</w:t>
      </w:r>
    </w:p>
    <w:p w:rsidR="00D67F85" w:rsidRPr="008C62AE" w:rsidRDefault="00D67F85" w:rsidP="00120EE4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 w:rsidRPr="006E232F">
        <w:rPr>
          <w:rStyle w:val="markedcontent"/>
          <w:rFonts w:ascii="Cambria Math" w:hAnsi="Cambria Math" w:cs="Times New Roman"/>
          <w:b/>
          <w:sz w:val="32"/>
          <w:szCs w:val="32"/>
        </w:rPr>
        <w:t>𝐹𝐼𝑅𝑆𝑇</w:t>
      </w:r>
      <w: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[ ]</w:t>
      </w:r>
    </w:p>
    <w:p w:rsidR="00D9471F" w:rsidRPr="008C62AE" w:rsidRDefault="00D9471F" w:rsidP="00120EE4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While</w:t>
      </w:r>
      <w:r w:rsidRPr="008C62A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8C62A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( </w:t>
      </w: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change</w:t>
      </w:r>
      <w:proofErr w:type="gramEnd"/>
      <w:r w:rsidRPr="008C62A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)</w:t>
      </w:r>
    </w:p>
    <w:p w:rsidR="00D9471F" w:rsidRDefault="000D76B1" w:rsidP="00120EE4">
      <w:pPr>
        <w:rPr>
          <w:rStyle w:val="markedcontent"/>
          <w:rFonts w:ascii="Cambria Math" w:hAnsi="Cambria Math" w:cs="Times New Roman"/>
          <w:sz w:val="32"/>
          <w:szCs w:val="32"/>
          <w:lang w:val="en-US"/>
        </w:rPr>
      </w:pPr>
      <w:proofErr w:type="gramStart"/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f</w:t>
      </w:r>
      <w:r w:rsidR="00D9471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or</w:t>
      </w:r>
      <w:proofErr w:type="gramEnd"/>
      <w:r w:rsidR="00D9471F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A</w:t>
      </w:r>
      <w:r w:rsidR="00D9471F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→</w:t>
      </w:r>
      <w:r w:rsidR="00D9471F">
        <w:rPr>
          <w:rStyle w:val="markedcontent"/>
          <w:rFonts w:ascii="Cambria Math" w:hAnsi="Cambria Math" w:cs="Times New Roman"/>
          <w:sz w:val="32"/>
          <w:szCs w:val="32"/>
        </w:rPr>
        <w:t>α</w:t>
      </w:r>
      <w:r w:rsidR="00D9471F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 </w:t>
      </w:r>
      <m:oMath>
        <m: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="00D9471F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 G</w:t>
      </w:r>
      <w:r w:rsidR="008C62AE" w:rsidRPr="008C62AE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 </w:t>
      </w:r>
      <w:r w:rsidR="008C62AE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, </w:t>
      </w:r>
      <w:r w:rsidR="008C62AE"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="008C62AE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C62AE" w:rsidRPr="00120EE4">
        <w:rPr>
          <w:rStyle w:val="markedcontent"/>
          <w:rFonts w:ascii="Cambria Math" w:hAnsi="Cambria Math" w:cs="Times New Roman"/>
          <w:sz w:val="32"/>
          <w:szCs w:val="32"/>
          <w:lang w:val="en-US"/>
        </w:rPr>
        <w:t>∈</w:t>
      </w:r>
      <w:r w:rsidR="008C62AE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C62AE"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</w:p>
    <w:p w:rsidR="00D9471F" w:rsidRPr="00F63E37" w:rsidRDefault="00D9471F" w:rsidP="00120EE4">
      <w:pP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</w:pPr>
      <w:r w:rsidRPr="006E232F">
        <w:rPr>
          <w:rStyle w:val="markedcontent"/>
          <w:rFonts w:ascii="Cambria Math" w:hAnsi="Cambria Math" w:cs="Times New Roman"/>
          <w:b/>
          <w:sz w:val="32"/>
          <w:szCs w:val="32"/>
        </w:rPr>
        <w:t>𝐹𝐼𝑅𝑆𝑇</w:t>
      </w:r>
      <w: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 xml:space="preserve">[ </w:t>
      </w:r>
      <w:r>
        <w:rPr>
          <w:rStyle w:val="markedcontent"/>
          <w:rFonts w:ascii="Cambria Math" w:hAnsi="Cambria Math" w:cs="Times New Roman"/>
          <w:b/>
          <w:sz w:val="32"/>
          <w:szCs w:val="32"/>
        </w:rPr>
        <w:t>А</w:t>
      </w:r>
      <w:proofErr w:type="gramStart"/>
      <w: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]</w:t>
      </w:r>
      <w:r w:rsidRPr="00F63E37"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∪</m:t>
        </m:r>
      </m:oMath>
      <w:r w:rsidRPr="00F63E37"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 xml:space="preserve">= </w:t>
      </w:r>
      <w:r w:rsidRPr="006E232F">
        <w:rPr>
          <w:rStyle w:val="markedcontent"/>
          <w:rFonts w:ascii="Cambria Math" w:hAnsi="Cambria Math" w:cs="Times New Roman"/>
          <w:b/>
          <w:sz w:val="32"/>
          <w:szCs w:val="32"/>
        </w:rPr>
        <w:t>𝐹𝐼𝑅𝑆𝑇</w:t>
      </w:r>
      <w: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[</w:t>
      </w:r>
      <w:r>
        <w:rPr>
          <w:rStyle w:val="markedcontent"/>
          <w:rFonts w:ascii="Cambria Math" w:hAnsi="Cambria Math" w:cs="Times New Roman"/>
          <w:sz w:val="32"/>
          <w:szCs w:val="32"/>
        </w:rPr>
        <w:t>α</w:t>
      </w:r>
      <w: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]</w:t>
      </w:r>
      <w:proofErr w:type="gramEnd"/>
    </w:p>
    <w:p w:rsidR="00D9471F" w:rsidRPr="00D9471F" w:rsidRDefault="00D9471F" w:rsidP="00D9471F">
      <w:p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9471F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Алгоритм формирования массива </w:t>
      </w:r>
      <w:r w:rsidRPr="00383589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FOLLOW</w:t>
      </w:r>
      <w:r w:rsidRPr="00D9471F">
        <w:rPr>
          <w:rStyle w:val="markedcontent"/>
          <w:rFonts w:ascii="Times New Roman" w:hAnsi="Times New Roman" w:cs="Times New Roman"/>
          <w:b/>
          <w:sz w:val="32"/>
          <w:szCs w:val="32"/>
        </w:rPr>
        <w:t>[]</w:t>
      </w:r>
      <w:r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для </w:t>
      </w:r>
      <w:proofErr w:type="spellStart"/>
      <w:r>
        <w:rPr>
          <w:rStyle w:val="markedcontent"/>
          <w:rFonts w:ascii="Times New Roman" w:hAnsi="Times New Roman" w:cs="Times New Roman"/>
          <w:b/>
          <w:sz w:val="32"/>
          <w:szCs w:val="32"/>
        </w:rPr>
        <w:t>нетерминалов</w:t>
      </w:r>
      <w:proofErr w:type="spellEnd"/>
      <w:r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грамматики</w:t>
      </w:r>
    </w:p>
    <w:p w:rsidR="00D9471F" w:rsidRPr="00D67F85" w:rsidRDefault="00D67F85" w:rsidP="00D9471F">
      <w:pP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383589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FOLLOW</w:t>
      </w:r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[]</w:t>
      </w:r>
      <w:proofErr w:type="gramEnd"/>
    </w:p>
    <w:p w:rsidR="00D67F85" w:rsidRPr="00D67F85" w:rsidRDefault="00D67F85" w:rsidP="00D67F85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While</w:t>
      </w:r>
      <w:r w:rsidRP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( </w:t>
      </w: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change</w:t>
      </w:r>
      <w:proofErr w:type="gramEnd"/>
      <w:r w:rsidRP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)</w:t>
      </w:r>
    </w:p>
    <w:p w:rsidR="00D67F85" w:rsidRDefault="000D76B1" w:rsidP="00D67F85">
      <w:pPr>
        <w:rPr>
          <w:rStyle w:val="markedcontent"/>
          <w:rFonts w:ascii="Cambria Math" w:hAnsi="Cambria Math" w:cs="Times New Roman"/>
          <w:sz w:val="32"/>
          <w:szCs w:val="32"/>
          <w:lang w:val="en-US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8C62A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f</w:t>
      </w:r>
      <w:r w:rsid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or</w:t>
      </w:r>
      <w:proofErr w:type="gramEnd"/>
      <w:r w:rsid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A</w:t>
      </w:r>
      <w:r w:rsidR="00D67F85" w:rsidRPr="0038358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→</w:t>
      </w:r>
      <w:r w:rsidR="00D67F85">
        <w:rPr>
          <w:rStyle w:val="markedcontent"/>
          <w:rFonts w:ascii="Cambria Math" w:hAnsi="Cambria Math" w:cs="Times New Roman"/>
          <w:sz w:val="32"/>
          <w:szCs w:val="32"/>
        </w:rPr>
        <w:t>α</w:t>
      </w:r>
      <w:r w:rsidR="00D67F85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 </w:t>
      </w:r>
      <m:oMath>
        <m: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="00D67F85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 G</w:t>
      </w:r>
      <w:r w:rsidR="008C62AE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, </w:t>
      </w:r>
      <w:r w:rsidR="008C62AE" w:rsidRPr="008C62AE">
        <w:rPr>
          <w:rStyle w:val="markedcontent"/>
          <w:rFonts w:ascii="Cambria Math" w:hAnsi="Cambria Math" w:cs="Times New Roman"/>
          <w:sz w:val="32"/>
          <w:szCs w:val="32"/>
        </w:rPr>
        <w:t xml:space="preserve"> </w:t>
      </w:r>
      <w:r w:rsidR="008C62AE" w:rsidRPr="00125C03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="008C62AE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C62AE" w:rsidRPr="00120EE4">
        <w:rPr>
          <w:rStyle w:val="markedcontent"/>
          <w:rFonts w:ascii="Cambria Math" w:hAnsi="Cambria Math" w:cs="Times New Roman"/>
          <w:sz w:val="32"/>
          <w:szCs w:val="32"/>
          <w:lang w:val="en-US"/>
        </w:rPr>
        <w:t>∈</w:t>
      </w:r>
      <w:r w:rsidR="008C62AE" w:rsidRPr="00120EE4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C62AE" w:rsidRPr="00125C03">
        <w:rPr>
          <w:rStyle w:val="markedcontent"/>
          <w:rFonts w:ascii="Cambria Math" w:hAnsi="Cambria Math" w:cs="Times New Roman"/>
          <w:sz w:val="32"/>
          <w:szCs w:val="32"/>
        </w:rPr>
        <w:t>𝑽𝑵</w:t>
      </w:r>
    </w:p>
    <w:p w:rsidR="00D67F85" w:rsidRPr="008C62AE" w:rsidRDefault="008C62AE" w:rsidP="00D67F85">
      <w:pPr>
        <w:ind w:firstLine="708"/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Style w:val="markedcontent"/>
          <w:rFonts w:ascii="Cambria Math" w:hAnsi="Cambria Math" w:cs="Times New Roman"/>
          <w:sz w:val="32"/>
          <w:szCs w:val="32"/>
          <w:lang w:val="en-US"/>
        </w:rPr>
        <w:t>f</w:t>
      </w:r>
      <w:r w:rsidR="00D67F85">
        <w:rPr>
          <w:rStyle w:val="markedcontent"/>
          <w:rFonts w:ascii="Cambria Math" w:hAnsi="Cambria Math" w:cs="Times New Roman"/>
          <w:sz w:val="32"/>
          <w:szCs w:val="32"/>
          <w:lang w:val="en-US"/>
        </w:rPr>
        <w:t>or</w:t>
      </w:r>
      <w:proofErr w:type="gramEnd"/>
      <w:r w:rsidR="00D67F85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 </w:t>
      </w:r>
      <w:r w:rsidR="00D67F85">
        <w:rPr>
          <w:rStyle w:val="markedcontent"/>
          <w:rFonts w:ascii="Cambria Math" w:hAnsi="Cambria Math" w:cs="Times New Roman"/>
          <w:sz w:val="32"/>
          <w:szCs w:val="32"/>
        </w:rPr>
        <w:t>В</w:t>
      </w:r>
      <w:r w:rsidR="00D67F85">
        <w:rPr>
          <w:rStyle w:val="markedcontent"/>
          <w:rFonts w:ascii="Cambria Math" w:hAnsi="Cambria Math" w:cs="Times New Roman"/>
          <w:sz w:val="32"/>
          <w:szCs w:val="32"/>
          <w:lang w:val="en-US"/>
        </w:rPr>
        <w:t xml:space="preserve">:  </w:t>
      </w:r>
      <w:r w:rsidR="00D67F85">
        <w:rPr>
          <w:rStyle w:val="markedcontent"/>
          <w:rFonts w:ascii="Cambria Math" w:hAnsi="Cambria Math" w:cs="Times New Roman"/>
          <w:b/>
          <w:sz w:val="32"/>
          <w:szCs w:val="32"/>
        </w:rPr>
        <w:t>𝛂</w:t>
      </w:r>
      <w:r w:rsidR="00D67F85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=β</w:t>
      </w:r>
      <w:r w:rsidR="00D67F85">
        <w:rPr>
          <w:rStyle w:val="markedcontent"/>
          <w:rFonts w:ascii="Times New Roman" w:hAnsi="Times New Roman" w:cs="Times New Roman"/>
          <w:b/>
          <w:sz w:val="32"/>
          <w:szCs w:val="32"/>
        </w:rPr>
        <w:t>Вγ</w:t>
      </w:r>
    </w:p>
    <w:p w:rsidR="00D67F85" w:rsidRPr="00D67F85" w:rsidRDefault="00D67F85" w:rsidP="00D67F85">
      <w:pPr>
        <w:ind w:firstLine="708"/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383589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FOLLOW</w:t>
      </w:r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[</w:t>
      </w:r>
      <w:proofErr w:type="gramEnd"/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B]</w:t>
      </w:r>
      <m:oMath>
        <m:r>
          <m:rPr>
            <m:sty m:val="bi"/>
          </m:rP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∪</m:t>
        </m:r>
      </m:oMath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=</w:t>
      </w:r>
      <w:r w:rsidRPr="00D67F85"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 xml:space="preserve"> </w:t>
      </w:r>
      <w:r w:rsidRPr="006E232F">
        <w:rPr>
          <w:rStyle w:val="markedcontent"/>
          <w:rFonts w:ascii="Cambria Math" w:hAnsi="Cambria Math" w:cs="Times New Roman"/>
          <w:b/>
          <w:sz w:val="32"/>
          <w:szCs w:val="32"/>
        </w:rPr>
        <w:t>𝐹𝐼𝑅𝑆𝑇</w:t>
      </w:r>
      <w: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[</w:t>
      </w:r>
      <w:r>
        <w:rPr>
          <w:rStyle w:val="markedcontent"/>
          <w:rFonts w:ascii="Times New Roman" w:hAnsi="Times New Roman" w:cs="Times New Roman"/>
          <w:b/>
          <w:sz w:val="32"/>
          <w:szCs w:val="32"/>
        </w:rPr>
        <w:t>γ</w:t>
      </w:r>
      <w:r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]</w:t>
      </w:r>
      <m:oMath>
        <m:r>
          <m:rPr>
            <m:sty m:val="bi"/>
          </m:rP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∖</m:t>
        </m:r>
      </m:oMath>
      <w:r w:rsidRP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w:r w:rsidRP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>∪</m:t>
        </m:r>
      </m:oMath>
      <w:r w:rsidRP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(</w:t>
      </w:r>
      <w:r w:rsidRPr="00D67F85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83589"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>FOLLOW</w:t>
      </w:r>
      <w:r>
        <w:rPr>
          <w:rStyle w:val="markedcontent"/>
          <w:rFonts w:ascii="Times New Roman" w:hAnsi="Times New Roman" w:cs="Times New Roman"/>
          <w:b/>
          <w:sz w:val="32"/>
          <w:szCs w:val="32"/>
          <w:lang w:val="en-US"/>
        </w:rPr>
        <w:t xml:space="preserve">[A] if 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m:oMath>
        <m:r>
          <w:rPr>
            <w:rStyle w:val="markedcontent"/>
            <w:rFonts w:ascii="Cambria Math" w:hAnsi="Cambria Math" w:cs="Times New Roman"/>
            <w:sz w:val="32"/>
            <w:szCs w:val="32"/>
            <w:lang w:val="en-US"/>
          </w:rPr>
          <m:t xml:space="preserve"> ∈</m:t>
        </m:r>
      </m:oMath>
      <w:r w:rsidR="008C62AE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C62AE" w:rsidRPr="006E232F">
        <w:rPr>
          <w:rStyle w:val="markedcontent"/>
          <w:rFonts w:ascii="Cambria Math" w:hAnsi="Cambria Math" w:cs="Times New Roman"/>
          <w:b/>
          <w:sz w:val="32"/>
          <w:szCs w:val="32"/>
        </w:rPr>
        <w:t>𝐹𝐼𝑅𝑆𝑇</w:t>
      </w:r>
      <w:r w:rsidR="008C62AE"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[</w:t>
      </w:r>
      <w:r w:rsidR="008C62AE">
        <w:rPr>
          <w:rStyle w:val="markedcontent"/>
          <w:rFonts w:ascii="Times New Roman" w:hAnsi="Times New Roman" w:cs="Times New Roman"/>
          <w:b/>
          <w:sz w:val="32"/>
          <w:szCs w:val="32"/>
        </w:rPr>
        <w:t>γ</w:t>
      </w:r>
      <w:r w:rsidR="008C62AE">
        <w:rPr>
          <w:rStyle w:val="markedcontent"/>
          <w:rFonts w:ascii="Cambria Math" w:hAnsi="Cambria Math" w:cs="Times New Roman"/>
          <w:b/>
          <w:sz w:val="32"/>
          <w:szCs w:val="32"/>
          <w:lang w:val="en-US"/>
        </w:rPr>
        <w:t>]</w:t>
      </w:r>
      <w:r w:rsidRPr="00D67F85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)</w:t>
      </w:r>
    </w:p>
    <w:p w:rsidR="000D76B1" w:rsidRDefault="000D76B1" w:rsidP="00E8187F">
      <w:pPr>
        <w:jc w:val="center"/>
        <w:rPr>
          <w:rStyle w:val="markedcontent"/>
          <w:rFonts w:ascii="Times New Roman" w:hAnsi="Times New Roman" w:cs="Times New Roman"/>
          <w:b/>
          <w:sz w:val="36"/>
          <w:szCs w:val="36"/>
          <w:lang w:val="en-US"/>
        </w:rPr>
      </w:pPr>
    </w:p>
    <w:p w:rsidR="001D7DDC" w:rsidRDefault="001D7DDC" w:rsidP="00E8187F">
      <w:pPr>
        <w:jc w:val="center"/>
        <w:rPr>
          <w:rStyle w:val="markedcontent"/>
          <w:rFonts w:ascii="Times New Roman" w:hAnsi="Times New Roman" w:cs="Times New Roman"/>
          <w:b/>
          <w:sz w:val="36"/>
          <w:szCs w:val="36"/>
        </w:rPr>
      </w:pPr>
    </w:p>
    <w:p w:rsidR="001D7DDC" w:rsidRDefault="001D7DDC" w:rsidP="00E8187F">
      <w:pPr>
        <w:jc w:val="center"/>
        <w:rPr>
          <w:rStyle w:val="markedcontent"/>
          <w:rFonts w:ascii="Times New Roman" w:hAnsi="Times New Roman" w:cs="Times New Roman"/>
          <w:b/>
          <w:sz w:val="36"/>
          <w:szCs w:val="36"/>
        </w:rPr>
      </w:pPr>
    </w:p>
    <w:p w:rsidR="00E8187F" w:rsidRPr="00D9471F" w:rsidRDefault="009C04E9" w:rsidP="00E8187F">
      <w:pPr>
        <w:jc w:val="center"/>
        <w:rPr>
          <w:rStyle w:val="markedcontent"/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Style w:val="markedcontent"/>
          <w:rFonts w:ascii="Times New Roman" w:hAnsi="Times New Roman" w:cs="Times New Roman"/>
          <w:b/>
          <w:sz w:val="36"/>
          <w:szCs w:val="36"/>
        </w:rPr>
        <w:lastRenderedPageBreak/>
        <w:t>Пример</w:t>
      </w:r>
    </w:p>
    <w:p w:rsidR="00E8187F" w:rsidRDefault="00E8187F" w:rsidP="00E818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3600" cy="25812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6E" w:rsidRPr="00354BF3" w:rsidRDefault="009B7F6E" w:rsidP="00E818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4BF3">
        <w:rPr>
          <w:rFonts w:ascii="Times New Roman" w:hAnsi="Times New Roman" w:cs="Times New Roman"/>
          <w:b/>
          <w:sz w:val="36"/>
          <w:szCs w:val="36"/>
        </w:rPr>
        <w:t xml:space="preserve">Пример </w:t>
      </w:r>
    </w:p>
    <w:p w:rsidR="009B7F6E" w:rsidRPr="00377DD7" w:rsidRDefault="009B7F6E" w:rsidP="009B7F6E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E+</w:t>
      </w:r>
      <w:r>
        <w:rPr>
          <w:rStyle w:val="markedcontent"/>
          <w:rFonts w:ascii="Times New Roman" w:hAnsi="Times New Roman" w:cs="Times New Roman"/>
          <w:sz w:val="32"/>
          <w:szCs w:val="32"/>
        </w:rPr>
        <w:t>Т</w:t>
      </w:r>
      <w:r w:rsidR="00377DD7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ab/>
      </w:r>
      <w:r w:rsidR="00377DD7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ab/>
      </w:r>
      <w:r w:rsidR="00377DD7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ab/>
      </w:r>
      <w:r w:rsidR="00377DD7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ab/>
      </w:r>
    </w:p>
    <w:p w:rsidR="009B7F6E" w:rsidRDefault="009B7F6E" w:rsidP="009B7F6E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Т</w:t>
      </w:r>
    </w:p>
    <w:p w:rsidR="009B7F6E" w:rsidRDefault="009B7F6E" w:rsidP="009B7F6E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Т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Style w:val="markedcontent"/>
          <w:rFonts w:ascii="Times New Roman" w:hAnsi="Times New Roman" w:cs="Times New Roman"/>
          <w:sz w:val="32"/>
          <w:szCs w:val="32"/>
        </w:rPr>
        <w:t>Т</w:t>
      </w:r>
      <w:proofErr w:type="gramEnd"/>
      <w:r>
        <w:rPr>
          <w:rStyle w:val="markedcontent"/>
          <w:rFonts w:ascii="Times New Roman" w:hAnsi="Times New Roman" w:cs="Times New Roman"/>
          <w:sz w:val="32"/>
          <w:szCs w:val="32"/>
        </w:rPr>
        <w:t>*</w:t>
      </w: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F</w:t>
      </w:r>
    </w:p>
    <w:p w:rsidR="009B7F6E" w:rsidRDefault="009B7F6E" w:rsidP="009B7F6E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T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F</w:t>
      </w:r>
    </w:p>
    <w:p w:rsidR="009B7F6E" w:rsidRDefault="009B7F6E" w:rsidP="009B7F6E">
      <w:pPr>
        <w:rPr>
          <w:rStyle w:val="markedcontent"/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F</w:t>
      </w:r>
      <w:proofErr w:type="gramEnd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(E)</w:t>
      </w:r>
    </w:p>
    <w:p w:rsidR="009B7F6E" w:rsidRPr="009B7F6E" w:rsidRDefault="009B7F6E" w:rsidP="009B7F6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F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 xml:space="preserve"> n 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377DD7" w:rsidTr="00377DD7">
        <w:tc>
          <w:tcPr>
            <w:tcW w:w="3190" w:type="dxa"/>
          </w:tcPr>
          <w:p w:rsid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0" w:type="dxa"/>
          </w:tcPr>
          <w:p w:rsid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5C03">
              <w:rPr>
                <w:rStyle w:val="markedcontent"/>
                <w:rFonts w:ascii="Arial" w:hAnsi="Arial" w:cs="Arial"/>
                <w:b/>
                <w:sz w:val="32"/>
                <w:szCs w:val="32"/>
              </w:rPr>
              <w:t>FIRST</w:t>
            </w:r>
          </w:p>
        </w:tc>
        <w:tc>
          <w:tcPr>
            <w:tcW w:w="3191" w:type="dxa"/>
          </w:tcPr>
          <w:p w:rsid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5C03">
              <w:rPr>
                <w:rStyle w:val="markedcontent"/>
                <w:rFonts w:ascii="Arial" w:hAnsi="Arial" w:cs="Arial"/>
                <w:b/>
                <w:sz w:val="32"/>
                <w:szCs w:val="32"/>
              </w:rPr>
              <w:t>FOLLOW</w:t>
            </w:r>
          </w:p>
        </w:tc>
      </w:tr>
      <w:tr w:rsidR="00377DD7" w:rsidTr="00377DD7">
        <w:tc>
          <w:tcPr>
            <w:tcW w:w="3190" w:type="dxa"/>
          </w:tcPr>
          <w:p w:rsidR="00377DD7" w:rsidRPr="00377DD7" w:rsidRDefault="00377DD7" w:rsidP="00E8187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77DD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3190" w:type="dxa"/>
          </w:tcPr>
          <w:p w:rsidR="00377DD7" w:rsidRP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(, n</w:t>
            </w:r>
          </w:p>
        </w:tc>
        <w:tc>
          <w:tcPr>
            <w:tcW w:w="3191" w:type="dxa"/>
          </w:tcPr>
          <w:p w:rsidR="00377DD7" w:rsidRP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018D">
              <w:rPr>
                <w:rStyle w:val="markedcontent"/>
                <w:rFonts w:ascii="Times New Roman" w:hAnsi="Times New Roman" w:cs="Times New Roman"/>
                <w:sz w:val="32"/>
                <w:szCs w:val="32"/>
              </w:rPr>
              <w:sym w:font="Symbol" w:char="F05E"/>
            </w:r>
            <w:r>
              <w:rPr>
                <w:rStyle w:val="markedcontent"/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, +, )</w:t>
            </w:r>
          </w:p>
        </w:tc>
      </w:tr>
      <w:tr w:rsidR="00377DD7" w:rsidTr="00377DD7">
        <w:tc>
          <w:tcPr>
            <w:tcW w:w="3190" w:type="dxa"/>
          </w:tcPr>
          <w:p w:rsidR="00377DD7" w:rsidRPr="00377DD7" w:rsidRDefault="00377DD7" w:rsidP="00E8187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77DD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</w:t>
            </w:r>
          </w:p>
        </w:tc>
        <w:tc>
          <w:tcPr>
            <w:tcW w:w="3190" w:type="dxa"/>
          </w:tcPr>
          <w:p w:rsidR="00377DD7" w:rsidRP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(, n</w:t>
            </w:r>
          </w:p>
        </w:tc>
        <w:tc>
          <w:tcPr>
            <w:tcW w:w="3191" w:type="dxa"/>
          </w:tcPr>
          <w:p w:rsid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018D">
              <w:rPr>
                <w:rStyle w:val="markedcontent"/>
                <w:rFonts w:ascii="Times New Roman" w:hAnsi="Times New Roman" w:cs="Times New Roman"/>
                <w:sz w:val="32"/>
                <w:szCs w:val="32"/>
              </w:rPr>
              <w:sym w:font="Symbol" w:char="F05E"/>
            </w:r>
            <w:r>
              <w:rPr>
                <w:rStyle w:val="markedcontent"/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, +,  *, )</w:t>
            </w:r>
          </w:p>
        </w:tc>
      </w:tr>
      <w:tr w:rsidR="00377DD7" w:rsidTr="00377DD7">
        <w:tc>
          <w:tcPr>
            <w:tcW w:w="3190" w:type="dxa"/>
          </w:tcPr>
          <w:p w:rsidR="00377DD7" w:rsidRPr="00377DD7" w:rsidRDefault="00377DD7" w:rsidP="00E8187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77DD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</w:t>
            </w:r>
          </w:p>
        </w:tc>
        <w:tc>
          <w:tcPr>
            <w:tcW w:w="3190" w:type="dxa"/>
          </w:tcPr>
          <w:p w:rsidR="00377DD7" w:rsidRP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(, n </w:t>
            </w:r>
          </w:p>
        </w:tc>
        <w:tc>
          <w:tcPr>
            <w:tcW w:w="3191" w:type="dxa"/>
          </w:tcPr>
          <w:p w:rsidR="00377DD7" w:rsidRDefault="00377DD7" w:rsidP="00E81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018D">
              <w:rPr>
                <w:rStyle w:val="markedcontent"/>
                <w:rFonts w:ascii="Times New Roman" w:hAnsi="Times New Roman" w:cs="Times New Roman"/>
                <w:sz w:val="32"/>
                <w:szCs w:val="32"/>
              </w:rPr>
              <w:sym w:font="Symbol" w:char="F05E"/>
            </w:r>
            <w:r>
              <w:rPr>
                <w:rStyle w:val="markedcontent"/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, +,  *, )</w:t>
            </w:r>
          </w:p>
        </w:tc>
      </w:tr>
    </w:tbl>
    <w:p w:rsidR="009B7F6E" w:rsidRPr="009B7F6E" w:rsidRDefault="009B7F6E" w:rsidP="00E818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3E77" w:rsidRPr="009E3E77" w:rsidRDefault="009E3E77" w:rsidP="00125C03">
      <w:pPr>
        <w:jc w:val="both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t>G принадлежит классу LL(1) тогда и только тогда, когда для любых двух</w:t>
      </w:r>
      <w:r w:rsidRPr="009E3E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t>различных правил</w:t>
      </w:r>
      <w:proofErr w:type="gramStart"/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А</w:t>
      </w:r>
      <w:proofErr w:type="gramEnd"/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AE"/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1"/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| </w:t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2"/>
      </w:r>
      <w:r w:rsidRPr="009E3E77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выполняется:</w:t>
      </w:r>
    </w:p>
    <w:p w:rsidR="00E8187F" w:rsidRDefault="009E3E77" w:rsidP="00030E8D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>1. Не существует такого терминала</w:t>
      </w:r>
      <w:r w:rsidR="00030E8D">
        <w:rPr>
          <w:rFonts w:ascii="Times New Roman" w:hAnsi="Times New Roman" w:cs="Times New Roman"/>
          <w:sz w:val="32"/>
          <w:szCs w:val="32"/>
        </w:rPr>
        <w:t xml:space="preserve"> </w:t>
      </w:r>
      <w:r w:rsidRPr="00030E8D">
        <w:rPr>
          <w:rStyle w:val="markedcontent"/>
          <w:rFonts w:ascii="Times New Roman" w:hAnsi="Times New Roman" w:cs="Times New Roman"/>
          <w:b/>
          <w:sz w:val="32"/>
          <w:szCs w:val="32"/>
        </w:rPr>
        <w:t>а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, для которого и </w:t>
      </w:r>
      <w:r w:rsidRPr="00030E8D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1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, и </w:t>
      </w:r>
      <w:r w:rsidRPr="00030E8D">
        <w:rPr>
          <w:rStyle w:val="markedcontent"/>
          <w:rFonts w:ascii="Times New Roman" w:hAnsi="Times New Roman" w:cs="Times New Roman"/>
          <w:b/>
          <w:sz w:val="32"/>
          <w:szCs w:val="32"/>
        </w:rPr>
        <w:sym w:font="Symbol" w:char="F062"/>
      </w:r>
      <w:r w:rsidRPr="00030E8D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>порождают строку,</w:t>
      </w:r>
      <w:r w:rsidR="00030E8D">
        <w:rPr>
          <w:rFonts w:ascii="Times New Roman" w:hAnsi="Times New Roman" w:cs="Times New Roman"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начинающуюся </w:t>
      </w:r>
      <w:proofErr w:type="gramStart"/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>с</w:t>
      </w:r>
      <w:proofErr w:type="gramEnd"/>
      <w:r w:rsidR="00030E8D">
        <w:rPr>
          <w:rFonts w:ascii="Times New Roman" w:hAnsi="Times New Roman" w:cs="Times New Roman"/>
          <w:sz w:val="32"/>
          <w:szCs w:val="32"/>
        </w:rPr>
        <w:t xml:space="preserve"> </w:t>
      </w:r>
      <w:r w:rsidRPr="00030E8D">
        <w:rPr>
          <w:rStyle w:val="markedcontent"/>
          <w:rFonts w:ascii="Times New Roman" w:hAnsi="Times New Roman" w:cs="Times New Roman"/>
          <w:b/>
          <w:sz w:val="32"/>
          <w:szCs w:val="32"/>
        </w:rPr>
        <w:t>а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>.</w:t>
      </w:r>
      <w:r w:rsidRPr="009E3E77">
        <w:rPr>
          <w:rFonts w:ascii="Times New Roman" w:hAnsi="Times New Roman" w:cs="Times New Roman"/>
          <w:sz w:val="32"/>
          <w:szCs w:val="32"/>
        </w:rPr>
        <w:br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>Пустую строку может</w:t>
      </w:r>
      <w:proofErr w:type="gramEnd"/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 порождать не более чем одно из правил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lastRenderedPageBreak/>
        <w:t>или</w:t>
      </w:r>
      <w:r w:rsidR="00030E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2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>.</w:t>
      </w:r>
      <w:r w:rsidRPr="009E3E77">
        <w:rPr>
          <w:rFonts w:ascii="Times New Roman" w:hAnsi="Times New Roman" w:cs="Times New Roman"/>
          <w:sz w:val="32"/>
          <w:szCs w:val="32"/>
        </w:rPr>
        <w:br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3. Если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2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DE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*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, то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 не порождает ни одну строку, начинающуюся с терминала из</w:t>
      </w:r>
      <w:r w:rsidR="00030E8D">
        <w:rPr>
          <w:rFonts w:ascii="Times New Roman" w:hAnsi="Times New Roman" w:cs="Times New Roman"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FOLLOW(А). Аналогично, если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DE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*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, то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sym w:font="Symbol" w:char="F062"/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 xml:space="preserve"> не порождает ни одну строку,</w:t>
      </w:r>
      <w:r w:rsidR="00030E8D">
        <w:rPr>
          <w:rFonts w:ascii="Times New Roman" w:hAnsi="Times New Roman" w:cs="Times New Roman"/>
          <w:sz w:val="32"/>
          <w:szCs w:val="32"/>
        </w:rPr>
        <w:t xml:space="preserve"> </w:t>
      </w:r>
      <w:r w:rsidRPr="009E3E77">
        <w:rPr>
          <w:rStyle w:val="markedcontent"/>
          <w:rFonts w:ascii="Times New Roman" w:hAnsi="Times New Roman" w:cs="Times New Roman"/>
          <w:sz w:val="32"/>
          <w:szCs w:val="32"/>
        </w:rPr>
        <w:t>начинающуюся с терминала из FOLLOW(А).</w:t>
      </w:r>
    </w:p>
    <w:p w:rsidR="00EE6233" w:rsidRPr="003C55E5" w:rsidRDefault="00385E00" w:rsidP="00EE6233">
      <w:pPr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385E00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Таблица </w:t>
      </w:r>
      <w:proofErr w:type="spellStart"/>
      <w:r w:rsidRPr="00385E00">
        <w:rPr>
          <w:rStyle w:val="markedcontent"/>
          <w:rFonts w:ascii="Times New Roman" w:hAnsi="Times New Roman" w:cs="Times New Roman"/>
          <w:b/>
          <w:sz w:val="32"/>
          <w:szCs w:val="32"/>
        </w:rPr>
        <w:t>предиктивного</w:t>
      </w:r>
      <w:proofErr w:type="spellEnd"/>
      <w:r w:rsidRPr="00385E00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синтаксического анализа</w:t>
      </w:r>
      <w:r w:rsidR="00E21D9F" w:rsidRPr="00E21D9F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</w:t>
      </w:r>
      <w:r w:rsidR="00E21D9F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или </w:t>
      </w:r>
      <w:r w:rsidR="003C55E5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управляющая таблица</w:t>
      </w:r>
      <w:r w:rsidR="00E21D9F">
        <w:rPr>
          <w:rStyle w:val="markedcontent"/>
          <w:rFonts w:ascii="Times New Roman" w:hAnsi="Times New Roman" w:cs="Times New Roman"/>
          <w:b/>
          <w:sz w:val="32"/>
          <w:szCs w:val="32"/>
        </w:rPr>
        <w:t>.</w:t>
      </w:r>
      <w:r w:rsidR="003C55E5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85E00" w:rsidRDefault="00385E00" w:rsidP="00EE6233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385E00">
        <w:rPr>
          <w:rFonts w:ascii="Times New Roman" w:hAnsi="Times New Roman" w:cs="Times New Roman"/>
          <w:b/>
          <w:sz w:val="32"/>
          <w:szCs w:val="32"/>
        </w:rPr>
        <w:br/>
      </w:r>
      <w:r w:rsidRPr="00385E00">
        <w:rPr>
          <w:rStyle w:val="markedcontent"/>
          <w:rFonts w:ascii="Cambria Math" w:hAnsi="Cambria Math" w:cs="Times New Roman"/>
          <w:sz w:val="32"/>
          <w:szCs w:val="32"/>
        </w:rPr>
        <w:t>𝑇</w:t>
      </w:r>
      <w:r w:rsidRPr="00385E00">
        <w:rPr>
          <w:rStyle w:val="markedcontent"/>
          <w:rFonts w:ascii="Times New Roman" w:hAnsi="Times New Roman" w:cs="Times New Roman"/>
          <w:sz w:val="32"/>
          <w:szCs w:val="32"/>
        </w:rPr>
        <w:t>[</w:t>
      </w:r>
      <w:r w:rsidRPr="00385E00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Pr="00385E00">
        <w:rPr>
          <w:rStyle w:val="markedcontent"/>
          <w:rFonts w:ascii="Times New Roman" w:hAnsi="Times New Roman" w:cs="Times New Roman"/>
          <w:sz w:val="32"/>
          <w:szCs w:val="32"/>
        </w:rPr>
        <w:t xml:space="preserve">, </w:t>
      </w:r>
      <w:r w:rsidRPr="00385E00">
        <w:rPr>
          <w:rStyle w:val="markedcontent"/>
          <w:rFonts w:ascii="Cambria Math" w:hAnsi="Cambria Math" w:cs="Times New Roman"/>
          <w:sz w:val="32"/>
          <w:szCs w:val="32"/>
        </w:rPr>
        <w:t>𝑎</w:t>
      </w:r>
      <w:r w:rsidRPr="00385E00">
        <w:rPr>
          <w:rStyle w:val="markedcontent"/>
          <w:rFonts w:ascii="Times New Roman" w:hAnsi="Times New Roman" w:cs="Times New Roman"/>
          <w:sz w:val="32"/>
          <w:szCs w:val="32"/>
        </w:rPr>
        <w:t>] – двумерный массив</w:t>
      </w:r>
      <w:r w:rsidRPr="00385E00">
        <w:rPr>
          <w:rFonts w:ascii="Times New Roman" w:hAnsi="Times New Roman" w:cs="Times New Roman"/>
          <w:sz w:val="32"/>
          <w:szCs w:val="32"/>
        </w:rPr>
        <w:br/>
      </w:r>
      <w:r w:rsidRPr="00385E00">
        <w:rPr>
          <w:rStyle w:val="markedcontent"/>
          <w:rFonts w:ascii="Cambria Math" w:hAnsi="Cambria Math" w:cs="Times New Roman"/>
          <w:sz w:val="32"/>
          <w:szCs w:val="32"/>
        </w:rPr>
        <w:t>𝐴</w:t>
      </w:r>
      <w:r w:rsidRPr="00385E00">
        <w:rPr>
          <w:rStyle w:val="markedcontent"/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385E00">
        <w:rPr>
          <w:rStyle w:val="markedcontent"/>
          <w:rFonts w:ascii="Times New Roman" w:hAnsi="Times New Roman" w:cs="Times New Roman"/>
          <w:sz w:val="32"/>
          <w:szCs w:val="32"/>
        </w:rPr>
        <w:t>нетерминал</w:t>
      </w:r>
      <w:proofErr w:type="spellEnd"/>
      <w:r w:rsidRPr="00385E00">
        <w:rPr>
          <w:rFonts w:ascii="Times New Roman" w:hAnsi="Times New Roman" w:cs="Times New Roman"/>
          <w:sz w:val="32"/>
          <w:szCs w:val="32"/>
        </w:rPr>
        <w:br/>
      </w:r>
      <w:r w:rsidRPr="00385E00">
        <w:rPr>
          <w:rStyle w:val="markedcontent"/>
          <w:rFonts w:ascii="Cambria Math" w:hAnsi="Cambria Math" w:cs="Times New Roman"/>
          <w:sz w:val="32"/>
          <w:szCs w:val="32"/>
        </w:rPr>
        <w:t>𝑎</w:t>
      </w:r>
      <w:r w:rsidRPr="00385E00">
        <w:rPr>
          <w:rStyle w:val="markedcontent"/>
          <w:rFonts w:ascii="Times New Roman" w:hAnsi="Times New Roman" w:cs="Times New Roman"/>
          <w:sz w:val="32"/>
          <w:szCs w:val="32"/>
        </w:rPr>
        <w:t xml:space="preserve"> – терминал или символ, маркирующий конец входного потока</w:t>
      </w:r>
    </w:p>
    <w:p w:rsidR="00B9018D" w:rsidRPr="003B4580" w:rsidRDefault="00B9018D" w:rsidP="00B9018D">
      <w:pPr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3B4580">
        <w:rPr>
          <w:rStyle w:val="markedcontent"/>
          <w:rFonts w:ascii="Times New Roman" w:hAnsi="Times New Roman" w:cs="Times New Roman"/>
          <w:b/>
          <w:sz w:val="32"/>
          <w:szCs w:val="32"/>
        </w:rPr>
        <w:t>Алгоритм построения  управляющей таблицы</w:t>
      </w:r>
    </w:p>
    <w:p w:rsidR="00B9018D" w:rsidRDefault="00B9018D" w:rsidP="00B9018D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Вход: грамматика G.</w:t>
      </w:r>
      <w:r w:rsidRPr="00B9018D">
        <w:rPr>
          <w:rFonts w:ascii="Times New Roman" w:hAnsi="Times New Roman" w:cs="Times New Roman"/>
          <w:sz w:val="32"/>
          <w:szCs w:val="32"/>
        </w:rPr>
        <w:br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Выход: таблица синтаксического анализа T.</w:t>
      </w:r>
      <w:r w:rsidRPr="00B9018D">
        <w:rPr>
          <w:rFonts w:ascii="Times New Roman" w:hAnsi="Times New Roman" w:cs="Times New Roman"/>
          <w:sz w:val="32"/>
          <w:szCs w:val="32"/>
        </w:rPr>
        <w:br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Метод: для каждого правила грамматики</w:t>
      </w:r>
      <w:proofErr w:type="gramStart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выполняем следующие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действия.</w:t>
      </w:r>
      <w:r w:rsidRPr="00B9018D">
        <w:rPr>
          <w:rFonts w:ascii="Times New Roman" w:hAnsi="Times New Roman" w:cs="Times New Roman"/>
          <w:sz w:val="32"/>
          <w:szCs w:val="32"/>
        </w:rPr>
        <w:br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1. Для каждого терминала </w:t>
      </w:r>
      <w:r w:rsidRPr="00B9018D">
        <w:rPr>
          <w:rStyle w:val="markedcontent"/>
          <w:rFonts w:ascii="Times New Roman" w:hAnsi="Times New Roman" w:cs="Times New Roman"/>
          <w:b/>
          <w:sz w:val="32"/>
          <w:szCs w:val="32"/>
        </w:rPr>
        <w:t>а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из FIRST(A) добавляем</w:t>
      </w:r>
      <w:proofErr w:type="gramStart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в ячейку </w:t>
      </w:r>
      <w:r w:rsidRPr="00B9018D">
        <w:rPr>
          <w:rStyle w:val="markedcontent"/>
          <w:rFonts w:ascii="Cambria Math" w:hAnsi="Cambria Math" w:cs="Times New Roman"/>
          <w:sz w:val="32"/>
          <w:szCs w:val="32"/>
        </w:rPr>
        <w:t>𝑇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[А, </w:t>
      </w:r>
      <w:r w:rsidRPr="00B9018D">
        <w:rPr>
          <w:rStyle w:val="markedcontent"/>
          <w:rFonts w:ascii="Cambria Math" w:hAnsi="Cambria Math" w:cs="Times New Roman"/>
          <w:sz w:val="32"/>
          <w:szCs w:val="32"/>
        </w:rPr>
        <w:t>𝑎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].</w:t>
      </w:r>
      <w:r w:rsidRPr="00B9018D">
        <w:rPr>
          <w:rFonts w:ascii="Times New Roman" w:hAnsi="Times New Roman" w:cs="Times New Roman"/>
          <w:sz w:val="32"/>
          <w:szCs w:val="32"/>
        </w:rPr>
        <w:br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2. Если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C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FIRST(A), то для каждого терминала </w:t>
      </w:r>
      <w:r w:rsidRPr="00B9018D">
        <w:rPr>
          <w:rStyle w:val="markedcontent"/>
          <w:rFonts w:ascii="Cambria Math" w:hAnsi="Cambria Math" w:cs="Times New Roman"/>
          <w:sz w:val="32"/>
          <w:szCs w:val="32"/>
        </w:rPr>
        <w:t>𝑏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из FOLLOW(А) добавляем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А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в </w:t>
      </w:r>
      <w:r w:rsidRPr="00B9018D">
        <w:rPr>
          <w:rStyle w:val="markedcontent"/>
          <w:rFonts w:ascii="Cambria Math" w:hAnsi="Cambria Math" w:cs="Times New Roman"/>
          <w:sz w:val="32"/>
          <w:szCs w:val="32"/>
        </w:rPr>
        <w:t>𝑇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[А, </w:t>
      </w:r>
      <w:r w:rsidRPr="00B9018D">
        <w:rPr>
          <w:rStyle w:val="markedcontent"/>
          <w:rFonts w:ascii="Cambria Math" w:hAnsi="Cambria Math" w:cs="Times New Roman"/>
          <w:sz w:val="32"/>
          <w:szCs w:val="32"/>
        </w:rPr>
        <w:t>𝑏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]. Если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65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C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FIRST(A) и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5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C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FOLLOW(А), то добавляем</w:t>
      </w:r>
      <w:proofErr w:type="gramStart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A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61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также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и в T[A,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sym w:font="Symbol" w:char="F05E"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].</w:t>
      </w:r>
      <w:r w:rsidRPr="00B9018D">
        <w:rPr>
          <w:rFonts w:ascii="Times New Roman" w:hAnsi="Times New Roman" w:cs="Times New Roman"/>
          <w:sz w:val="32"/>
          <w:szCs w:val="32"/>
        </w:rPr>
        <w:br/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Если после выполнения этих действий ячейка </w:t>
      </w:r>
      <w:r w:rsidRPr="00B9018D">
        <w:rPr>
          <w:rStyle w:val="markedcontent"/>
          <w:rFonts w:ascii="Cambria Math" w:hAnsi="Cambria Math" w:cs="Times New Roman"/>
          <w:sz w:val="32"/>
          <w:szCs w:val="32"/>
        </w:rPr>
        <w:t>𝑇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[А, а] осталась без правила,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устанавливаем ее значение равным </w:t>
      </w:r>
      <w:proofErr w:type="spellStart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error</w:t>
      </w:r>
      <w:proofErr w:type="spellEnd"/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 xml:space="preserve"> (это значение обычно представляется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9018D">
        <w:rPr>
          <w:rStyle w:val="markedcontent"/>
          <w:rFonts w:ascii="Times New Roman" w:hAnsi="Times New Roman" w:cs="Times New Roman"/>
          <w:sz w:val="32"/>
          <w:szCs w:val="32"/>
        </w:rPr>
        <w:t>пустой записью таблицы).</w:t>
      </w:r>
    </w:p>
    <w:p w:rsidR="003B4580" w:rsidRDefault="003B4580" w:rsidP="00B9018D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48291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63" w:rsidRDefault="00231763" w:rsidP="00231763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Управляющая таблица построенная по грамматике</w:t>
      </w:r>
    </w:p>
    <w:p w:rsidR="00231763" w:rsidRDefault="00231763" w:rsidP="00B90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16668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63" w:rsidRPr="00B9018D" w:rsidRDefault="00231763" w:rsidP="00B9018D">
      <w:pPr>
        <w:rPr>
          <w:rFonts w:ascii="Times New Roman" w:hAnsi="Times New Roman" w:cs="Times New Roman"/>
          <w:sz w:val="32"/>
          <w:szCs w:val="32"/>
        </w:rPr>
      </w:pPr>
    </w:p>
    <w:sectPr w:rsidR="00231763" w:rsidRPr="00B9018D" w:rsidSect="00075A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CFA" w:rsidRDefault="00122CFA" w:rsidP="00F7257D">
      <w:pPr>
        <w:spacing w:after="0" w:line="240" w:lineRule="auto"/>
      </w:pPr>
      <w:r>
        <w:separator/>
      </w:r>
    </w:p>
  </w:endnote>
  <w:endnote w:type="continuationSeparator" w:id="0">
    <w:p w:rsidR="00122CFA" w:rsidRDefault="00122CFA" w:rsidP="00F7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7D" w:rsidRDefault="00F7257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367"/>
      <w:docPartObj>
        <w:docPartGallery w:val="Page Numbers (Bottom of Page)"/>
        <w:docPartUnique/>
      </w:docPartObj>
    </w:sdtPr>
    <w:sdtContent>
      <w:p w:rsidR="00F7257D" w:rsidRDefault="00864449">
        <w:pPr>
          <w:pStyle w:val="a8"/>
          <w:jc w:val="center"/>
        </w:pPr>
        <w:fldSimple w:instr=" PAGE   \* MERGEFORMAT ">
          <w:r w:rsidR="003222E6">
            <w:rPr>
              <w:noProof/>
            </w:rPr>
            <w:t>5</w:t>
          </w:r>
        </w:fldSimple>
      </w:p>
    </w:sdtContent>
  </w:sdt>
  <w:p w:rsidR="00F7257D" w:rsidRDefault="00F7257D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7D" w:rsidRDefault="00F7257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CFA" w:rsidRDefault="00122CFA" w:rsidP="00F7257D">
      <w:pPr>
        <w:spacing w:after="0" w:line="240" w:lineRule="auto"/>
      </w:pPr>
      <w:r>
        <w:separator/>
      </w:r>
    </w:p>
  </w:footnote>
  <w:footnote w:type="continuationSeparator" w:id="0">
    <w:p w:rsidR="00122CFA" w:rsidRDefault="00122CFA" w:rsidP="00F7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7D" w:rsidRDefault="00F7257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7D" w:rsidRDefault="00F7257D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7D" w:rsidRDefault="00F7257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16BFA"/>
    <w:multiLevelType w:val="hybridMultilevel"/>
    <w:tmpl w:val="24542E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08D"/>
    <w:rsid w:val="00030E8D"/>
    <w:rsid w:val="00075ADF"/>
    <w:rsid w:val="000C2F0A"/>
    <w:rsid w:val="000C4F5E"/>
    <w:rsid w:val="000D76B1"/>
    <w:rsid w:val="000E27DB"/>
    <w:rsid w:val="00120EE4"/>
    <w:rsid w:val="00122CFA"/>
    <w:rsid w:val="00125C03"/>
    <w:rsid w:val="001D7DDC"/>
    <w:rsid w:val="001E65A8"/>
    <w:rsid w:val="00216165"/>
    <w:rsid w:val="00231763"/>
    <w:rsid w:val="003222E6"/>
    <w:rsid w:val="003472E9"/>
    <w:rsid w:val="00354BF3"/>
    <w:rsid w:val="00377DD7"/>
    <w:rsid w:val="00383589"/>
    <w:rsid w:val="00385E00"/>
    <w:rsid w:val="003B4580"/>
    <w:rsid w:val="003C55E5"/>
    <w:rsid w:val="00455085"/>
    <w:rsid w:val="00456EFA"/>
    <w:rsid w:val="004B03E4"/>
    <w:rsid w:val="006022D1"/>
    <w:rsid w:val="006527D8"/>
    <w:rsid w:val="00664194"/>
    <w:rsid w:val="0067508D"/>
    <w:rsid w:val="006E232F"/>
    <w:rsid w:val="00716138"/>
    <w:rsid w:val="0076538C"/>
    <w:rsid w:val="00864449"/>
    <w:rsid w:val="008C62AE"/>
    <w:rsid w:val="0092297B"/>
    <w:rsid w:val="00986537"/>
    <w:rsid w:val="009B7F6E"/>
    <w:rsid w:val="009C04E9"/>
    <w:rsid w:val="009C4651"/>
    <w:rsid w:val="009E3E77"/>
    <w:rsid w:val="00A270C3"/>
    <w:rsid w:val="00A67F66"/>
    <w:rsid w:val="00B0733E"/>
    <w:rsid w:val="00B076F6"/>
    <w:rsid w:val="00B9018D"/>
    <w:rsid w:val="00BE655B"/>
    <w:rsid w:val="00C00ADF"/>
    <w:rsid w:val="00C11A9E"/>
    <w:rsid w:val="00CE7013"/>
    <w:rsid w:val="00D33386"/>
    <w:rsid w:val="00D67F85"/>
    <w:rsid w:val="00D9471F"/>
    <w:rsid w:val="00E21D9F"/>
    <w:rsid w:val="00E8187F"/>
    <w:rsid w:val="00EE6233"/>
    <w:rsid w:val="00F32B4E"/>
    <w:rsid w:val="00F63E37"/>
    <w:rsid w:val="00F7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37"/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67F66"/>
  </w:style>
  <w:style w:type="paragraph" w:styleId="a3">
    <w:name w:val="Balloon Text"/>
    <w:basedOn w:val="a"/>
    <w:link w:val="a4"/>
    <w:uiPriority w:val="99"/>
    <w:semiHidden/>
    <w:unhideWhenUsed/>
    <w:rsid w:val="00A6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F66"/>
    <w:rPr>
      <w:rFonts w:ascii="Tahoma" w:eastAsia="SimSu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655B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7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7257D"/>
    <w:rPr>
      <w:rFonts w:eastAsia="SimSun"/>
    </w:rPr>
  </w:style>
  <w:style w:type="paragraph" w:styleId="a8">
    <w:name w:val="footer"/>
    <w:basedOn w:val="a"/>
    <w:link w:val="a9"/>
    <w:uiPriority w:val="99"/>
    <w:unhideWhenUsed/>
    <w:rsid w:val="00F7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257D"/>
    <w:rPr>
      <w:rFonts w:eastAsia="SimSun"/>
    </w:rPr>
  </w:style>
  <w:style w:type="character" w:styleId="aa">
    <w:name w:val="Placeholder Text"/>
    <w:basedOn w:val="a0"/>
    <w:uiPriority w:val="99"/>
    <w:semiHidden/>
    <w:rsid w:val="00383589"/>
    <w:rPr>
      <w:color w:val="808080"/>
    </w:rPr>
  </w:style>
  <w:style w:type="table" w:styleId="ab">
    <w:name w:val="Table Grid"/>
    <w:basedOn w:val="a1"/>
    <w:uiPriority w:val="59"/>
    <w:rsid w:val="00377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3680B"/>
    <w:rsid w:val="0053680B"/>
    <w:rsid w:val="0086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80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53</cp:revision>
  <cp:lastPrinted>2023-03-29T07:45:00Z</cp:lastPrinted>
  <dcterms:created xsi:type="dcterms:W3CDTF">2023-03-28T10:22:00Z</dcterms:created>
  <dcterms:modified xsi:type="dcterms:W3CDTF">2023-03-29T13:17:00Z</dcterms:modified>
</cp:coreProperties>
</file>