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Паттерн модель формального регулярного языка </w:t>
      </w:r>
    </w:p>
    <w:p w:rsidR="00000000" w:rsidDel="00000000" w:rsidP="00000000" w:rsidRDefault="00000000" w:rsidRPr="00000000" w14:paraId="00000002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Паттерн язык регулярных выражений — это модель узкоспециализированного языка программирования, встроенного в C#,.NET [1], Python [2] и другие языки программирования. Паттерны регулярных выражений определяются специальным синтаксисом или языком, который совместим с регулярными выражениями Perl 5 [3] и добавляет некоторые дополнительные функции. Паттерн язык относительно невелик и ограничен, поэтому не все возможные задачи обработки строк могут быть выполнены с использованием регулярных выражений. </w:t>
      </w:r>
    </w:p>
    <w:p w:rsidR="00000000" w:rsidDel="00000000" w:rsidP="00000000" w:rsidRDefault="00000000" w:rsidRPr="00000000" w14:paraId="00000004">
      <w:pPr>
        <w:spacing w:line="26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Модель предоставляют мощный, гибкий и эффективный метод обработки текста. Нотация сопоставления текста с паттерном позволяет быстро анализировать большие объемы текста, чтобы: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определенные паттерны символов.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текст, чтобы убедиться, что он соответствует предварительно определенному паттерну (например, адресу электронной почты).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Извлечь, редактировать, заменить или удалить текстовые подстроки.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извлеченные строки в коллекцию, чтобы сгенерировать отчет.</w:t>
      </w:r>
    </w:p>
    <w:p w:rsidR="00000000" w:rsidDel="00000000" w:rsidP="00000000" w:rsidRDefault="00000000" w:rsidRPr="00000000" w14:paraId="0000000A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регулярных выражений</w:t>
      </w:r>
    </w:p>
    <w:p w:rsidR="00000000" w:rsidDel="00000000" w:rsidP="00000000" w:rsidRDefault="00000000" w:rsidRPr="00000000" w14:paraId="0000000C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Поддерживается синтаксис немного отличный от  PCRE (Perl Compatible Regular Expressions) [3]. Регулярные выражения по умолчанию чувствительны к регистру.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Следующие примеры иллюстрируют использование и построение простых регулярных выражений. Каждый пример включает тип текста для сопоставления, одно или несколько регулярных выражений, соответствующих этому тексту, и примечания, поясняющие 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специальных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символов и форматирование.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Совпадение только с точной фразой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Сопоставьте слово или фразу в списке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Сопоставьте слова с разными вариантами написания или специальными символами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Совпадение с любым адресом электронной почты из определенного домена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Совпадение с любым IP-адресом в диапазоне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Соответствие буквенно-цифровому формату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Действительный номер мобильного телефона..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пользовательского ввода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Разбивает строку на основе паттерна 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Совпадение только с точной фразой  </w:t>
      </w:r>
    </w:p>
    <w:tbl>
      <w:tblPr>
        <w:tblStyle w:val="Table1"/>
        <w:tblW w:w="9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4"/>
        <w:gridCol w:w="7762"/>
        <w:tblGridChange w:id="0">
          <w:tblGrid>
            <w:gridCol w:w="1704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Сопоставление фразы "stocks tips"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rtl w:val="0"/>
              </w:rPr>
              <w:t xml:space="preserve">   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ind w:left="180" w:firstLine="0"/>
              <w:rPr>
                <w:rFonts w:ascii="Arial" w:cs="Arial" w:eastAsia="Arial" w:hAnsi="Arial"/>
                <w:b w:val="1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     (\W|^)stock\stips(\W|$)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rtl w:val="0"/>
              </w:rPr>
              <w:t xml:space="preserve">   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ind w:left="180" w:firstLine="0"/>
              <w:rPr>
                <w:rFonts w:ascii="Arial" w:cs="Arial" w:eastAsia="Arial" w:hAnsi="Arial"/>
                <w:b w:val="1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     (\W|^)stock\s{0,3}tips(\W|$)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rtl w:val="0"/>
              </w:rPr>
              <w:t xml:space="preserve">   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ind w:left="180" w:firstLine="0"/>
              <w:rPr>
                <w:rFonts w:ascii="Arial" w:cs="Arial" w:eastAsia="Arial" w:hAnsi="Arial"/>
                <w:b w:val="1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     (\W|^)stock\s{0,3}tip(s){0,1}(\W|$)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\W соответствует любому символу, который не является буквой, цифрой или символом подчеркивания. Это предотвращает регулярное выражение из совпадающих символов до или после фразы.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примере 2 \s соответствует символу пробела, а {0,3} указывает, что от 0 до 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между словами stock и tip могут быть пробелы.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^ соответствует звездочке новой строки. Позволяет регулярному выражению соответствовать фразе, если она появляется в начале строки без символов перед ним.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$ соответствует концу строки. Позволяет регулярному выражению соответствовать фразе, если она появляется в конце строки без символов после него.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примере 3 (s) соответствует букве s, а {0,1} указывает, что буква может встречаются 0 или 1 раз после слова tip. Следовательно, регулярное выражение соответствует  stock tip и stock tips.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Кроме того, вы можете использовать символ ? вместо {0,1}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5f5f5" w:val="clear"/>
                <w:vertAlign w:val="baseline"/>
                <w:rtl w:val="0"/>
              </w:rPr>
              <w:t xml:space="preserve">Создайте шаблон для слова, которое начинается с буквы «М».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tabs>
                <w:tab w:val="left" w:pos="880"/>
              </w:tabs>
              <w:spacing w:line="238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pattern = @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"\b[M]\w+"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tabs>
                <w:tab w:val="left" w:pos="880"/>
              </w:tabs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 authors 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 "Mahesh Chand, Raj Kumar, Mike Gold, Allen O'Neill, Ma";</w:t>
            </w:r>
          </w:p>
          <w:p w:rsidR="00000000" w:rsidDel="00000000" w:rsidP="00000000" w:rsidRDefault="00000000" w:rsidRPr="00000000" w14:paraId="00000031">
            <w:pPr>
              <w:tabs>
                <w:tab w:val="left" w:pos="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Regex rg =</w:t>
            </w:r>
            <w:r w:rsidDel="00000000" w:rsidR="00000000" w:rsidRPr="00000000">
              <w:rPr>
                <w:rFonts w:ascii="Consolas" w:cs="Consolas" w:eastAsia="Consolas" w:hAnsi="Consolas"/>
                <w:color w:val="00669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Regex(pattern)</w:t>
            </w:r>
          </w:p>
          <w:p w:rsidR="00000000" w:rsidDel="00000000" w:rsidP="00000000" w:rsidRDefault="00000000" w:rsidRPr="00000000" w14:paraId="00000032">
            <w:pPr>
              <w:tabs>
                <w:tab w:val="left" w:pos="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24"/>
                <w:szCs w:val="24"/>
                <w:rtl w:val="0"/>
              </w:rPr>
              <w:t xml:space="preserve">// Получить все совпадения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MatchCollection matchedAuthors = rg.Matches(authors);</w:t>
            </w:r>
          </w:p>
          <w:p w:rsidR="00000000" w:rsidDel="00000000" w:rsidP="00000000" w:rsidRDefault="00000000" w:rsidRPr="00000000" w14:paraId="00000034">
            <w:pPr>
              <w:tabs>
                <w:tab w:val="left" w:pos="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200"/>
                <w:sz w:val="24"/>
                <w:szCs w:val="24"/>
                <w:rtl w:val="0"/>
              </w:rPr>
              <w:t xml:space="preserve">// Распечатать всех подходящих авторов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count = 0; count &lt; matchedAuthors.Count;count++)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880"/>
              </w:tabs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Console.WriteLine(matchedAuthors[count].Value);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tabs>
                <w:tab w:val="left" w:pos="880"/>
              </w:tabs>
              <w:spacing w:line="238" w:lineRule="auto"/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tabs>
                <w:tab w:val="left" w:pos="880"/>
              </w:tabs>
              <w:spacing w:line="238" w:lineRule="auto"/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Сопоставьте слово или фразу в списке  </w:t>
      </w:r>
    </w:p>
    <w:tbl>
      <w:tblPr>
        <w:tblStyle w:val="Table2"/>
        <w:tblW w:w="9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8220"/>
        <w:tblGridChange w:id="0">
          <w:tblGrid>
            <w:gridCol w:w="1530"/>
            <w:gridCol w:w="8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Сопоставьте любое слово или фразу из следующего списка: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aloney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darn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drat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fooey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gosh darnit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(?i)(\W|^)(baloney|darn|drat|fooey|gosh\sdarnit|heck)(\W|$)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Примеча-ния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 (...) группирует все слова таким образом, что класс символов \W применяется ко всем словаv в скобках.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(?i) делает соответствие содержимого нечувствительным к регистру.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\W соответствует любому символу, который не является буквой, цифрой или символом подчеркивания. Он не позволяет регулярному выражению сопоставлять символы до или после слов или фраз в списке.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^ соответствует звездочке новой строки. Позволяет регулярному выражению сопоставлять слово, если оно появляется в начале строки без символов перед ним.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$ соответствует концу строки. Позволяет регулярному выражению сопоставлять слово, если оно находится в конце строки, без символов после него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| указывает «или», поэтому регулярное выражение соответствует любому слову в списке.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\s соответствует пробелу. Используйте этот символ для разделения слов во фразе.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3.Сопоставьте слова с разными вариантами написания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или специальными символами  </w:t>
      </w:r>
    </w:p>
    <w:tbl>
      <w:tblPr>
        <w:tblStyle w:val="Table3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762"/>
        <w:tblGridChange w:id="0">
          <w:tblGrid>
            <w:gridCol w:w="1184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Сопоставьте слово "гравий" и некоторые запутывания, которые используют спамеры, например: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b w:val="1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gra@via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grav1ia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gr@av1ia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gra@via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pattern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rtl w:val="0"/>
              </w:rPr>
              <w:t xml:space="preserve">v[i!1][g@]ra[vi@a]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\W не включен, так что другие символы могут стоять до или после любого из вариантов "гравий". Например, регулярное выражение по-прежнему соответствует "гравий" в следующем тексте: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               gravia!! or ***gravia***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4.Совпадение с любым адресом электронной почты из 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определенного домена. Проверка нескольких писем </w:t>
      </w:r>
    </w:p>
    <w:tbl>
      <w:tblPr>
        <w:tblStyle w:val="Table4"/>
        <w:tblW w:w="9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62"/>
        <w:tblGridChange w:id="0">
          <w:tblGrid>
            <w:gridCol w:w="1368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Совпадение с любым адресом электронной почты из доменов yahoo.com, hotmail.com и 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pattern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(\W|^)[\w.\-]{0,25}@(yahoo|hotmail|gmail)\.com(\W|$)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Примеча-ния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• \W соответствует любому символу, который не является буквой, цифрой или символом подчеркивания. Это предотвращает регулярное выражение из совпадающих символов до или после адреса электронной почты.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^ соответствует звездочке новой строки. Позволяет регулярному выражению сопоставляться с адресом, если он появляется в начале строки без символов перед ним.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$ соответствует концу строки. Позволяет регулярному выражению сопоставляться с адресом, если он находится в конце строки без символов после него.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[\w.\-] соответствует любому символу слова (a-z, A-Z, 0-9 или знак подчеркивания), точке или дефису. Это наиболее часто используемые допустимые символы в первой части адреса электронной почты. Символ \- (обозначающий дефис) должен стоять последним в списке символов в квадратных скобках.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Знак \ перед тире и точкой «экранирует» эти символы, т. е. указывает, что тире и точка сами по себе не являются специальными символами регулярных выражений. Нет необходимости экранировать точку в квадратных скобках.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{0,25} указывает, что от 0 до 25 символов в предыдущем наборе символов могут стоять перед символом @. Настройка электронной почты соответствия содержания поддерживает сопоставление до 25 символов для каждого набора символов в регулярном выражении.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Форматирование (...) группирует домены, а | символ, который их разделяет, указывает на «или».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Проверка нескольких писем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pattern 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^((\w+([-+.]\w+)*@\w+([-.]\w+)*\.\w+([-.]\w+)*)\s*[;]{0,1}\s*)+$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разделение писем с помощью разделителя ';'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pattern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 ^((\w+([-+.]\w+)*@\w+([-.]\w+)*\.\w+([-.]\w+)*)\s*[,]{0,1}\s*)+$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Если вы хотите использовать разделитель ',' используйте этот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pattern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^((\w+([-+.]\w+)*@\w+([-.]\w+)*\.\w+([-.]\w+)*)\s*[;,.]{0,1}\s*)+$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и если вы хотите использовать оба разделителя ',' и ';' </w:t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5.Совпадение с любым IP-адресом в диапазоне </w:t>
      </w:r>
    </w:p>
    <w:tbl>
      <w:tblPr>
        <w:tblStyle w:val="Table5"/>
        <w:tblW w:w="9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62"/>
        <w:tblGridChange w:id="0">
          <w:tblGrid>
            <w:gridCol w:w="1368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Соответствует любому IP-адресу в диапазоне от 192.168.1.0 до 192.168.1.255.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pattern 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192\.168\.1\.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pattern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192\.168\.1\.\d{1,3}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Примеча-ния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• Знак \ перед каждой точкой «убегает» от точки, т. е. указывает, что период сам по себе не является специальным символом регулярного выражения.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В примере 1 за последней точкой не следует никаких символов, поэтому регулярное выражение соответствует любому IP-адресу, начинающемуся с 192.168.1., независимо от следующего за ним числа.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В примере 2 \d соответствует любой цифре от 0 до 9 после последней точки, а {1,3} указывает, что цифры от 1 до 3 могут появляться после этой последней точки. В этом случае регулярное выражение соответствует любому полному IP-адресу, начинающемуся с 192.168.1. Это регулярное выражение также соответствует недопустимым IP-адресам, таким как 192.168.1.999.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6.Соответствие буквенно-цифровому формату. Замена нескольких пробелов, специальные символы. Разделить строку на буквенный символ.</w:t>
      </w:r>
    </w:p>
    <w:tbl>
      <w:tblPr>
        <w:tblStyle w:val="Table6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762"/>
        <w:tblGridChange w:id="0">
          <w:tblGrid>
            <w:gridCol w:w="1184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Сопоставьте номера заказов на покупку. Этот номер имеет различные возможные форматы, например: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tabs>
                <w:tab w:val="left" w:pos="240"/>
              </w:tabs>
              <w:ind w:left="240" w:hanging="219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PO nn-nnnnn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tabs>
                <w:tab w:val="left" w:pos="240"/>
              </w:tabs>
              <w:ind w:left="240" w:hanging="219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PO nn-nnnn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tabs>
                <w:tab w:val="left" w:pos="240"/>
              </w:tabs>
              <w:ind w:left="240" w:hanging="219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PO# nn nnnn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tabs>
                <w:tab w:val="left" w:pos="240"/>
              </w:tabs>
              <w:ind w:left="240" w:hanging="219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PO#nn-nnnn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tabs>
                <w:tab w:val="left" w:pos="240"/>
              </w:tabs>
              <w:ind w:left="240" w:hanging="21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1"/>
                <w:szCs w:val="21"/>
                <w:rtl w:val="0"/>
              </w:rPr>
              <w:t xml:space="preserve">PO nnnnnn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8"/>
                <w:szCs w:val="28"/>
                <w:rtl w:val="0"/>
              </w:rPr>
              <w:t xml:space="preserve">(\W|^)po[#\-]{0,1}\s{0,1}\d{2}[\s-]{0,1}\d{4}(\W|$)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Замена нескольких пробелов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badString 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"a string with ton of white space."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CleanedString = Regex.Replace(badString,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"\\s+"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"Cleaned String: {CleanedString}"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Заменить специальные символы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pattern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Regex.Replace(your String, @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"[^0-9a-zA-Z]+"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color w:val="212121"/>
                <w:sz w:val="28"/>
                <w:szCs w:val="28"/>
                <w:rtl w:val="0"/>
              </w:rPr>
              <w:t xml:space="preserve">Этот код удаляет все специальные символы, но если вы не хотите удалять некоторые специальные символы, например. запятая","и двоеточие":" то: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Regex.Replace(Your String, @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"[^0-9a-zA-Z:,]+"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f5f5f5" w:val="clear"/>
                <w:rtl w:val="0"/>
              </w:rPr>
              <w:t xml:space="preserve">Разделить строку на буквенный символ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pattern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azpattern 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"[a-z]+"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onsolas" w:cs="Consolas" w:eastAsia="Consolas" w:hAnsi="Consolas"/>
                <w:color w:val="5c5c5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str 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 "Asd2323b0900c1234Def5678Ghi9012Jklm"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[] result = Regex.Split(str, azpattern,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RegexOptions.IgnoreCase, TimeSpan.FromMilliseconds(500));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i = 0; i &lt; result.Length; i++){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"'{0}'"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result[i]);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(i &lt; result.Length - 1)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Действительный номер мобильного телефона..</w:t>
      </w:r>
    </w:p>
    <w:tbl>
      <w:tblPr>
        <w:tblStyle w:val="Table7"/>
        <w:tblW w:w="9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62"/>
        <w:tblGridChange w:id="0">
          <w:tblGrid>
            <w:gridCol w:w="1368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Сопоставьте номер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мобильного телефона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например: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240"/>
              </w:tabs>
              <w:ind w:left="2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[] str =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"+91-9678967101"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"9678967101"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"+91-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9678-967101"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"+91-96789-67101"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"+919678967101"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"^\+?\d{0,2}\-?\d{4,5}\-?\d{5,6}"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Примеча-ния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6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System;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System.Collections.Generic;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System.Linq;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System.Text;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System.Text.RegularExpressions;</w:t>
            </w:r>
          </w:p>
          <w:p w:rsidR="00000000" w:rsidDel="00000000" w:rsidP="00000000" w:rsidRDefault="00000000" w:rsidRPr="00000000" w14:paraId="000000C8">
            <w:pPr>
              <w:spacing w:line="26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namespace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RegularExpression1 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Program 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static void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0C9">
            <w:pPr>
              <w:spacing w:line="26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Regex 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Regex(@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"^\+?\d{0,2}\-?\d{4,5}\-?\d{5,6}"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spacing w:line="26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[] str =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"+91-9678967101"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"9678967101"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"+91-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ab/>
              <w:t xml:space="preserve">9678-967101"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"+91-96789-67101"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"+919678967101"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200"/>
                <w:sz w:val="24"/>
                <w:szCs w:val="24"/>
                <w:rtl w:val="0"/>
              </w:rPr>
              <w:t xml:space="preserve">//Введите строки для совпадения с действительным номером // мобильного телефона.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foreach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str) 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 {0} {1} a valid mobile number."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, s,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r.IsMatch(s) ?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"is"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"is not"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200"/>
                <w:sz w:val="24"/>
                <w:szCs w:val="24"/>
                <w:rtl w:val="0"/>
              </w:rPr>
              <w:t xml:space="preserve">//The IsMatch method is used to validate a string or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200"/>
                <w:sz w:val="24"/>
                <w:szCs w:val="24"/>
                <w:rtl w:val="0"/>
              </w:rPr>
              <w:t xml:space="preserve">//to ensure that a string conforms to a particular part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 // 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 // class</w:t>
            </w:r>
          </w:p>
          <w:p w:rsidR="00000000" w:rsidDel="00000000" w:rsidP="00000000" w:rsidRDefault="00000000" w:rsidRPr="00000000" w14:paraId="000000CB">
            <w:pPr>
              <w:spacing w:line="2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pattern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6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Проверка пользовательского ввода</w:t>
      </w:r>
    </w:p>
    <w:tbl>
      <w:tblPr>
        <w:tblStyle w:val="Table8"/>
        <w:tblW w:w="9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62"/>
        <w:tblGridChange w:id="0">
          <w:tblGrid>
            <w:gridCol w:w="1368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Пользовательский ввод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pattern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pattern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pattern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pattern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(!Regex.Match(firstNameTextBox.Text,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"^[A-Z][a-zAZ]*$"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).Success) {...}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(!Regex.Match(cityTextBox.Text, 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"^([a-zA-Z]+|[a-zA-Z]+\s[a-zAZ]+)$"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).Success)  {...}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(!Regex.Match(stateTextBox.Text, 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"^([a-zA-Z]+|[a-zA-Z]+\s[azA-Z]+)$"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).Success) {...}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(!Regex.Match(zipCodeTextBox.Text, 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"^\d{5}$"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).Success)</w:t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{...}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(!Regex.Match(phoneTextBox.Text, 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"^[1-9]\d{2}-[1-9]\d{2}-\d{4}$"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).Success) {...}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Примеча-ния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pattern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6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6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Разбивает строку на основе паттерна</w:t>
      </w:r>
    </w:p>
    <w:tbl>
      <w:tblPr>
        <w:tblStyle w:val="Table9"/>
        <w:tblW w:w="91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7762"/>
        <w:tblGridChange w:id="0">
          <w:tblGrid>
            <w:gridCol w:w="1368"/>
            <w:gridCol w:w="77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8"/>
                <w:szCs w:val="28"/>
                <w:shd w:fill="f5f5f5" w:val="clear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Разбить цифры от строк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Text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"1 One, 2 Two, 3 Three is good."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pattern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"\D+"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Примеча-ния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6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[] digits = Regex.Split(Text, @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4"/>
                <w:szCs w:val="24"/>
                <w:rtl w:val="0"/>
              </w:rPr>
              <w:t xml:space="preserve">"\D+"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spacing w:line="266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foreach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digits)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.TryParse(value,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color w:val="006699"/>
                <w:sz w:val="24"/>
                <w:szCs w:val="24"/>
                <w:rtl w:val="0"/>
              </w:rPr>
              <w:t xml:space="preserve">out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    Console.WriteLine(value);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5c5c5c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66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spacing w:line="26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pattern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pattern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6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6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Регулярные выражения со следующими специальными символами не поддерживаются, так как они могут привести к задержкам в обработке вашей электронной почты:</w:t>
      </w:r>
    </w:p>
    <w:p w:rsidR="00000000" w:rsidDel="00000000" w:rsidP="00000000" w:rsidRDefault="00000000" w:rsidRPr="00000000" w14:paraId="0000010B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* (звездочка)</w:t>
      </w:r>
    </w:p>
    <w:p w:rsidR="00000000" w:rsidDel="00000000" w:rsidP="00000000" w:rsidRDefault="00000000" w:rsidRPr="00000000" w14:paraId="0000010D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+ (знак плюс)</w:t>
      </w:r>
    </w:p>
    <w:p w:rsidR="00000000" w:rsidDel="00000000" w:rsidP="00000000" w:rsidRDefault="00000000" w:rsidRPr="00000000" w14:paraId="0000010F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.NET Regular Expressions | Microsoft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6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HOWTO по регулярным выражениям | Python 3 (digitology.tech)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Perl Compatible Regular Expressions - Wikipedia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62763"/>
    <w:pPr>
      <w:spacing w:after="0" w:line="240" w:lineRule="auto"/>
    </w:pPr>
    <w:rPr>
      <w:rFonts w:ascii="Calibri" w:cs="Arial" w:eastAsia="Calibri" w:hAnsi="Calibri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62763"/>
    <w:pPr>
      <w:ind w:left="720"/>
      <w:contextualSpacing w:val="1"/>
    </w:pPr>
  </w:style>
  <w:style w:type="character" w:styleId="a4">
    <w:name w:val="Hyperlink"/>
    <w:basedOn w:val="a0"/>
    <w:uiPriority w:val="99"/>
    <w:semiHidden w:val="1"/>
    <w:unhideWhenUsed w:val="1"/>
    <w:rsid w:val="000B0FE6"/>
    <w:rPr>
      <w:color w:val="0000ff"/>
      <w:u w:val="single"/>
    </w:rPr>
  </w:style>
  <w:style w:type="table" w:styleId="a5">
    <w:name w:val="Table Grid"/>
    <w:basedOn w:val="a1"/>
    <w:uiPriority w:val="59"/>
    <w:rsid w:val="007D7B2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jlqj4b" w:customStyle="1">
    <w:name w:val="jlqj4b"/>
    <w:basedOn w:val="a0"/>
    <w:rsid w:val="001F0E45"/>
  </w:style>
  <w:style w:type="character" w:styleId="fontstyle01" w:customStyle="1">
    <w:name w:val="fontstyle01"/>
    <w:basedOn w:val="a0"/>
    <w:rsid w:val="005F58AA"/>
    <w:rPr>
      <w:rFonts w:ascii="Consolas-Bold" w:hAnsi="Consolas-Bold" w:hint="default"/>
      <w:b w:val="1"/>
      <w:bCs w:val="1"/>
      <w:i w:val="0"/>
      <w:iCs w:val="0"/>
      <w:color w:val="006699"/>
      <w:sz w:val="24"/>
      <w:szCs w:val="24"/>
    </w:rPr>
  </w:style>
  <w:style w:type="character" w:styleId="fontstyle21" w:customStyle="1">
    <w:name w:val="fontstyle21"/>
    <w:basedOn w:val="a0"/>
    <w:rsid w:val="005F58AA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styleId="fontstyle11" w:customStyle="1">
    <w:name w:val="fontstyle11"/>
    <w:basedOn w:val="a0"/>
    <w:rsid w:val="005F58AA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rl_Compatible_Regular_Expressio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microsoft.com/en-us/dotnet/standard/base-types/regular-expressions" TargetMode="External"/><Relationship Id="rId8" Type="http://schemas.openxmlformats.org/officeDocument/2006/relationships/hyperlink" Target="https://digitology.tech/docs/python_3/howto/reg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unq6moNG3mFqjag0be+VPG0Ag==">AMUW2mWZgd3Uf6XnRJt8cEVBV5gjuQbYbM0J3Me/BtQQORhxlpJVVJ067V5xHAPyZwCNQtZmxKJcLtUo7wLDrNRQxU55vI5Is3628nLk3J129cUqfgWGtiA=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2022-02-08T11:00:00Z</dcterms:created>
  <dc:creator>Alex</dc:creator>
</cp:coreProperties>
</file>