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left="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Построение графиков функций по произвольной формуле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(Предложение на индивидуальный проект)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http://www.chernyshov.com/_grafics/</w:t>
        </w:r>
      </w:hyperlink>
      <w:r w:rsidDel="00000000" w:rsidR="00000000" w:rsidRPr="00000000">
        <w:rPr>
          <w:rtl w:val="0"/>
        </w:rPr>
        <w:t xml:space="preserve">    - Примеры графики Javascript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3D-графика на JavaScript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https://youtu.be/p4Iz0XJY-Qk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(дата обращения 21.10.2020)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https://youtu.be/tzsgS19RRc8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(англ.)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https://habr.com/ru/post/59402/</w:t>
        </w:r>
      </w:hyperlink>
      <w:r w:rsidDel="00000000" w:rsidR="00000000" w:rsidRPr="00000000">
        <w:rPr>
          <w:b w:val="1"/>
          <w:rtl w:val="0"/>
        </w:rPr>
        <w:t xml:space="preserve">    -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WebGL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https://webglfundamentals.org/webgl/lessons/ru/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Видеокурс WebGL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https://youtu.be/2E7dQktV2OM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C++, OpenGL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Документация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glfw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https://www.glfw.org/documentation.html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языку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https://docs.microsoft.com/ru-ru/cpp/cpp/cpp-language-reference?view=vs-2019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openGL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https://www.opengl.org.ru/docs/pg/index.html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Статьи на сайте habr. URL: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https://habr.com/ru/users/0xeed/posts/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OpenGL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http://opengl-tutorial.blogspot.com/p/blog-page.html</w:t>
        </w:r>
      </w:hyperlink>
      <w:r w:rsidDel="00000000" w:rsidR="00000000" w:rsidRPr="00000000">
        <w:rPr>
          <w:rtl w:val="0"/>
        </w:rPr>
        <w:t xml:space="preserve">  C++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http://esate.ru/uroki/OpenGL/uroki-OpenGL-c-sharp/</w:t>
        </w:r>
      </w:hyperlink>
      <w:r w:rsidDel="00000000" w:rsidR="00000000" w:rsidRPr="00000000">
        <w:rPr>
          <w:rtl w:val="0"/>
        </w:rPr>
        <w:t xml:space="preserve">  Уроки OpenGL в C#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http://grafika.me/node/703</w:t>
        </w:r>
      </w:hyperlink>
      <w:r w:rsidDel="00000000" w:rsidR="00000000" w:rsidRPr="00000000">
        <w:rPr>
          <w:rtl w:val="0"/>
        </w:rPr>
        <w:t xml:space="preserve">   в C#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https://habr.com/ru/post/246625/</w:t>
        </w:r>
      </w:hyperlink>
      <w:r w:rsidDel="00000000" w:rsidR="00000000" w:rsidRPr="00000000">
        <w:rPr>
          <w:rtl w:val="0"/>
        </w:rPr>
        <w:t xml:space="preserve">  в Python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OpenGL на Python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http://steps3d.narod.ru/tutorials/pyopengl-tutorial.html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OpenGL на С#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http://esate.ru/uroki/OpenGL/uroki-OpenGL-c-sharp/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Разное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both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https://learn.javascript.ru/localstorage</w:t>
        </w:r>
      </w:hyperlink>
      <w:r w:rsidDel="00000000" w:rsidR="00000000" w:rsidRPr="00000000">
        <w:rPr>
          <w:rtl w:val="0"/>
        </w:rPr>
        <w:t xml:space="preserve">  JS  Localstorage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abr.com/ru/post/246625/" TargetMode="External"/><Relationship Id="rId11" Type="http://schemas.openxmlformats.org/officeDocument/2006/relationships/hyperlink" Target="https://webglfundamentals.org/webgl/lessons/ru/" TargetMode="External"/><Relationship Id="rId22" Type="http://schemas.openxmlformats.org/officeDocument/2006/relationships/hyperlink" Target="http://esate.ru/uroki/OpenGL/uroki-OpenGL-c-sharp/" TargetMode="External"/><Relationship Id="rId10" Type="http://schemas.openxmlformats.org/officeDocument/2006/relationships/hyperlink" Target="https://habr.com/ru/post/59402/" TargetMode="External"/><Relationship Id="rId21" Type="http://schemas.openxmlformats.org/officeDocument/2006/relationships/hyperlink" Target="http://steps3d.narod.ru/tutorials/pyopengl-tutorial.html" TargetMode="External"/><Relationship Id="rId13" Type="http://schemas.openxmlformats.org/officeDocument/2006/relationships/hyperlink" Target="https://www.glfw.org/documentation.html" TargetMode="External"/><Relationship Id="rId12" Type="http://schemas.openxmlformats.org/officeDocument/2006/relationships/hyperlink" Target="https://youtu.be/2E7dQktV2OM" TargetMode="External"/><Relationship Id="rId23" Type="http://schemas.openxmlformats.org/officeDocument/2006/relationships/hyperlink" Target="https://learn.javascript.ru/localstor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tzsgS19RRc8" TargetMode="External"/><Relationship Id="rId15" Type="http://schemas.openxmlformats.org/officeDocument/2006/relationships/hyperlink" Target="https://www.opengl.org.ru/docs/pg/index.html" TargetMode="External"/><Relationship Id="rId14" Type="http://schemas.openxmlformats.org/officeDocument/2006/relationships/hyperlink" Target="https://docs.microsoft.com/ru-ru/cpp/cpp/cpp-language-reference?view=vs-2019" TargetMode="External"/><Relationship Id="rId17" Type="http://schemas.openxmlformats.org/officeDocument/2006/relationships/hyperlink" Target="http://opengl-tutorial.blogspot.com/p/blog-page.html" TargetMode="External"/><Relationship Id="rId16" Type="http://schemas.openxmlformats.org/officeDocument/2006/relationships/hyperlink" Target="https://habr.com/ru/users/0xeed/posts/" TargetMode="External"/><Relationship Id="rId5" Type="http://schemas.openxmlformats.org/officeDocument/2006/relationships/styles" Target="styles.xml"/><Relationship Id="rId19" Type="http://schemas.openxmlformats.org/officeDocument/2006/relationships/hyperlink" Target="http://grafika.me/node/703" TargetMode="External"/><Relationship Id="rId6" Type="http://schemas.openxmlformats.org/officeDocument/2006/relationships/hyperlink" Target="https://www.chernyshov.com/_grafics/" TargetMode="External"/><Relationship Id="rId18" Type="http://schemas.openxmlformats.org/officeDocument/2006/relationships/hyperlink" Target="http://esate.ru/uroki/OpenGL/uroki-OpenGL-c-sharp/" TargetMode="External"/><Relationship Id="rId7" Type="http://schemas.openxmlformats.org/officeDocument/2006/relationships/hyperlink" Target="http://www.chernyshov.com/_grafics/" TargetMode="External"/><Relationship Id="rId8" Type="http://schemas.openxmlformats.org/officeDocument/2006/relationships/hyperlink" Target="https://youtu.be/p4Iz0XJY-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