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C8B" w:rsidRPr="00A32F76" w:rsidRDefault="009E5BDE">
      <w:pPr>
        <w:rPr>
          <w:rFonts w:ascii="Arial" w:hAnsi="Arial" w:cs="Arial"/>
          <w:sz w:val="28"/>
          <w:szCs w:val="28"/>
        </w:rPr>
      </w:pPr>
      <w:r w:rsidRPr="00A32F76">
        <w:rPr>
          <w:rFonts w:ascii="Arial" w:hAnsi="Arial" w:cs="Arial"/>
          <w:sz w:val="28"/>
          <w:szCs w:val="28"/>
        </w:rPr>
        <w:t>Изобретение:</w:t>
      </w:r>
      <w:r w:rsidR="00A32F76" w:rsidRPr="00A32F76">
        <w:rPr>
          <w:rFonts w:ascii="Arial" w:hAnsi="Arial" w:cs="Arial"/>
          <w:sz w:val="28"/>
          <w:szCs w:val="28"/>
        </w:rPr>
        <w:t xml:space="preserve"> «</w:t>
      </w:r>
      <w:r w:rsidR="00A32F76" w:rsidRPr="00A32F76">
        <w:rPr>
          <w:rFonts w:ascii="Arial" w:hAnsi="Arial" w:cs="Arial"/>
          <w:sz w:val="28"/>
          <w:szCs w:val="28"/>
        </w:rPr>
        <w:t>Устройство аварийного соединения и цементирования раскрепленной обсадной колонны</w:t>
      </w:r>
      <w:r w:rsidR="00A32F76" w:rsidRPr="00A32F76">
        <w:rPr>
          <w:rFonts w:ascii="Arial" w:hAnsi="Arial" w:cs="Arial"/>
          <w:sz w:val="28"/>
          <w:szCs w:val="28"/>
        </w:rPr>
        <w:t>»</w:t>
      </w:r>
    </w:p>
    <w:p w:rsidR="009E5BDE" w:rsidRPr="004918D0" w:rsidRDefault="009E5BDE" w:rsidP="00374E97">
      <w:pPr>
        <w:pStyle w:val="a3"/>
        <w:numPr>
          <w:ilvl w:val="0"/>
          <w:numId w:val="1"/>
        </w:numPr>
        <w:spacing w:after="240"/>
        <w:ind w:left="340" w:hanging="340"/>
        <w:rPr>
          <w:rFonts w:ascii="Arial" w:hAnsi="Arial" w:cs="Arial"/>
          <w:sz w:val="28"/>
          <w:szCs w:val="28"/>
        </w:rPr>
      </w:pPr>
      <w:r w:rsidRPr="004918D0">
        <w:rPr>
          <w:rFonts w:ascii="Arial" w:hAnsi="Arial" w:cs="Arial"/>
          <w:sz w:val="28"/>
          <w:szCs w:val="28"/>
        </w:rPr>
        <w:t xml:space="preserve">Правообладатель – </w:t>
      </w:r>
      <w:r w:rsidR="00504F3E" w:rsidRPr="004918D0">
        <w:rPr>
          <w:rFonts w:ascii="Arial" w:hAnsi="Arial" w:cs="Arial"/>
          <w:sz w:val="28"/>
          <w:szCs w:val="28"/>
        </w:rPr>
        <w:t>Публичное акционерное общество</w:t>
      </w:r>
      <w:r w:rsidR="004918D0">
        <w:rPr>
          <w:rFonts w:ascii="Arial" w:hAnsi="Arial" w:cs="Arial"/>
          <w:sz w:val="28"/>
          <w:szCs w:val="28"/>
        </w:rPr>
        <w:t xml:space="preserve"> </w:t>
      </w:r>
      <w:r w:rsidR="00504F3E" w:rsidRPr="004918D0">
        <w:rPr>
          <w:rFonts w:ascii="Arial" w:hAnsi="Arial" w:cs="Arial"/>
          <w:sz w:val="28"/>
          <w:szCs w:val="28"/>
        </w:rPr>
        <w:t xml:space="preserve">"Татнефть" имени В.Д. </w:t>
      </w:r>
      <w:proofErr w:type="spellStart"/>
      <w:r w:rsidR="00504F3E" w:rsidRPr="004918D0">
        <w:rPr>
          <w:rFonts w:ascii="Arial" w:hAnsi="Arial" w:cs="Arial"/>
          <w:sz w:val="28"/>
          <w:szCs w:val="28"/>
        </w:rPr>
        <w:t>Шашина</w:t>
      </w:r>
      <w:proofErr w:type="spellEnd"/>
    </w:p>
    <w:p w:rsidR="009E5BDE" w:rsidRPr="009E5BDE" w:rsidRDefault="009E5BDE" w:rsidP="00374E97">
      <w:pPr>
        <w:pStyle w:val="a3"/>
        <w:numPr>
          <w:ilvl w:val="0"/>
          <w:numId w:val="1"/>
        </w:numPr>
        <w:ind w:left="340" w:hanging="340"/>
        <w:rPr>
          <w:rFonts w:ascii="Arial" w:hAnsi="Arial" w:cs="Arial"/>
          <w:sz w:val="28"/>
          <w:szCs w:val="28"/>
        </w:rPr>
      </w:pPr>
      <w:r w:rsidRPr="009E5BDE">
        <w:rPr>
          <w:rFonts w:ascii="Arial" w:hAnsi="Arial" w:cs="Arial"/>
          <w:sz w:val="28"/>
          <w:szCs w:val="28"/>
        </w:rPr>
        <w:t xml:space="preserve">Приоритет – </w:t>
      </w:r>
      <w:r w:rsidR="00F1358C" w:rsidRPr="00F1358C">
        <w:rPr>
          <w:rFonts w:ascii="Arial" w:hAnsi="Arial" w:cs="Arial"/>
          <w:sz w:val="28"/>
          <w:szCs w:val="28"/>
        </w:rPr>
        <w:t>Дата подачи заявки: 05.05.2023</w:t>
      </w:r>
    </w:p>
    <w:p w:rsidR="009E5BDE" w:rsidRDefault="009E5BDE" w:rsidP="00374E97">
      <w:pPr>
        <w:pStyle w:val="a3"/>
        <w:numPr>
          <w:ilvl w:val="0"/>
          <w:numId w:val="1"/>
        </w:numPr>
        <w:ind w:left="340" w:hanging="340"/>
        <w:rPr>
          <w:rFonts w:ascii="Arial" w:hAnsi="Arial" w:cs="Arial"/>
          <w:sz w:val="28"/>
          <w:szCs w:val="28"/>
        </w:rPr>
      </w:pPr>
      <w:r w:rsidRPr="009E5BDE">
        <w:rPr>
          <w:rFonts w:ascii="Arial" w:hAnsi="Arial" w:cs="Arial"/>
          <w:sz w:val="28"/>
          <w:szCs w:val="28"/>
        </w:rPr>
        <w:t xml:space="preserve">Срок действия документа – </w:t>
      </w:r>
      <w:r w:rsidR="009A4E83">
        <w:rPr>
          <w:rFonts w:ascii="Arial" w:hAnsi="Arial" w:cs="Arial"/>
          <w:sz w:val="28"/>
          <w:szCs w:val="28"/>
        </w:rPr>
        <w:t>20 лет</w:t>
      </w:r>
    </w:p>
    <w:p w:rsidR="00857522" w:rsidRPr="00857522" w:rsidRDefault="00857522" w:rsidP="00857522">
      <w:pPr>
        <w:rPr>
          <w:rFonts w:ascii="Arial" w:hAnsi="Arial" w:cs="Arial"/>
          <w:sz w:val="28"/>
          <w:szCs w:val="28"/>
        </w:rPr>
      </w:pPr>
    </w:p>
    <w:p w:rsidR="00857522" w:rsidRPr="00526504" w:rsidRDefault="00857522" w:rsidP="00BF3DEE">
      <w:pPr>
        <w:rPr>
          <w:rFonts w:ascii="Arial" w:hAnsi="Arial" w:cs="Arial"/>
          <w:sz w:val="28"/>
          <w:szCs w:val="28"/>
        </w:rPr>
      </w:pPr>
      <w:r w:rsidRPr="00526504">
        <w:rPr>
          <w:rFonts w:ascii="Arial" w:hAnsi="Arial" w:cs="Arial"/>
          <w:sz w:val="28"/>
          <w:szCs w:val="28"/>
        </w:rPr>
        <w:t>Полезная модель</w:t>
      </w:r>
      <w:r w:rsidRPr="00526504">
        <w:rPr>
          <w:rFonts w:ascii="Arial" w:hAnsi="Arial" w:cs="Arial"/>
          <w:sz w:val="28"/>
          <w:szCs w:val="28"/>
        </w:rPr>
        <w:t>: «</w:t>
      </w:r>
      <w:r w:rsidR="00526504">
        <w:rPr>
          <w:rFonts w:ascii="Arial" w:hAnsi="Arial" w:cs="Arial"/>
          <w:sz w:val="28"/>
          <w:szCs w:val="28"/>
        </w:rPr>
        <w:t>П</w:t>
      </w:r>
      <w:r w:rsidR="00526504" w:rsidRPr="00526504">
        <w:rPr>
          <w:rFonts w:ascii="Arial" w:hAnsi="Arial" w:cs="Arial"/>
          <w:sz w:val="28"/>
          <w:szCs w:val="28"/>
        </w:rPr>
        <w:t xml:space="preserve">ьезоэлектрический </w:t>
      </w:r>
      <w:proofErr w:type="spellStart"/>
      <w:r w:rsidR="00526504" w:rsidRPr="00526504">
        <w:rPr>
          <w:rFonts w:ascii="Arial" w:hAnsi="Arial" w:cs="Arial"/>
          <w:sz w:val="28"/>
          <w:szCs w:val="28"/>
        </w:rPr>
        <w:t>наноген</w:t>
      </w:r>
      <w:r w:rsidR="00526504">
        <w:rPr>
          <w:rFonts w:ascii="Arial" w:hAnsi="Arial" w:cs="Arial"/>
          <w:sz w:val="28"/>
          <w:szCs w:val="28"/>
        </w:rPr>
        <w:t>ератор</w:t>
      </w:r>
      <w:proofErr w:type="spellEnd"/>
      <w:r w:rsidR="00526504">
        <w:rPr>
          <w:rFonts w:ascii="Arial" w:hAnsi="Arial" w:cs="Arial"/>
          <w:sz w:val="28"/>
          <w:szCs w:val="28"/>
        </w:rPr>
        <w:t xml:space="preserve"> на основе двух массивов </w:t>
      </w:r>
      <w:r w:rsidR="00526504" w:rsidRPr="00526504">
        <w:rPr>
          <w:rFonts w:ascii="Arial" w:hAnsi="Arial" w:cs="Arial"/>
          <w:sz w:val="28"/>
          <w:szCs w:val="28"/>
        </w:rPr>
        <w:t>вертикально ориенти</w:t>
      </w:r>
      <w:r w:rsidR="00526504">
        <w:rPr>
          <w:rFonts w:ascii="Arial" w:hAnsi="Arial" w:cs="Arial"/>
          <w:sz w:val="28"/>
          <w:szCs w:val="28"/>
        </w:rPr>
        <w:t xml:space="preserve">рованных углеродных </w:t>
      </w:r>
      <w:proofErr w:type="spellStart"/>
      <w:r w:rsidR="00526504">
        <w:rPr>
          <w:rFonts w:ascii="Arial" w:hAnsi="Arial" w:cs="Arial"/>
          <w:sz w:val="28"/>
          <w:szCs w:val="28"/>
        </w:rPr>
        <w:t>нанотрубок</w:t>
      </w:r>
      <w:proofErr w:type="spellEnd"/>
      <w:r w:rsidRPr="00526504">
        <w:rPr>
          <w:rFonts w:ascii="Arial" w:hAnsi="Arial" w:cs="Arial"/>
          <w:sz w:val="28"/>
          <w:szCs w:val="28"/>
        </w:rPr>
        <w:t>»</w:t>
      </w:r>
    </w:p>
    <w:p w:rsidR="00857522" w:rsidRPr="004918D0" w:rsidRDefault="00857522" w:rsidP="00815F74">
      <w:pPr>
        <w:pStyle w:val="a3"/>
        <w:numPr>
          <w:ilvl w:val="0"/>
          <w:numId w:val="1"/>
        </w:numPr>
        <w:spacing w:after="240"/>
        <w:ind w:left="0" w:hanging="284"/>
        <w:rPr>
          <w:rFonts w:ascii="Arial" w:hAnsi="Arial" w:cs="Arial"/>
          <w:sz w:val="28"/>
          <w:szCs w:val="28"/>
        </w:rPr>
      </w:pPr>
      <w:r w:rsidRPr="004918D0">
        <w:rPr>
          <w:rFonts w:ascii="Arial" w:hAnsi="Arial" w:cs="Arial"/>
          <w:sz w:val="28"/>
          <w:szCs w:val="28"/>
        </w:rPr>
        <w:t xml:space="preserve">Правообладатель – </w:t>
      </w:r>
      <w:r w:rsidR="00073F47" w:rsidRPr="00073F47">
        <w:rPr>
          <w:rFonts w:ascii="Arial" w:hAnsi="Arial" w:cs="Arial"/>
          <w:sz w:val="28"/>
          <w:szCs w:val="28"/>
        </w:rPr>
        <w:t>Федеральное государственное автономное образовательное учреждение высшего образования "Южный федеральный университет"</w:t>
      </w:r>
    </w:p>
    <w:p w:rsidR="00857522" w:rsidRPr="009E5BDE" w:rsidRDefault="00857522" w:rsidP="00815F74">
      <w:pPr>
        <w:pStyle w:val="a3"/>
        <w:numPr>
          <w:ilvl w:val="0"/>
          <w:numId w:val="1"/>
        </w:numPr>
        <w:ind w:left="0" w:hanging="357"/>
        <w:rPr>
          <w:rFonts w:ascii="Arial" w:hAnsi="Arial" w:cs="Arial"/>
          <w:sz w:val="28"/>
          <w:szCs w:val="28"/>
        </w:rPr>
      </w:pPr>
      <w:r w:rsidRPr="009E5BDE">
        <w:rPr>
          <w:rFonts w:ascii="Arial" w:hAnsi="Arial" w:cs="Arial"/>
          <w:sz w:val="28"/>
          <w:szCs w:val="28"/>
        </w:rPr>
        <w:t xml:space="preserve">Приоритет – </w:t>
      </w:r>
      <w:r w:rsidR="00073F47" w:rsidRPr="00073F47">
        <w:rPr>
          <w:rFonts w:ascii="Arial" w:hAnsi="Arial" w:cs="Arial"/>
          <w:sz w:val="28"/>
          <w:szCs w:val="28"/>
        </w:rPr>
        <w:t>Дата подачи заявки: 12.10.2023</w:t>
      </w:r>
    </w:p>
    <w:p w:rsidR="00857522" w:rsidRDefault="00857522" w:rsidP="00815F74">
      <w:pPr>
        <w:pStyle w:val="a3"/>
        <w:numPr>
          <w:ilvl w:val="0"/>
          <w:numId w:val="1"/>
        </w:numPr>
        <w:ind w:left="0" w:hanging="340"/>
        <w:rPr>
          <w:rFonts w:ascii="Arial" w:hAnsi="Arial" w:cs="Arial"/>
          <w:sz w:val="28"/>
          <w:szCs w:val="28"/>
        </w:rPr>
      </w:pPr>
      <w:r w:rsidRPr="009E5BDE">
        <w:rPr>
          <w:rFonts w:ascii="Arial" w:hAnsi="Arial" w:cs="Arial"/>
          <w:sz w:val="28"/>
          <w:szCs w:val="28"/>
        </w:rPr>
        <w:t xml:space="preserve">Срок действия документа – </w:t>
      </w:r>
      <w:r w:rsidR="00EC61B3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>0 лет</w:t>
      </w:r>
    </w:p>
    <w:p w:rsidR="008443F5" w:rsidRDefault="008443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9F06F3" w:rsidRDefault="005D0E00" w:rsidP="009F06F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Промышленный образец</w:t>
      </w:r>
      <w:r w:rsidR="009F06F3" w:rsidRPr="00526504">
        <w:rPr>
          <w:rFonts w:ascii="Arial" w:hAnsi="Arial" w:cs="Arial"/>
          <w:sz w:val="28"/>
          <w:szCs w:val="28"/>
        </w:rPr>
        <w:t xml:space="preserve">: </w:t>
      </w:r>
      <w:r w:rsidR="00ED422C">
        <w:rPr>
          <w:rFonts w:ascii="Arial" w:hAnsi="Arial" w:cs="Arial"/>
          <w:sz w:val="28"/>
          <w:szCs w:val="28"/>
        </w:rPr>
        <w:t>Л</w:t>
      </w:r>
      <w:r w:rsidR="00F037B9">
        <w:rPr>
          <w:rFonts w:ascii="Arial" w:hAnsi="Arial" w:cs="Arial"/>
          <w:sz w:val="28"/>
          <w:szCs w:val="28"/>
        </w:rPr>
        <w:t>оготип</w:t>
      </w:r>
    </w:p>
    <w:p w:rsidR="00ED422C" w:rsidRPr="00526504" w:rsidRDefault="00ED422C" w:rsidP="009F06F3">
      <w:pPr>
        <w:rPr>
          <w:rFonts w:ascii="Arial" w:hAnsi="Arial" w:cs="Arial"/>
          <w:sz w:val="28"/>
          <w:szCs w:val="28"/>
        </w:rPr>
      </w:pPr>
      <w:r w:rsidRPr="00ED422C">
        <w:rPr>
          <w:rFonts w:ascii="Arial" w:hAnsi="Arial" w:cs="Arial"/>
          <w:sz w:val="28"/>
          <w:szCs w:val="28"/>
        </w:rPr>
        <w:drawing>
          <wp:inline distT="0" distB="0" distL="0" distR="0" wp14:anchorId="6E42AA38" wp14:editId="0B55D97B">
            <wp:extent cx="3762900" cy="5172797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6F3" w:rsidRPr="004918D0" w:rsidRDefault="009F06F3" w:rsidP="009C5DD3">
      <w:pPr>
        <w:pStyle w:val="a3"/>
        <w:numPr>
          <w:ilvl w:val="0"/>
          <w:numId w:val="1"/>
        </w:numPr>
        <w:spacing w:after="240"/>
        <w:ind w:left="357" w:hanging="357"/>
        <w:rPr>
          <w:rFonts w:ascii="Arial" w:hAnsi="Arial" w:cs="Arial"/>
          <w:sz w:val="28"/>
          <w:szCs w:val="28"/>
        </w:rPr>
      </w:pPr>
      <w:r w:rsidRPr="004918D0">
        <w:rPr>
          <w:rFonts w:ascii="Arial" w:hAnsi="Arial" w:cs="Arial"/>
          <w:sz w:val="28"/>
          <w:szCs w:val="28"/>
        </w:rPr>
        <w:t xml:space="preserve">Правообладатель – </w:t>
      </w:r>
      <w:r w:rsidR="00CC5173" w:rsidRPr="00CC5173">
        <w:rPr>
          <w:rFonts w:ascii="Arial" w:hAnsi="Arial" w:cs="Arial"/>
          <w:sz w:val="28"/>
          <w:szCs w:val="28"/>
        </w:rPr>
        <w:t>Оболенский Иван Александрович</w:t>
      </w:r>
    </w:p>
    <w:p w:rsidR="009F06F3" w:rsidRPr="009E5BDE" w:rsidRDefault="009F06F3" w:rsidP="00D85608">
      <w:pPr>
        <w:pStyle w:val="a3"/>
        <w:numPr>
          <w:ilvl w:val="0"/>
          <w:numId w:val="1"/>
        </w:numPr>
        <w:ind w:left="357" w:hanging="357"/>
        <w:rPr>
          <w:rFonts w:ascii="Arial" w:hAnsi="Arial" w:cs="Arial"/>
          <w:sz w:val="28"/>
          <w:szCs w:val="28"/>
        </w:rPr>
      </w:pPr>
      <w:r w:rsidRPr="009E5BDE">
        <w:rPr>
          <w:rFonts w:ascii="Arial" w:hAnsi="Arial" w:cs="Arial"/>
          <w:sz w:val="28"/>
          <w:szCs w:val="28"/>
        </w:rPr>
        <w:t xml:space="preserve">Приоритет – </w:t>
      </w:r>
      <w:r w:rsidR="00D85608" w:rsidRPr="00D85608">
        <w:rPr>
          <w:rFonts w:ascii="Arial" w:hAnsi="Arial" w:cs="Arial"/>
          <w:sz w:val="28"/>
          <w:szCs w:val="28"/>
        </w:rPr>
        <w:t>Дата подачи заявки: 03.11.2022</w:t>
      </w:r>
    </w:p>
    <w:p w:rsidR="009F06F3" w:rsidRDefault="009F06F3" w:rsidP="009F06F3">
      <w:pPr>
        <w:pStyle w:val="a3"/>
        <w:numPr>
          <w:ilvl w:val="0"/>
          <w:numId w:val="1"/>
        </w:numPr>
        <w:ind w:left="340" w:hanging="340"/>
        <w:rPr>
          <w:rFonts w:ascii="Arial" w:hAnsi="Arial" w:cs="Arial"/>
          <w:sz w:val="28"/>
          <w:szCs w:val="28"/>
        </w:rPr>
      </w:pPr>
      <w:r w:rsidRPr="009E5BDE">
        <w:rPr>
          <w:rFonts w:ascii="Arial" w:hAnsi="Arial" w:cs="Arial"/>
          <w:sz w:val="28"/>
          <w:szCs w:val="28"/>
        </w:rPr>
        <w:t xml:space="preserve">Срок действия документа – </w:t>
      </w:r>
      <w:r w:rsidR="00AF50F9"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 xml:space="preserve"> лет</w:t>
      </w:r>
    </w:p>
    <w:p w:rsidR="009F06F3" w:rsidRDefault="009F06F3" w:rsidP="009F06F3">
      <w:pPr>
        <w:rPr>
          <w:rFonts w:ascii="Arial" w:hAnsi="Arial" w:cs="Arial"/>
          <w:sz w:val="28"/>
          <w:szCs w:val="28"/>
        </w:rPr>
      </w:pPr>
    </w:p>
    <w:p w:rsidR="00D83E1A" w:rsidRPr="00526504" w:rsidRDefault="00E60776" w:rsidP="00D83E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Товарный знак</w:t>
      </w:r>
      <w:r w:rsidR="00D83E1A" w:rsidRPr="00526504">
        <w:rPr>
          <w:rFonts w:ascii="Arial" w:hAnsi="Arial" w:cs="Arial"/>
          <w:sz w:val="28"/>
          <w:szCs w:val="28"/>
        </w:rPr>
        <w:t xml:space="preserve">: </w:t>
      </w:r>
      <w:r w:rsidR="000F36AB" w:rsidRPr="000F36AB">
        <w:rPr>
          <w:rFonts w:ascii="Arial" w:hAnsi="Arial" w:cs="Arial"/>
          <w:sz w:val="28"/>
          <w:szCs w:val="28"/>
        </w:rPr>
        <w:t>Слово «КОФЕПАУЗА».</w:t>
      </w:r>
    </w:p>
    <w:p w:rsidR="00D83E1A" w:rsidRPr="004918D0" w:rsidRDefault="00D83E1A" w:rsidP="00E54FB5">
      <w:pPr>
        <w:pStyle w:val="a3"/>
        <w:numPr>
          <w:ilvl w:val="0"/>
          <w:numId w:val="1"/>
        </w:numPr>
        <w:spacing w:after="240"/>
        <w:ind w:left="357" w:hanging="357"/>
        <w:rPr>
          <w:rFonts w:ascii="Arial" w:hAnsi="Arial" w:cs="Arial"/>
          <w:sz w:val="28"/>
          <w:szCs w:val="28"/>
        </w:rPr>
      </w:pPr>
      <w:r w:rsidRPr="004918D0">
        <w:rPr>
          <w:rFonts w:ascii="Arial" w:hAnsi="Arial" w:cs="Arial"/>
          <w:sz w:val="28"/>
          <w:szCs w:val="28"/>
        </w:rPr>
        <w:t xml:space="preserve">Правообладатель – </w:t>
      </w:r>
      <w:proofErr w:type="spellStart"/>
      <w:r w:rsidR="00E54FB5" w:rsidRPr="00E54FB5">
        <w:rPr>
          <w:rFonts w:ascii="Arial" w:hAnsi="Arial" w:cs="Arial"/>
          <w:sz w:val="28"/>
          <w:szCs w:val="28"/>
        </w:rPr>
        <w:t>Белашова</w:t>
      </w:r>
      <w:proofErr w:type="spellEnd"/>
      <w:r w:rsidR="00E54FB5" w:rsidRPr="00E54FB5">
        <w:rPr>
          <w:rFonts w:ascii="Arial" w:hAnsi="Arial" w:cs="Arial"/>
          <w:sz w:val="28"/>
          <w:szCs w:val="28"/>
        </w:rPr>
        <w:t xml:space="preserve"> Дарья Сергеевна, 353502, Краснодарский край, Темрюкский р-н, г. Темрюк, ул. Лиманная, 15</w:t>
      </w:r>
    </w:p>
    <w:p w:rsidR="00D83E1A" w:rsidRPr="009E5BDE" w:rsidRDefault="00D83E1A" w:rsidP="002A3EE0">
      <w:pPr>
        <w:pStyle w:val="a3"/>
        <w:numPr>
          <w:ilvl w:val="0"/>
          <w:numId w:val="1"/>
        </w:numPr>
        <w:ind w:left="357" w:hanging="357"/>
        <w:rPr>
          <w:rFonts w:ascii="Arial" w:hAnsi="Arial" w:cs="Arial"/>
          <w:sz w:val="28"/>
          <w:szCs w:val="28"/>
        </w:rPr>
      </w:pPr>
      <w:r w:rsidRPr="009E5BDE">
        <w:rPr>
          <w:rFonts w:ascii="Arial" w:hAnsi="Arial" w:cs="Arial"/>
          <w:sz w:val="28"/>
          <w:szCs w:val="28"/>
        </w:rPr>
        <w:t xml:space="preserve">Приоритет – </w:t>
      </w:r>
      <w:r w:rsidR="00E54FB5" w:rsidRPr="00E54FB5">
        <w:rPr>
          <w:rFonts w:ascii="Arial" w:hAnsi="Arial" w:cs="Arial"/>
          <w:sz w:val="28"/>
          <w:szCs w:val="28"/>
        </w:rPr>
        <w:t>14.02.2023</w:t>
      </w:r>
    </w:p>
    <w:p w:rsidR="00D83E1A" w:rsidRDefault="00D83E1A" w:rsidP="00D83E1A">
      <w:pPr>
        <w:pStyle w:val="a3"/>
        <w:numPr>
          <w:ilvl w:val="0"/>
          <w:numId w:val="1"/>
        </w:numPr>
        <w:ind w:left="340" w:hanging="340"/>
        <w:rPr>
          <w:rFonts w:ascii="Arial" w:hAnsi="Arial" w:cs="Arial"/>
          <w:sz w:val="28"/>
          <w:szCs w:val="28"/>
        </w:rPr>
      </w:pPr>
      <w:r w:rsidRPr="009E5BDE">
        <w:rPr>
          <w:rFonts w:ascii="Arial" w:hAnsi="Arial" w:cs="Arial"/>
          <w:sz w:val="28"/>
          <w:szCs w:val="28"/>
        </w:rPr>
        <w:t xml:space="preserve">Срок действия документа – </w:t>
      </w:r>
      <w:r>
        <w:rPr>
          <w:rFonts w:ascii="Arial" w:hAnsi="Arial" w:cs="Arial"/>
          <w:sz w:val="28"/>
          <w:szCs w:val="28"/>
        </w:rPr>
        <w:t>10 лет</w:t>
      </w:r>
    </w:p>
    <w:p w:rsidR="002171A2" w:rsidRDefault="002171A2" w:rsidP="002171A2">
      <w:pPr>
        <w:rPr>
          <w:rFonts w:ascii="Arial" w:hAnsi="Arial" w:cs="Arial"/>
          <w:sz w:val="28"/>
          <w:szCs w:val="28"/>
        </w:rPr>
      </w:pPr>
    </w:p>
    <w:p w:rsidR="002171A2" w:rsidRPr="00526504" w:rsidRDefault="002171A2" w:rsidP="002171A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Программа для ЭВМ</w:t>
      </w:r>
      <w:r w:rsidRPr="00526504">
        <w:rPr>
          <w:rFonts w:ascii="Arial" w:hAnsi="Arial" w:cs="Arial"/>
          <w:sz w:val="28"/>
          <w:szCs w:val="28"/>
        </w:rPr>
        <w:t>:</w:t>
      </w:r>
      <w:r w:rsidR="00397F08">
        <w:rPr>
          <w:rFonts w:ascii="Arial" w:hAnsi="Arial" w:cs="Arial"/>
          <w:sz w:val="28"/>
          <w:szCs w:val="28"/>
        </w:rPr>
        <w:t xml:space="preserve"> «</w:t>
      </w:r>
      <w:r w:rsidR="00397F08" w:rsidRPr="00397F08">
        <w:rPr>
          <w:rFonts w:ascii="Arial" w:hAnsi="Arial" w:cs="Arial"/>
          <w:sz w:val="28"/>
          <w:szCs w:val="28"/>
        </w:rPr>
        <w:t>Расчет армирования и развертывание конструктивных</w:t>
      </w:r>
      <w:r w:rsidR="00397F08">
        <w:rPr>
          <w:rFonts w:ascii="Arial" w:hAnsi="Arial" w:cs="Arial"/>
          <w:sz w:val="28"/>
          <w:szCs w:val="28"/>
        </w:rPr>
        <w:t xml:space="preserve"> чертежей железобетонных зданий»</w:t>
      </w:r>
      <w:r w:rsidRPr="000F36AB">
        <w:rPr>
          <w:rFonts w:ascii="Arial" w:hAnsi="Arial" w:cs="Arial"/>
          <w:sz w:val="28"/>
          <w:szCs w:val="28"/>
        </w:rPr>
        <w:t>.</w:t>
      </w:r>
    </w:p>
    <w:p w:rsidR="002171A2" w:rsidRPr="004918D0" w:rsidRDefault="002171A2" w:rsidP="005D2B1B">
      <w:pPr>
        <w:pStyle w:val="a3"/>
        <w:numPr>
          <w:ilvl w:val="0"/>
          <w:numId w:val="1"/>
        </w:numPr>
        <w:spacing w:after="240"/>
        <w:ind w:left="357" w:hanging="357"/>
        <w:rPr>
          <w:rFonts w:ascii="Arial" w:hAnsi="Arial" w:cs="Arial"/>
          <w:sz w:val="28"/>
          <w:szCs w:val="28"/>
        </w:rPr>
      </w:pPr>
      <w:r w:rsidRPr="004918D0">
        <w:rPr>
          <w:rFonts w:ascii="Arial" w:hAnsi="Arial" w:cs="Arial"/>
          <w:sz w:val="28"/>
          <w:szCs w:val="28"/>
        </w:rPr>
        <w:lastRenderedPageBreak/>
        <w:t xml:space="preserve">Правообладатель – </w:t>
      </w:r>
      <w:r w:rsidR="005D2B1B" w:rsidRPr="005D2B1B">
        <w:rPr>
          <w:rFonts w:ascii="Arial" w:hAnsi="Arial" w:cs="Arial"/>
          <w:sz w:val="28"/>
          <w:szCs w:val="28"/>
        </w:rPr>
        <w:t>Федеральное государственное бюджетное образовательное учреждение высшего образования "Национальный исследовательский Московский государственный строительный университет" (НИУ МГСУ)</w:t>
      </w:r>
    </w:p>
    <w:p w:rsidR="002171A2" w:rsidRPr="009E5BDE" w:rsidRDefault="002171A2" w:rsidP="002171A2">
      <w:pPr>
        <w:pStyle w:val="a3"/>
        <w:numPr>
          <w:ilvl w:val="0"/>
          <w:numId w:val="1"/>
        </w:numPr>
        <w:ind w:left="357" w:hanging="357"/>
        <w:rPr>
          <w:rFonts w:ascii="Arial" w:hAnsi="Arial" w:cs="Arial"/>
          <w:sz w:val="28"/>
          <w:szCs w:val="28"/>
        </w:rPr>
      </w:pPr>
      <w:r w:rsidRPr="009E5BDE">
        <w:rPr>
          <w:rFonts w:ascii="Arial" w:hAnsi="Arial" w:cs="Arial"/>
          <w:sz w:val="28"/>
          <w:szCs w:val="28"/>
        </w:rPr>
        <w:t xml:space="preserve">Приоритет – </w:t>
      </w:r>
      <w:r w:rsidR="00A80D5D">
        <w:rPr>
          <w:rFonts w:ascii="Arial" w:hAnsi="Arial" w:cs="Arial"/>
          <w:sz w:val="28"/>
          <w:szCs w:val="28"/>
        </w:rPr>
        <w:t>отсутствует</w:t>
      </w:r>
    </w:p>
    <w:p w:rsidR="002171A2" w:rsidRDefault="002171A2" w:rsidP="002171A2">
      <w:pPr>
        <w:pStyle w:val="a3"/>
        <w:numPr>
          <w:ilvl w:val="0"/>
          <w:numId w:val="1"/>
        </w:numPr>
        <w:ind w:left="340" w:hanging="340"/>
        <w:rPr>
          <w:rFonts w:ascii="Arial" w:hAnsi="Arial" w:cs="Arial"/>
          <w:sz w:val="28"/>
          <w:szCs w:val="28"/>
        </w:rPr>
      </w:pPr>
      <w:r w:rsidRPr="009E5BDE">
        <w:rPr>
          <w:rFonts w:ascii="Arial" w:hAnsi="Arial" w:cs="Arial"/>
          <w:sz w:val="28"/>
          <w:szCs w:val="28"/>
        </w:rPr>
        <w:t xml:space="preserve">Срок действия документа – </w:t>
      </w:r>
      <w:r w:rsidR="00890EF8">
        <w:rPr>
          <w:rFonts w:ascii="Arial" w:hAnsi="Arial" w:cs="Arial"/>
          <w:sz w:val="28"/>
          <w:szCs w:val="28"/>
        </w:rPr>
        <w:t>не имеет срока</w:t>
      </w:r>
    </w:p>
    <w:p w:rsidR="005D2B1B" w:rsidRDefault="005D2B1B" w:rsidP="005D2B1B">
      <w:pPr>
        <w:rPr>
          <w:rFonts w:ascii="Arial" w:hAnsi="Arial" w:cs="Arial"/>
          <w:sz w:val="28"/>
          <w:szCs w:val="28"/>
        </w:rPr>
      </w:pPr>
    </w:p>
    <w:p w:rsidR="008269E0" w:rsidRPr="00526504" w:rsidRDefault="007B72F7" w:rsidP="008269E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Базы данных</w:t>
      </w:r>
      <w:r w:rsidR="008269E0" w:rsidRPr="00526504">
        <w:rPr>
          <w:rFonts w:ascii="Arial" w:hAnsi="Arial" w:cs="Arial"/>
          <w:sz w:val="28"/>
          <w:szCs w:val="28"/>
        </w:rPr>
        <w:t>:</w:t>
      </w:r>
      <w:r w:rsidR="008269E0">
        <w:rPr>
          <w:rFonts w:ascii="Arial" w:hAnsi="Arial" w:cs="Arial"/>
          <w:sz w:val="28"/>
          <w:szCs w:val="28"/>
        </w:rPr>
        <w:t xml:space="preserve"> </w:t>
      </w:r>
      <w:r w:rsidR="00445747" w:rsidRPr="00445747">
        <w:rPr>
          <w:rFonts w:ascii="Arial" w:hAnsi="Arial" w:cs="Arial"/>
          <w:sz w:val="28"/>
          <w:szCs w:val="28"/>
        </w:rPr>
        <w:t>Банк практических заданий «Практикум по орфографии и пунктуации»</w:t>
      </w:r>
    </w:p>
    <w:p w:rsidR="008269E0" w:rsidRPr="00314583" w:rsidRDefault="008269E0" w:rsidP="00286E90">
      <w:pPr>
        <w:pStyle w:val="a3"/>
        <w:numPr>
          <w:ilvl w:val="0"/>
          <w:numId w:val="1"/>
        </w:numPr>
        <w:spacing w:after="240"/>
        <w:ind w:left="357" w:hanging="357"/>
        <w:rPr>
          <w:rFonts w:ascii="Arial" w:hAnsi="Arial" w:cs="Arial"/>
          <w:sz w:val="28"/>
          <w:szCs w:val="28"/>
        </w:rPr>
      </w:pPr>
      <w:r w:rsidRPr="00314583">
        <w:rPr>
          <w:rFonts w:ascii="Arial" w:hAnsi="Arial" w:cs="Arial"/>
          <w:sz w:val="28"/>
          <w:szCs w:val="28"/>
        </w:rPr>
        <w:t xml:space="preserve">Правообладатель – </w:t>
      </w:r>
      <w:r w:rsidR="00314583" w:rsidRPr="00314583">
        <w:rPr>
          <w:rFonts w:ascii="Arial" w:hAnsi="Arial" w:cs="Arial"/>
          <w:sz w:val="28"/>
          <w:szCs w:val="28"/>
        </w:rPr>
        <w:t>Федеральное государственное бюджетное</w:t>
      </w:r>
      <w:r w:rsidR="00314583">
        <w:rPr>
          <w:rFonts w:ascii="Arial" w:hAnsi="Arial" w:cs="Arial"/>
          <w:sz w:val="28"/>
          <w:szCs w:val="28"/>
        </w:rPr>
        <w:t xml:space="preserve"> </w:t>
      </w:r>
      <w:r w:rsidR="00314583" w:rsidRPr="00314583">
        <w:rPr>
          <w:rFonts w:ascii="Arial" w:hAnsi="Arial" w:cs="Arial"/>
          <w:sz w:val="28"/>
          <w:szCs w:val="28"/>
        </w:rPr>
        <w:t>образовательное учреждение высшего</w:t>
      </w:r>
      <w:r w:rsidR="00314583">
        <w:rPr>
          <w:rFonts w:ascii="Arial" w:hAnsi="Arial" w:cs="Arial"/>
          <w:sz w:val="28"/>
          <w:szCs w:val="28"/>
        </w:rPr>
        <w:t xml:space="preserve"> </w:t>
      </w:r>
      <w:r w:rsidR="00314583" w:rsidRPr="00314583">
        <w:rPr>
          <w:rFonts w:ascii="Arial" w:hAnsi="Arial" w:cs="Arial"/>
          <w:sz w:val="28"/>
          <w:szCs w:val="28"/>
        </w:rPr>
        <w:t>образования «Пятигорский государственный</w:t>
      </w:r>
      <w:r w:rsidR="00314583">
        <w:rPr>
          <w:rFonts w:ascii="Arial" w:hAnsi="Arial" w:cs="Arial"/>
          <w:sz w:val="28"/>
          <w:szCs w:val="28"/>
        </w:rPr>
        <w:t xml:space="preserve"> </w:t>
      </w:r>
      <w:r w:rsidR="00314583" w:rsidRPr="00314583">
        <w:rPr>
          <w:rFonts w:ascii="Arial" w:hAnsi="Arial" w:cs="Arial"/>
          <w:sz w:val="28"/>
          <w:szCs w:val="28"/>
        </w:rPr>
        <w:t>университет»</w:t>
      </w:r>
    </w:p>
    <w:p w:rsidR="008269E0" w:rsidRPr="009E5BDE" w:rsidRDefault="008269E0" w:rsidP="008269E0">
      <w:pPr>
        <w:pStyle w:val="a3"/>
        <w:numPr>
          <w:ilvl w:val="0"/>
          <w:numId w:val="1"/>
        </w:numPr>
        <w:ind w:left="357" w:hanging="357"/>
        <w:rPr>
          <w:rFonts w:ascii="Arial" w:hAnsi="Arial" w:cs="Arial"/>
          <w:sz w:val="28"/>
          <w:szCs w:val="28"/>
        </w:rPr>
      </w:pPr>
      <w:r w:rsidRPr="009E5BDE">
        <w:rPr>
          <w:rFonts w:ascii="Arial" w:hAnsi="Arial" w:cs="Arial"/>
          <w:sz w:val="28"/>
          <w:szCs w:val="28"/>
        </w:rPr>
        <w:t xml:space="preserve">Приоритет – </w:t>
      </w:r>
      <w:r w:rsidR="00434941">
        <w:rPr>
          <w:rFonts w:ascii="Arial" w:hAnsi="Arial" w:cs="Arial"/>
          <w:sz w:val="28"/>
          <w:szCs w:val="28"/>
        </w:rPr>
        <w:t>отсутствует</w:t>
      </w:r>
    </w:p>
    <w:p w:rsidR="008269E0" w:rsidRDefault="008269E0" w:rsidP="008269E0">
      <w:pPr>
        <w:pStyle w:val="a3"/>
        <w:numPr>
          <w:ilvl w:val="0"/>
          <w:numId w:val="1"/>
        </w:numPr>
        <w:ind w:left="340" w:hanging="340"/>
        <w:rPr>
          <w:rFonts w:ascii="Arial" w:hAnsi="Arial" w:cs="Arial"/>
          <w:sz w:val="28"/>
          <w:szCs w:val="28"/>
        </w:rPr>
      </w:pPr>
      <w:r w:rsidRPr="009E5BDE">
        <w:rPr>
          <w:rFonts w:ascii="Arial" w:hAnsi="Arial" w:cs="Arial"/>
          <w:sz w:val="28"/>
          <w:szCs w:val="28"/>
        </w:rPr>
        <w:t xml:space="preserve">Срок действия документа – </w:t>
      </w:r>
      <w:r>
        <w:rPr>
          <w:rFonts w:ascii="Arial" w:hAnsi="Arial" w:cs="Arial"/>
          <w:sz w:val="28"/>
          <w:szCs w:val="28"/>
        </w:rPr>
        <w:t>не имеет срока</w:t>
      </w:r>
    </w:p>
    <w:p w:rsidR="009C4836" w:rsidRDefault="009C4836" w:rsidP="009C4836">
      <w:pPr>
        <w:jc w:val="center"/>
        <w:rPr>
          <w:rFonts w:ascii="Arial" w:hAnsi="Arial" w:cs="Arial"/>
          <w:b/>
          <w:sz w:val="32"/>
          <w:szCs w:val="28"/>
        </w:rPr>
      </w:pPr>
    </w:p>
    <w:p w:rsidR="009C4836" w:rsidRDefault="009C4836" w:rsidP="009C4836">
      <w:pPr>
        <w:jc w:val="center"/>
        <w:rPr>
          <w:rFonts w:ascii="Arial" w:hAnsi="Arial" w:cs="Arial"/>
          <w:b/>
          <w:sz w:val="32"/>
          <w:szCs w:val="28"/>
        </w:rPr>
      </w:pPr>
      <w:r w:rsidRPr="009C4836">
        <w:rPr>
          <w:rFonts w:ascii="Arial" w:hAnsi="Arial" w:cs="Arial"/>
          <w:b/>
          <w:sz w:val="32"/>
          <w:szCs w:val="28"/>
        </w:rPr>
        <w:t>Жизненный цикл товаров</w:t>
      </w:r>
    </w:p>
    <w:p w:rsidR="00780FF4" w:rsidRPr="00780FF4" w:rsidRDefault="00780FF4" w:rsidP="00780FF4">
      <w:pPr>
        <w:rPr>
          <w:rFonts w:ascii="Arial" w:hAnsi="Arial" w:cs="Arial"/>
          <w:sz w:val="28"/>
          <w:szCs w:val="28"/>
        </w:rPr>
      </w:pPr>
      <w:r w:rsidRPr="00780FF4">
        <w:rPr>
          <w:rFonts w:ascii="Arial" w:hAnsi="Arial" w:cs="Arial"/>
          <w:sz w:val="28"/>
          <w:szCs w:val="28"/>
        </w:rPr>
        <w:t>Традиционная кривая: Это типичная кривая жизненного цикла товара, которая включает в себя стадии внедрения, роста, зрелости и спада. Примером может быть новый продукт на рынке, который проходит через эти стадии</w:t>
      </w:r>
      <w:r w:rsidR="004133D8">
        <w:rPr>
          <w:rFonts w:ascii="Arial" w:hAnsi="Arial" w:cs="Arial"/>
          <w:sz w:val="28"/>
          <w:szCs w:val="28"/>
        </w:rPr>
        <w:t>.</w:t>
      </w:r>
    </w:p>
    <w:p w:rsidR="00780FF4" w:rsidRPr="00780FF4" w:rsidRDefault="00780FF4" w:rsidP="00780FF4">
      <w:pPr>
        <w:rPr>
          <w:rFonts w:ascii="Arial" w:hAnsi="Arial" w:cs="Arial"/>
          <w:sz w:val="28"/>
          <w:szCs w:val="28"/>
        </w:rPr>
      </w:pPr>
    </w:p>
    <w:p w:rsidR="00780FF4" w:rsidRPr="00780FF4" w:rsidRDefault="00780FF4" w:rsidP="00780FF4">
      <w:pPr>
        <w:rPr>
          <w:rFonts w:ascii="Arial" w:hAnsi="Arial" w:cs="Arial"/>
          <w:sz w:val="28"/>
          <w:szCs w:val="28"/>
        </w:rPr>
      </w:pPr>
      <w:r w:rsidRPr="00780FF4">
        <w:rPr>
          <w:rFonts w:ascii="Arial" w:hAnsi="Arial" w:cs="Arial"/>
          <w:sz w:val="28"/>
          <w:szCs w:val="28"/>
        </w:rPr>
        <w:t>Кривая бума: Эта кривая описывает быстрый рост спроса на товар или услугу, который затем быстро снижается. Примером может быть модный тренд, который становится популярным, но затем теряет свою популярность</w:t>
      </w:r>
      <w:r w:rsidR="00FB68EC">
        <w:rPr>
          <w:rFonts w:ascii="Arial" w:hAnsi="Arial" w:cs="Arial"/>
          <w:sz w:val="28"/>
          <w:szCs w:val="28"/>
        </w:rPr>
        <w:t xml:space="preserve">, например, это бум </w:t>
      </w:r>
      <w:proofErr w:type="spellStart"/>
      <w:r w:rsidR="00FB68EC">
        <w:rPr>
          <w:rFonts w:ascii="Arial" w:hAnsi="Arial" w:cs="Arial"/>
          <w:sz w:val="28"/>
          <w:szCs w:val="28"/>
        </w:rPr>
        <w:t>криптовалюты</w:t>
      </w:r>
      <w:proofErr w:type="spellEnd"/>
      <w:r w:rsidR="00FB68EC">
        <w:rPr>
          <w:rFonts w:ascii="Arial" w:hAnsi="Arial" w:cs="Arial"/>
          <w:sz w:val="28"/>
          <w:szCs w:val="28"/>
        </w:rPr>
        <w:t xml:space="preserve"> в 2020 году</w:t>
      </w:r>
      <w:r w:rsidRPr="00780FF4">
        <w:rPr>
          <w:rFonts w:ascii="Arial" w:hAnsi="Arial" w:cs="Arial"/>
          <w:sz w:val="28"/>
          <w:szCs w:val="28"/>
        </w:rPr>
        <w:t>.</w:t>
      </w:r>
    </w:p>
    <w:p w:rsidR="00780FF4" w:rsidRPr="00780FF4" w:rsidRDefault="00780FF4" w:rsidP="00780FF4">
      <w:pPr>
        <w:rPr>
          <w:rFonts w:ascii="Arial" w:hAnsi="Arial" w:cs="Arial"/>
          <w:sz w:val="28"/>
          <w:szCs w:val="28"/>
        </w:rPr>
      </w:pPr>
    </w:p>
    <w:p w:rsidR="00780FF4" w:rsidRPr="00780FF4" w:rsidRDefault="00780FF4" w:rsidP="00780FF4">
      <w:pPr>
        <w:rPr>
          <w:rFonts w:ascii="Arial" w:hAnsi="Arial" w:cs="Arial"/>
          <w:sz w:val="28"/>
          <w:szCs w:val="28"/>
        </w:rPr>
      </w:pPr>
      <w:r w:rsidRPr="00780FF4">
        <w:rPr>
          <w:rFonts w:ascii="Arial" w:hAnsi="Arial" w:cs="Arial"/>
          <w:sz w:val="28"/>
          <w:szCs w:val="28"/>
        </w:rPr>
        <w:t>Кривая увлечения: Эта кривая описывает постепенный рост спроса на товар или услугу с течением времени. Примером может быть новая технология, которая постепенно завоевывает популярность среди потребителей</w:t>
      </w:r>
      <w:r w:rsidR="0010167D">
        <w:rPr>
          <w:rFonts w:ascii="Arial" w:hAnsi="Arial" w:cs="Arial"/>
          <w:sz w:val="28"/>
          <w:szCs w:val="28"/>
        </w:rPr>
        <w:t xml:space="preserve">, ярким примером являются помощники с </w:t>
      </w:r>
      <w:r w:rsidR="00552AB4">
        <w:rPr>
          <w:rFonts w:ascii="Arial" w:hAnsi="Arial" w:cs="Arial"/>
          <w:sz w:val="28"/>
          <w:szCs w:val="28"/>
        </w:rPr>
        <w:t>искусственным</w:t>
      </w:r>
      <w:r w:rsidR="0010167D">
        <w:rPr>
          <w:rFonts w:ascii="Arial" w:hAnsi="Arial" w:cs="Arial"/>
          <w:sz w:val="28"/>
          <w:szCs w:val="28"/>
        </w:rPr>
        <w:t xml:space="preserve"> интеллектом</w:t>
      </w:r>
      <w:r w:rsidRPr="00780FF4">
        <w:rPr>
          <w:rFonts w:ascii="Arial" w:hAnsi="Arial" w:cs="Arial"/>
          <w:sz w:val="28"/>
          <w:szCs w:val="28"/>
        </w:rPr>
        <w:t>.</w:t>
      </w:r>
    </w:p>
    <w:p w:rsidR="00780FF4" w:rsidRPr="00780FF4" w:rsidRDefault="00780FF4" w:rsidP="00780FF4">
      <w:pPr>
        <w:rPr>
          <w:rFonts w:ascii="Arial" w:hAnsi="Arial" w:cs="Arial"/>
          <w:sz w:val="28"/>
          <w:szCs w:val="28"/>
        </w:rPr>
      </w:pPr>
    </w:p>
    <w:p w:rsidR="00780FF4" w:rsidRPr="00780FF4" w:rsidRDefault="00780FF4" w:rsidP="00780FF4">
      <w:pPr>
        <w:rPr>
          <w:rFonts w:ascii="Arial" w:hAnsi="Arial" w:cs="Arial"/>
          <w:sz w:val="28"/>
          <w:szCs w:val="28"/>
        </w:rPr>
      </w:pPr>
      <w:r w:rsidRPr="00780FF4">
        <w:rPr>
          <w:rFonts w:ascii="Arial" w:hAnsi="Arial" w:cs="Arial"/>
          <w:sz w:val="28"/>
          <w:szCs w:val="28"/>
        </w:rPr>
        <w:t xml:space="preserve">Кривая продолжительного увлечения: Эта кривая описывает продолжительный рост спроса на товар или услугу без заметного спада. Примером может быть продукт, который имеет постоянный спрос на </w:t>
      </w:r>
      <w:r w:rsidRPr="00780FF4">
        <w:rPr>
          <w:rFonts w:ascii="Arial" w:hAnsi="Arial" w:cs="Arial"/>
          <w:sz w:val="28"/>
          <w:szCs w:val="28"/>
        </w:rPr>
        <w:lastRenderedPageBreak/>
        <w:t>протяжении длительного времени</w:t>
      </w:r>
      <w:r w:rsidR="00F5168C">
        <w:rPr>
          <w:rFonts w:ascii="Arial" w:hAnsi="Arial" w:cs="Arial"/>
          <w:sz w:val="28"/>
          <w:szCs w:val="28"/>
        </w:rPr>
        <w:t>, например, услуга такси уже который год становится всё популярнее и популярнее</w:t>
      </w:r>
      <w:r w:rsidRPr="00780FF4">
        <w:rPr>
          <w:rFonts w:ascii="Arial" w:hAnsi="Arial" w:cs="Arial"/>
          <w:sz w:val="28"/>
          <w:szCs w:val="28"/>
        </w:rPr>
        <w:t>.</w:t>
      </w:r>
    </w:p>
    <w:p w:rsidR="00780FF4" w:rsidRPr="00780FF4" w:rsidRDefault="00780FF4" w:rsidP="00780FF4">
      <w:pPr>
        <w:rPr>
          <w:rFonts w:ascii="Arial" w:hAnsi="Arial" w:cs="Arial"/>
          <w:sz w:val="28"/>
          <w:szCs w:val="28"/>
        </w:rPr>
      </w:pPr>
    </w:p>
    <w:p w:rsidR="00780FF4" w:rsidRPr="00780FF4" w:rsidRDefault="00780FF4" w:rsidP="00780FF4">
      <w:pPr>
        <w:rPr>
          <w:rFonts w:ascii="Arial" w:hAnsi="Arial" w:cs="Arial"/>
          <w:sz w:val="28"/>
          <w:szCs w:val="28"/>
        </w:rPr>
      </w:pPr>
      <w:r w:rsidRPr="00780FF4">
        <w:rPr>
          <w:rFonts w:ascii="Arial" w:hAnsi="Arial" w:cs="Arial"/>
          <w:sz w:val="28"/>
          <w:szCs w:val="28"/>
        </w:rPr>
        <w:t xml:space="preserve">Гребешковая кривая: Эта кривая описывает периодический рост и спад спроса на товар или услугу. </w:t>
      </w:r>
      <w:r w:rsidR="00143349">
        <w:rPr>
          <w:rFonts w:ascii="Arial" w:hAnsi="Arial" w:cs="Arial"/>
          <w:sz w:val="28"/>
          <w:szCs w:val="28"/>
        </w:rPr>
        <w:t>Примером может служить товар, для которого находят новое применение спустя какое-то количество времени, что вызывает новую волну популярности.</w:t>
      </w:r>
      <w:r w:rsidR="00C71AF2">
        <w:rPr>
          <w:rFonts w:ascii="Arial" w:hAnsi="Arial" w:cs="Arial"/>
          <w:sz w:val="28"/>
          <w:szCs w:val="28"/>
        </w:rPr>
        <w:t xml:space="preserve"> Чаще всего под такую кривую попадают материалы, компоненты, поскольку их использование может раскрыться не сразу. С услугами и конечными потребительскими товарами куда сложнее, ведь цель их создания изначально закладывается при проектировании и не рассчитана на какие-то новые открытия</w:t>
      </w:r>
      <w:r w:rsidR="006821E3">
        <w:rPr>
          <w:rFonts w:ascii="Arial" w:hAnsi="Arial" w:cs="Arial"/>
          <w:sz w:val="28"/>
          <w:szCs w:val="28"/>
        </w:rPr>
        <w:t>.</w:t>
      </w:r>
      <w:bookmarkStart w:id="0" w:name="_GoBack"/>
      <w:bookmarkEnd w:id="0"/>
      <w:r w:rsidR="00876116">
        <w:rPr>
          <w:rFonts w:ascii="Arial" w:hAnsi="Arial" w:cs="Arial"/>
          <w:sz w:val="28"/>
          <w:szCs w:val="28"/>
        </w:rPr>
        <w:t xml:space="preserve"> </w:t>
      </w:r>
    </w:p>
    <w:p w:rsidR="00780FF4" w:rsidRPr="00780FF4" w:rsidRDefault="00780FF4" w:rsidP="00780FF4">
      <w:pPr>
        <w:rPr>
          <w:rFonts w:ascii="Arial" w:hAnsi="Arial" w:cs="Arial"/>
          <w:sz w:val="28"/>
          <w:szCs w:val="28"/>
        </w:rPr>
      </w:pPr>
    </w:p>
    <w:p w:rsidR="00780FF4" w:rsidRPr="00780FF4" w:rsidRDefault="00780FF4" w:rsidP="00780FF4">
      <w:pPr>
        <w:rPr>
          <w:rFonts w:ascii="Arial" w:hAnsi="Arial" w:cs="Arial"/>
          <w:sz w:val="28"/>
          <w:szCs w:val="28"/>
        </w:rPr>
      </w:pPr>
      <w:r w:rsidRPr="00780FF4">
        <w:rPr>
          <w:rFonts w:ascii="Arial" w:hAnsi="Arial" w:cs="Arial"/>
          <w:sz w:val="28"/>
          <w:szCs w:val="28"/>
        </w:rPr>
        <w:t>Кривая провала: Эта кривая описывает низкий спрос на товар или услугу с самого начала и отсутствие значительного роста. Примером может быть продукт, который не находит широкого спроса у потребителей</w:t>
      </w:r>
      <w:r w:rsidR="006970AE">
        <w:rPr>
          <w:rFonts w:ascii="Arial" w:hAnsi="Arial" w:cs="Arial"/>
          <w:sz w:val="28"/>
          <w:szCs w:val="28"/>
        </w:rPr>
        <w:t xml:space="preserve">, примером может послужить линейка электромобилей </w:t>
      </w:r>
      <w:r w:rsidR="006970AE">
        <w:rPr>
          <w:rFonts w:ascii="Arial" w:hAnsi="Arial" w:cs="Arial"/>
          <w:sz w:val="28"/>
          <w:szCs w:val="28"/>
          <w:lang w:val="en-US"/>
        </w:rPr>
        <w:t>Volkswagen</w:t>
      </w:r>
      <w:r w:rsidR="006970AE" w:rsidRPr="006970AE">
        <w:rPr>
          <w:rFonts w:ascii="Arial" w:hAnsi="Arial" w:cs="Arial"/>
          <w:sz w:val="28"/>
          <w:szCs w:val="28"/>
        </w:rPr>
        <w:t xml:space="preserve"> (</w:t>
      </w:r>
      <w:r w:rsidR="006970AE">
        <w:rPr>
          <w:rFonts w:ascii="Arial" w:hAnsi="Arial" w:cs="Arial"/>
          <w:sz w:val="28"/>
          <w:szCs w:val="28"/>
          <w:lang w:val="en-US"/>
        </w:rPr>
        <w:t>ID</w:t>
      </w:r>
      <w:r w:rsidR="006970AE" w:rsidRPr="006970AE">
        <w:rPr>
          <w:rFonts w:ascii="Arial" w:hAnsi="Arial" w:cs="Arial"/>
          <w:sz w:val="28"/>
          <w:szCs w:val="28"/>
        </w:rPr>
        <w:t>)</w:t>
      </w:r>
      <w:r w:rsidR="006970AE">
        <w:rPr>
          <w:rFonts w:ascii="Arial" w:hAnsi="Arial" w:cs="Arial"/>
          <w:sz w:val="28"/>
          <w:szCs w:val="28"/>
        </w:rPr>
        <w:t>, о чем заявили даже сами представители компании</w:t>
      </w:r>
      <w:r w:rsidRPr="00780FF4">
        <w:rPr>
          <w:rFonts w:ascii="Arial" w:hAnsi="Arial" w:cs="Arial"/>
          <w:sz w:val="28"/>
          <w:szCs w:val="28"/>
        </w:rPr>
        <w:t>.</w:t>
      </w:r>
    </w:p>
    <w:p w:rsidR="00780FF4" w:rsidRPr="00780FF4" w:rsidRDefault="00780FF4" w:rsidP="00780FF4">
      <w:pPr>
        <w:rPr>
          <w:rFonts w:ascii="Arial" w:hAnsi="Arial" w:cs="Arial"/>
          <w:sz w:val="28"/>
          <w:szCs w:val="28"/>
        </w:rPr>
      </w:pPr>
    </w:p>
    <w:p w:rsidR="00780FF4" w:rsidRPr="00780FF4" w:rsidRDefault="00780FF4" w:rsidP="00780FF4">
      <w:pPr>
        <w:rPr>
          <w:rFonts w:ascii="Arial" w:hAnsi="Arial" w:cs="Arial"/>
          <w:sz w:val="28"/>
          <w:szCs w:val="28"/>
        </w:rPr>
      </w:pPr>
      <w:r w:rsidRPr="00780FF4">
        <w:rPr>
          <w:rFonts w:ascii="Arial" w:hAnsi="Arial" w:cs="Arial"/>
          <w:sz w:val="28"/>
          <w:szCs w:val="28"/>
        </w:rPr>
        <w:t>Кривая ностальгии: Эта кривая описывает временный рост спроса на товар или услугу, связанный с воспоминаниями и чувствами ностальгии. Примером может быть возвращение популярных товаров или услуг из прошлого</w:t>
      </w:r>
      <w:r w:rsidR="00F9043A">
        <w:rPr>
          <w:rFonts w:ascii="Arial" w:hAnsi="Arial" w:cs="Arial"/>
          <w:sz w:val="28"/>
          <w:szCs w:val="28"/>
        </w:rPr>
        <w:t xml:space="preserve">, </w:t>
      </w:r>
      <w:r w:rsidR="000A552E">
        <w:rPr>
          <w:rFonts w:ascii="Arial" w:hAnsi="Arial" w:cs="Arial"/>
          <w:sz w:val="28"/>
          <w:szCs w:val="28"/>
        </w:rPr>
        <w:t>например,</w:t>
      </w:r>
      <w:r w:rsidR="00F9043A">
        <w:rPr>
          <w:rFonts w:ascii="Arial" w:hAnsi="Arial" w:cs="Arial"/>
          <w:sz w:val="28"/>
          <w:szCs w:val="28"/>
        </w:rPr>
        <w:t xml:space="preserve"> мороженое «48 копеек», лозунг которого возвращал нам вкус детства</w:t>
      </w:r>
      <w:r w:rsidR="005C6810">
        <w:rPr>
          <w:rFonts w:ascii="Arial" w:hAnsi="Arial" w:cs="Arial"/>
          <w:sz w:val="28"/>
          <w:szCs w:val="28"/>
        </w:rPr>
        <w:t xml:space="preserve"> (наших родителей)</w:t>
      </w:r>
      <w:r w:rsidRPr="00780FF4">
        <w:rPr>
          <w:rFonts w:ascii="Arial" w:hAnsi="Arial" w:cs="Arial"/>
          <w:sz w:val="28"/>
          <w:szCs w:val="28"/>
        </w:rPr>
        <w:t>.</w:t>
      </w:r>
      <w:r w:rsidR="00C45D44">
        <w:rPr>
          <w:rFonts w:ascii="Arial" w:hAnsi="Arial" w:cs="Arial"/>
          <w:sz w:val="28"/>
          <w:szCs w:val="28"/>
        </w:rPr>
        <w:t xml:space="preserve"> Различные переосмысления и </w:t>
      </w:r>
      <w:proofErr w:type="spellStart"/>
      <w:r w:rsidR="00C45D44">
        <w:rPr>
          <w:rFonts w:ascii="Arial" w:hAnsi="Arial" w:cs="Arial"/>
          <w:sz w:val="28"/>
          <w:szCs w:val="28"/>
        </w:rPr>
        <w:t>перезапуски</w:t>
      </w:r>
      <w:proofErr w:type="spellEnd"/>
      <w:r w:rsidR="00C45D4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45D44">
        <w:rPr>
          <w:rFonts w:ascii="Arial" w:hAnsi="Arial" w:cs="Arial"/>
          <w:sz w:val="28"/>
          <w:szCs w:val="28"/>
        </w:rPr>
        <w:t>кинофраншиз</w:t>
      </w:r>
      <w:proofErr w:type="spellEnd"/>
      <w:r w:rsidR="00D90C30">
        <w:rPr>
          <w:rFonts w:ascii="Arial" w:hAnsi="Arial" w:cs="Arial"/>
          <w:sz w:val="28"/>
          <w:szCs w:val="28"/>
        </w:rPr>
        <w:t xml:space="preserve"> и других </w:t>
      </w:r>
      <w:proofErr w:type="spellStart"/>
      <w:r w:rsidR="00D90C30">
        <w:rPr>
          <w:rFonts w:ascii="Arial" w:hAnsi="Arial" w:cs="Arial"/>
          <w:sz w:val="28"/>
          <w:szCs w:val="28"/>
        </w:rPr>
        <w:t>медиапродуктов</w:t>
      </w:r>
      <w:proofErr w:type="spellEnd"/>
      <w:r w:rsidR="00D90C30">
        <w:rPr>
          <w:rFonts w:ascii="Arial" w:hAnsi="Arial" w:cs="Arial"/>
          <w:sz w:val="28"/>
          <w:szCs w:val="28"/>
        </w:rPr>
        <w:t>.</w:t>
      </w:r>
      <w:r w:rsidR="00A604E8">
        <w:rPr>
          <w:rFonts w:ascii="Arial" w:hAnsi="Arial" w:cs="Arial"/>
          <w:sz w:val="28"/>
          <w:szCs w:val="28"/>
        </w:rPr>
        <w:t xml:space="preserve"> Чаще всего на ностальгию опирается именно медиа, поскольку в медиа пространстве воспроизвести что-то старое не так сложно, а построить автомобиль, вызывающих ностальгию будет в разы дороже, сложнее и чаще всего это авто не пройдёт ни одну комиссию по безопасности</w:t>
      </w:r>
      <w:r w:rsidR="00850189">
        <w:rPr>
          <w:rFonts w:ascii="Arial" w:hAnsi="Arial" w:cs="Arial"/>
          <w:sz w:val="28"/>
          <w:szCs w:val="28"/>
        </w:rPr>
        <w:t>.</w:t>
      </w:r>
    </w:p>
    <w:p w:rsidR="00780FF4" w:rsidRPr="00780FF4" w:rsidRDefault="00780FF4" w:rsidP="00780FF4">
      <w:pPr>
        <w:rPr>
          <w:rFonts w:ascii="Arial" w:hAnsi="Arial" w:cs="Arial"/>
          <w:sz w:val="28"/>
          <w:szCs w:val="28"/>
        </w:rPr>
      </w:pPr>
    </w:p>
    <w:p w:rsidR="009C4836" w:rsidRPr="009C4836" w:rsidRDefault="00780FF4" w:rsidP="00780FF4">
      <w:pPr>
        <w:rPr>
          <w:rFonts w:ascii="Arial" w:hAnsi="Arial" w:cs="Arial"/>
          <w:sz w:val="28"/>
          <w:szCs w:val="28"/>
        </w:rPr>
      </w:pPr>
      <w:r w:rsidRPr="00780FF4">
        <w:rPr>
          <w:rFonts w:ascii="Arial" w:hAnsi="Arial" w:cs="Arial"/>
          <w:sz w:val="28"/>
          <w:szCs w:val="28"/>
        </w:rPr>
        <w:t xml:space="preserve">Сезонная кривая: Эта кривая описывает периодический рост и спад спроса на товар или услугу в зависимости от сезона. Примером может быть товар, который имеет повышенный спрос только в определенное время </w:t>
      </w:r>
      <w:r w:rsidR="00A438D0">
        <w:rPr>
          <w:rFonts w:ascii="Arial" w:hAnsi="Arial" w:cs="Arial"/>
          <w:sz w:val="28"/>
          <w:szCs w:val="28"/>
        </w:rPr>
        <w:t xml:space="preserve">года, </w:t>
      </w:r>
      <w:r w:rsidR="00A438D0">
        <w:rPr>
          <w:rFonts w:ascii="Arial" w:hAnsi="Arial" w:cs="Arial"/>
          <w:sz w:val="28"/>
          <w:szCs w:val="28"/>
        </w:rPr>
        <w:t>например, горные лыжи</w:t>
      </w:r>
      <w:r w:rsidRPr="00780FF4">
        <w:rPr>
          <w:rFonts w:ascii="Arial" w:hAnsi="Arial" w:cs="Arial"/>
          <w:sz w:val="28"/>
          <w:szCs w:val="28"/>
        </w:rPr>
        <w:t>.</w:t>
      </w:r>
    </w:p>
    <w:sectPr w:rsidR="009C4836" w:rsidRPr="009C4836" w:rsidSect="004918D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01609D"/>
    <w:multiLevelType w:val="hybridMultilevel"/>
    <w:tmpl w:val="6638E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BF2"/>
    <w:rsid w:val="00073F47"/>
    <w:rsid w:val="000A552E"/>
    <w:rsid w:val="000F36AB"/>
    <w:rsid w:val="0010167D"/>
    <w:rsid w:val="001420D2"/>
    <w:rsid w:val="00143349"/>
    <w:rsid w:val="001D41E1"/>
    <w:rsid w:val="002171A2"/>
    <w:rsid w:val="00237D8D"/>
    <w:rsid w:val="00286E90"/>
    <w:rsid w:val="002A3EE0"/>
    <w:rsid w:val="002C3158"/>
    <w:rsid w:val="00314583"/>
    <w:rsid w:val="00374E97"/>
    <w:rsid w:val="00397F08"/>
    <w:rsid w:val="003A29A5"/>
    <w:rsid w:val="003C12FE"/>
    <w:rsid w:val="004133D8"/>
    <w:rsid w:val="00434941"/>
    <w:rsid w:val="00445747"/>
    <w:rsid w:val="00445EB0"/>
    <w:rsid w:val="004918D0"/>
    <w:rsid w:val="00504F3E"/>
    <w:rsid w:val="00526504"/>
    <w:rsid w:val="00552AB4"/>
    <w:rsid w:val="005C6810"/>
    <w:rsid w:val="005D0E00"/>
    <w:rsid w:val="005D2B1B"/>
    <w:rsid w:val="00645977"/>
    <w:rsid w:val="00664191"/>
    <w:rsid w:val="006821E3"/>
    <w:rsid w:val="00687453"/>
    <w:rsid w:val="006970AE"/>
    <w:rsid w:val="006C71D7"/>
    <w:rsid w:val="00780FF4"/>
    <w:rsid w:val="007B72F7"/>
    <w:rsid w:val="00815F74"/>
    <w:rsid w:val="008269E0"/>
    <w:rsid w:val="008443F5"/>
    <w:rsid w:val="00850189"/>
    <w:rsid w:val="00857522"/>
    <w:rsid w:val="00876116"/>
    <w:rsid w:val="00890EF8"/>
    <w:rsid w:val="00995A10"/>
    <w:rsid w:val="009A4E83"/>
    <w:rsid w:val="009C4836"/>
    <w:rsid w:val="009C5DD3"/>
    <w:rsid w:val="009E5BDE"/>
    <w:rsid w:val="009F06F3"/>
    <w:rsid w:val="00A32F76"/>
    <w:rsid w:val="00A438D0"/>
    <w:rsid w:val="00A604E8"/>
    <w:rsid w:val="00A80D5D"/>
    <w:rsid w:val="00AE4BF2"/>
    <w:rsid w:val="00AF50F9"/>
    <w:rsid w:val="00B53692"/>
    <w:rsid w:val="00BF3DEE"/>
    <w:rsid w:val="00C45D44"/>
    <w:rsid w:val="00C71AF2"/>
    <w:rsid w:val="00CC5173"/>
    <w:rsid w:val="00D83E1A"/>
    <w:rsid w:val="00D85608"/>
    <w:rsid w:val="00D90C30"/>
    <w:rsid w:val="00DD407F"/>
    <w:rsid w:val="00E54FB5"/>
    <w:rsid w:val="00E60776"/>
    <w:rsid w:val="00EC61B3"/>
    <w:rsid w:val="00ED422C"/>
    <w:rsid w:val="00F037B9"/>
    <w:rsid w:val="00F1358C"/>
    <w:rsid w:val="00F209D5"/>
    <w:rsid w:val="00F5168C"/>
    <w:rsid w:val="00F9043A"/>
    <w:rsid w:val="00FB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56859C-BCE3-4E67-9260-0F0247B85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69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5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71</cp:revision>
  <dcterms:created xsi:type="dcterms:W3CDTF">2023-12-05T09:30:00Z</dcterms:created>
  <dcterms:modified xsi:type="dcterms:W3CDTF">2023-12-05T10:32:00Z</dcterms:modified>
</cp:coreProperties>
</file>