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78DA7" w14:textId="700874E6" w:rsidR="00E750BE" w:rsidRDefault="00E750BE" w:rsidP="00F46B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Оформляем единый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750B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представлены результаты всех </w:t>
      </w:r>
      <w:r w:rsidR="00782D8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лабораторных работ. </w:t>
      </w:r>
      <w:proofErr w:type="spellStart"/>
      <w:r w:rsidR="00F46B0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F46B0D" w:rsidRPr="00E750B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46B0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F46B0D" w:rsidRPr="00E750BE">
        <w:rPr>
          <w:rFonts w:ascii="Times New Roman" w:hAnsi="Times New Roman" w:cs="Times New Roman"/>
          <w:sz w:val="28"/>
          <w:szCs w:val="28"/>
        </w:rPr>
        <w:t xml:space="preserve"> </w:t>
      </w:r>
      <w:r w:rsidR="00F46B0D">
        <w:rPr>
          <w:rFonts w:ascii="Times New Roman" w:hAnsi="Times New Roman" w:cs="Times New Roman"/>
          <w:sz w:val="28"/>
          <w:szCs w:val="28"/>
        </w:rPr>
        <w:t xml:space="preserve">должен иметь модульную структуру, </w:t>
      </w:r>
      <w:proofErr w:type="spellStart"/>
      <w:r w:rsidR="00F46B0D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F46B0D" w:rsidRPr="00E750BE">
        <w:rPr>
          <w:rFonts w:ascii="Times New Roman" w:hAnsi="Times New Roman" w:cs="Times New Roman"/>
          <w:sz w:val="28"/>
          <w:szCs w:val="28"/>
        </w:rPr>
        <w:t>-</w:t>
      </w:r>
      <w:r w:rsidR="00F46B0D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F46B0D">
        <w:rPr>
          <w:rFonts w:ascii="Times New Roman" w:hAnsi="Times New Roman" w:cs="Times New Roman"/>
          <w:sz w:val="28"/>
          <w:szCs w:val="28"/>
        </w:rPr>
        <w:t>, в котором даны комментарии к каждой ячейке с кодом</w:t>
      </w:r>
      <w:r w:rsidR="00F46B0D" w:rsidRPr="00915714">
        <w:rPr>
          <w:rFonts w:ascii="Times New Roman" w:hAnsi="Times New Roman" w:cs="Times New Roman"/>
          <w:sz w:val="28"/>
          <w:szCs w:val="28"/>
        </w:rPr>
        <w:t xml:space="preserve"> </w:t>
      </w:r>
      <w:r w:rsidR="00F46B0D">
        <w:rPr>
          <w:rFonts w:ascii="Times New Roman" w:hAnsi="Times New Roman" w:cs="Times New Roman"/>
          <w:sz w:val="28"/>
          <w:szCs w:val="28"/>
        </w:rPr>
        <w:t xml:space="preserve">и </w:t>
      </w:r>
      <w:r w:rsidR="00F46B0D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F46B0D">
        <w:rPr>
          <w:rFonts w:ascii="Times New Roman" w:hAnsi="Times New Roman" w:cs="Times New Roman"/>
          <w:sz w:val="28"/>
          <w:szCs w:val="28"/>
        </w:rPr>
        <w:t>.</w:t>
      </w:r>
    </w:p>
    <w:p w14:paraId="320C174D" w14:textId="4E527CFC" w:rsidR="005E11FD" w:rsidRDefault="005E11FD" w:rsidP="000751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82D8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(Проведение исследований с </w:t>
      </w:r>
      <w:r w:rsidR="00782D85">
        <w:rPr>
          <w:rFonts w:ascii="Times New Roman" w:hAnsi="Times New Roman" w:cs="Times New Roman"/>
          <w:sz w:val="28"/>
          <w:szCs w:val="28"/>
        </w:rPr>
        <w:t>моделями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D85">
        <w:rPr>
          <w:rFonts w:ascii="Times New Roman" w:hAnsi="Times New Roman" w:cs="Times New Roman"/>
          <w:sz w:val="28"/>
          <w:szCs w:val="28"/>
        </w:rPr>
        <w:t>классификации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F02D378" w14:textId="77777777" w:rsidR="0007514B" w:rsidRPr="0007514B" w:rsidRDefault="0007514B" w:rsidP="000751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Выбор начальных условий</w:t>
      </w:r>
    </w:p>
    <w:p w14:paraId="5A77A4F8" w14:textId="77777777" w:rsidR="007D2D86" w:rsidRPr="0007514B" w:rsidRDefault="007D2D86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Выбрать набор данных для задачи классификации (у каждого студента должен быть уникальный набор данных) и обосновать его выбор (реальная практическая задача)</w:t>
      </w:r>
    </w:p>
    <w:p w14:paraId="2121F9E1" w14:textId="77777777" w:rsidR="007D2D86" w:rsidRPr="0007514B" w:rsidRDefault="007D2D86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Выбрать метрики качества и обосновать их выбор</w:t>
      </w:r>
    </w:p>
    <w:p w14:paraId="2F7BDF77" w14:textId="77777777" w:rsidR="0007514B" w:rsidRPr="0007514B" w:rsidRDefault="0007514B" w:rsidP="000751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Создание бейзлайна и оценка качества</w:t>
      </w:r>
    </w:p>
    <w:p w14:paraId="3E38B0F2" w14:textId="287D2550" w:rsidR="0007514B" w:rsidRPr="0007514B" w:rsidRDefault="007D49B5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Обучить</w:t>
      </w:r>
      <w:r w:rsidR="0007514B" w:rsidRPr="0007514B">
        <w:rPr>
          <w:rFonts w:ascii="Times New Roman" w:hAnsi="Times New Roman" w:cs="Times New Roman"/>
          <w:sz w:val="28"/>
          <w:szCs w:val="28"/>
        </w:rPr>
        <w:t xml:space="preserve">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5AA4" w:rsidRPr="00BC5AA4">
        <w:rPr>
          <w:rFonts w:ascii="Times New Roman" w:hAnsi="Times New Roman" w:cs="Times New Roman"/>
          <w:sz w:val="28"/>
          <w:szCs w:val="28"/>
        </w:rPr>
        <w:t>(</w:t>
      </w:r>
      <w:r w:rsidR="00BC5AA4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gramStart"/>
      <w:r w:rsidR="00BC5AA4">
        <w:rPr>
          <w:rFonts w:ascii="Times New Roman" w:hAnsi="Times New Roman" w:cs="Times New Roman"/>
          <w:sz w:val="28"/>
          <w:szCs w:val="28"/>
        </w:rPr>
        <w:t>сверточные</w:t>
      </w:r>
      <w:proofErr w:type="gramEnd"/>
      <w:r w:rsidR="00BC5AA4">
        <w:rPr>
          <w:rFonts w:ascii="Times New Roman" w:hAnsi="Times New Roman" w:cs="Times New Roman"/>
          <w:sz w:val="28"/>
          <w:szCs w:val="28"/>
        </w:rPr>
        <w:t xml:space="preserve"> так и </w:t>
      </w:r>
      <w:r w:rsidR="00A23D4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C5AA4">
        <w:rPr>
          <w:rFonts w:ascii="Times New Roman" w:hAnsi="Times New Roman" w:cs="Times New Roman"/>
          <w:sz w:val="28"/>
          <w:szCs w:val="28"/>
        </w:rPr>
        <w:t>трансформерные</w:t>
      </w:r>
      <w:proofErr w:type="spellEnd"/>
      <w:r w:rsidR="00A23D4A">
        <w:rPr>
          <w:rFonts w:ascii="Times New Roman" w:hAnsi="Times New Roman" w:cs="Times New Roman"/>
          <w:sz w:val="28"/>
          <w:szCs w:val="28"/>
        </w:rPr>
        <w:t>»</w:t>
      </w:r>
      <w:r w:rsidR="00BC5AA4" w:rsidRPr="00BC5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="00782D85">
        <w:rPr>
          <w:rFonts w:ascii="Times New Roman" w:hAnsi="Times New Roman" w:cs="Times New Roman"/>
          <w:sz w:val="28"/>
          <w:szCs w:val="28"/>
          <w:lang w:val="en-US"/>
        </w:rPr>
        <w:t>torchvision</w:t>
      </w:r>
      <w:proofErr w:type="spellEnd"/>
      <w:r w:rsidR="00782D85">
        <w:rPr>
          <w:rFonts w:ascii="Times New Roman" w:hAnsi="Times New Roman" w:cs="Times New Roman"/>
          <w:sz w:val="28"/>
          <w:szCs w:val="28"/>
        </w:rPr>
        <w:t xml:space="preserve"> </w:t>
      </w:r>
      <w:r w:rsidR="0007514B" w:rsidRPr="0007514B">
        <w:rPr>
          <w:rFonts w:ascii="Times New Roman" w:hAnsi="Times New Roman" w:cs="Times New Roman"/>
          <w:sz w:val="28"/>
          <w:szCs w:val="28"/>
        </w:rPr>
        <w:t>для выбранн</w:t>
      </w:r>
      <w:r w:rsidR="00782D85">
        <w:rPr>
          <w:rFonts w:ascii="Times New Roman" w:hAnsi="Times New Roman" w:cs="Times New Roman"/>
          <w:sz w:val="28"/>
          <w:szCs w:val="28"/>
        </w:rPr>
        <w:t>ого</w:t>
      </w:r>
      <w:r w:rsidR="0007514B" w:rsidRPr="0007514B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782D85">
        <w:rPr>
          <w:rFonts w:ascii="Times New Roman" w:hAnsi="Times New Roman" w:cs="Times New Roman"/>
          <w:sz w:val="28"/>
          <w:szCs w:val="28"/>
        </w:rPr>
        <w:t>а</w:t>
      </w:r>
      <w:r w:rsidR="0007514B" w:rsidRPr="0007514B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1FE91027" w14:textId="3677EB4E" w:rsidR="0007514B" w:rsidRPr="0007514B" w:rsidRDefault="0007514B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Оценить качество моделей по выбранным метрикам на выбранн</w:t>
      </w:r>
      <w:r w:rsidR="00782D85">
        <w:rPr>
          <w:rFonts w:ascii="Times New Roman" w:hAnsi="Times New Roman" w:cs="Times New Roman"/>
          <w:sz w:val="28"/>
          <w:szCs w:val="28"/>
        </w:rPr>
        <w:t>ом</w:t>
      </w:r>
      <w:r w:rsidRPr="0007514B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782D85">
        <w:rPr>
          <w:rFonts w:ascii="Times New Roman" w:hAnsi="Times New Roman" w:cs="Times New Roman"/>
          <w:sz w:val="28"/>
          <w:szCs w:val="28"/>
        </w:rPr>
        <w:t>е</w:t>
      </w:r>
      <w:r w:rsidRPr="0007514B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4B1D72A5" w14:textId="77777777" w:rsidR="007D2D86" w:rsidRPr="0007514B" w:rsidRDefault="007D2D86" w:rsidP="000751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Улучшение бейзлайна</w:t>
      </w:r>
    </w:p>
    <w:p w14:paraId="43C412E9" w14:textId="75FAE7F4" w:rsidR="0007514B" w:rsidRPr="0007514B" w:rsidRDefault="007D2D86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Сформулировать гипотезы (</w:t>
      </w:r>
      <w:r w:rsidR="00782D85">
        <w:rPr>
          <w:rFonts w:ascii="Times New Roman" w:hAnsi="Times New Roman" w:cs="Times New Roman"/>
          <w:sz w:val="28"/>
          <w:szCs w:val="28"/>
        </w:rPr>
        <w:t>аугментации</w:t>
      </w:r>
      <w:r w:rsidR="0007514B" w:rsidRPr="0007514B">
        <w:rPr>
          <w:rFonts w:ascii="Times New Roman" w:hAnsi="Times New Roman" w:cs="Times New Roman"/>
          <w:sz w:val="28"/>
          <w:szCs w:val="28"/>
        </w:rPr>
        <w:t xml:space="preserve"> данных, </w:t>
      </w:r>
      <w:r w:rsidR="00782D85" w:rsidRPr="0007514B">
        <w:rPr>
          <w:rFonts w:ascii="Times New Roman" w:hAnsi="Times New Roman" w:cs="Times New Roman"/>
          <w:sz w:val="28"/>
          <w:szCs w:val="28"/>
        </w:rPr>
        <w:t xml:space="preserve">подбор </w:t>
      </w:r>
      <w:r w:rsidR="00782D85">
        <w:rPr>
          <w:rFonts w:ascii="Times New Roman" w:hAnsi="Times New Roman" w:cs="Times New Roman"/>
          <w:sz w:val="28"/>
          <w:szCs w:val="28"/>
        </w:rPr>
        <w:t>моделей</w:t>
      </w:r>
      <w:r w:rsidR="0007514B" w:rsidRPr="0007514B">
        <w:rPr>
          <w:rFonts w:ascii="Times New Roman" w:hAnsi="Times New Roman" w:cs="Times New Roman"/>
          <w:sz w:val="28"/>
          <w:szCs w:val="28"/>
        </w:rPr>
        <w:t xml:space="preserve">, </w:t>
      </w:r>
      <w:r w:rsidRPr="0007514B">
        <w:rPr>
          <w:rFonts w:ascii="Times New Roman" w:hAnsi="Times New Roman" w:cs="Times New Roman"/>
          <w:sz w:val="28"/>
          <w:szCs w:val="28"/>
        </w:rPr>
        <w:t xml:space="preserve">подбор </w:t>
      </w:r>
      <w:r w:rsidR="0007514B" w:rsidRPr="0007514B">
        <w:rPr>
          <w:rFonts w:ascii="Times New Roman" w:hAnsi="Times New Roman" w:cs="Times New Roman"/>
          <w:sz w:val="28"/>
          <w:szCs w:val="28"/>
        </w:rPr>
        <w:t xml:space="preserve">гиперпараметров </w:t>
      </w:r>
      <w:r w:rsidRPr="0007514B">
        <w:rPr>
          <w:rFonts w:ascii="Times New Roman" w:hAnsi="Times New Roman" w:cs="Times New Roman"/>
          <w:sz w:val="28"/>
          <w:szCs w:val="28"/>
        </w:rPr>
        <w:t xml:space="preserve">и </w:t>
      </w:r>
      <w:r w:rsidR="0007514B" w:rsidRPr="0007514B">
        <w:rPr>
          <w:rFonts w:ascii="Times New Roman" w:hAnsi="Times New Roman" w:cs="Times New Roman"/>
          <w:sz w:val="28"/>
          <w:szCs w:val="28"/>
        </w:rPr>
        <w:t>т.д.)</w:t>
      </w:r>
    </w:p>
    <w:p w14:paraId="54164EDB" w14:textId="77777777" w:rsidR="007D2D86" w:rsidRDefault="007D2D86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Проверить гипотезы</w:t>
      </w:r>
    </w:p>
    <w:p w14:paraId="76DC1C12" w14:textId="77777777" w:rsidR="005E11FD" w:rsidRDefault="005E11FD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улучшенный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бейзлайн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результатам проверки гипотез</w:t>
      </w:r>
    </w:p>
    <w:p w14:paraId="752DC9AF" w14:textId="61CA15A1" w:rsidR="007D49B5" w:rsidRPr="0007514B" w:rsidRDefault="007D49B5" w:rsidP="007D49B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Обучить</w:t>
      </w:r>
      <w:r w:rsidRPr="0007514B">
        <w:rPr>
          <w:rFonts w:ascii="Times New Roman" w:hAnsi="Times New Roman" w:cs="Times New Roman"/>
          <w:sz w:val="28"/>
          <w:szCs w:val="28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</w:rPr>
        <w:t xml:space="preserve">с улучшенным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бейзлайном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D85">
        <w:rPr>
          <w:rFonts w:ascii="Times New Roman" w:hAnsi="Times New Roman" w:cs="Times New Roman"/>
          <w:sz w:val="28"/>
          <w:szCs w:val="28"/>
        </w:rPr>
        <w:t>на</w:t>
      </w:r>
      <w:r w:rsidRPr="0007514B">
        <w:rPr>
          <w:rFonts w:ascii="Times New Roman" w:hAnsi="Times New Roman" w:cs="Times New Roman"/>
          <w:sz w:val="28"/>
          <w:szCs w:val="28"/>
        </w:rPr>
        <w:t xml:space="preserve"> выбранн</w:t>
      </w:r>
      <w:r w:rsidR="00782D85">
        <w:rPr>
          <w:rFonts w:ascii="Times New Roman" w:hAnsi="Times New Roman" w:cs="Times New Roman"/>
          <w:sz w:val="28"/>
          <w:szCs w:val="28"/>
        </w:rPr>
        <w:t>ом</w:t>
      </w:r>
      <w:r w:rsidRPr="0007514B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782D85">
        <w:rPr>
          <w:rFonts w:ascii="Times New Roman" w:hAnsi="Times New Roman" w:cs="Times New Roman"/>
          <w:sz w:val="28"/>
          <w:szCs w:val="28"/>
        </w:rPr>
        <w:t>е</w:t>
      </w:r>
      <w:r w:rsidRPr="0007514B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789F352F" w14:textId="11D39CF6" w:rsidR="005E11FD" w:rsidRPr="0007514B" w:rsidRDefault="005E11FD" w:rsidP="005E11F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 xml:space="preserve">Оценить качество моделей </w:t>
      </w:r>
      <w:r w:rsidR="007D49B5">
        <w:rPr>
          <w:rFonts w:ascii="Times New Roman" w:hAnsi="Times New Roman" w:cs="Times New Roman"/>
          <w:sz w:val="28"/>
          <w:szCs w:val="28"/>
        </w:rPr>
        <w:t xml:space="preserve">с улучшенным </w:t>
      </w:r>
      <w:proofErr w:type="spellStart"/>
      <w:r w:rsidR="007D49B5">
        <w:rPr>
          <w:rFonts w:ascii="Times New Roman" w:hAnsi="Times New Roman" w:cs="Times New Roman"/>
          <w:sz w:val="28"/>
          <w:szCs w:val="28"/>
        </w:rPr>
        <w:t>бейзлайном</w:t>
      </w:r>
      <w:proofErr w:type="spellEnd"/>
      <w:r w:rsidR="00782D85">
        <w:rPr>
          <w:rFonts w:ascii="Times New Roman" w:hAnsi="Times New Roman" w:cs="Times New Roman"/>
          <w:sz w:val="28"/>
          <w:szCs w:val="28"/>
        </w:rPr>
        <w:t xml:space="preserve"> </w:t>
      </w:r>
      <w:r w:rsidRPr="0007514B">
        <w:rPr>
          <w:rFonts w:ascii="Times New Roman" w:hAnsi="Times New Roman" w:cs="Times New Roman"/>
          <w:sz w:val="28"/>
          <w:szCs w:val="28"/>
        </w:rPr>
        <w:t xml:space="preserve">по выбранным метрикам </w:t>
      </w:r>
      <w:r w:rsidR="00782D85">
        <w:rPr>
          <w:rFonts w:ascii="Times New Roman" w:hAnsi="Times New Roman" w:cs="Times New Roman"/>
          <w:sz w:val="28"/>
          <w:szCs w:val="28"/>
        </w:rPr>
        <w:t>на</w:t>
      </w:r>
      <w:r w:rsidR="00782D85" w:rsidRPr="0007514B">
        <w:rPr>
          <w:rFonts w:ascii="Times New Roman" w:hAnsi="Times New Roman" w:cs="Times New Roman"/>
          <w:sz w:val="28"/>
          <w:szCs w:val="28"/>
        </w:rPr>
        <w:t xml:space="preserve"> выбранн</w:t>
      </w:r>
      <w:r w:rsidR="00782D85">
        <w:rPr>
          <w:rFonts w:ascii="Times New Roman" w:hAnsi="Times New Roman" w:cs="Times New Roman"/>
          <w:sz w:val="28"/>
          <w:szCs w:val="28"/>
        </w:rPr>
        <w:t>ом</w:t>
      </w:r>
      <w:r w:rsidR="00782D85" w:rsidRPr="0007514B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782D85">
        <w:rPr>
          <w:rFonts w:ascii="Times New Roman" w:hAnsi="Times New Roman" w:cs="Times New Roman"/>
          <w:sz w:val="28"/>
          <w:szCs w:val="28"/>
        </w:rPr>
        <w:t>е</w:t>
      </w:r>
      <w:r w:rsidR="00782D85" w:rsidRPr="0007514B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0EC83A99" w14:textId="77777777" w:rsidR="005E11FD" w:rsidRDefault="007D2D86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 xml:space="preserve">Сравнить результаты моделей </w:t>
      </w:r>
      <w:r w:rsidR="007D49B5">
        <w:rPr>
          <w:rFonts w:ascii="Times New Roman" w:hAnsi="Times New Roman" w:cs="Times New Roman"/>
          <w:sz w:val="28"/>
          <w:szCs w:val="28"/>
        </w:rPr>
        <w:t xml:space="preserve">с улучшенным </w:t>
      </w:r>
      <w:proofErr w:type="spellStart"/>
      <w:r w:rsidR="007D49B5">
        <w:rPr>
          <w:rFonts w:ascii="Times New Roman" w:hAnsi="Times New Roman" w:cs="Times New Roman"/>
          <w:sz w:val="28"/>
          <w:szCs w:val="28"/>
        </w:rPr>
        <w:t>бейзлайном</w:t>
      </w:r>
      <w:proofErr w:type="spellEnd"/>
      <w:r w:rsidR="007D49B5">
        <w:rPr>
          <w:rFonts w:ascii="Times New Roman" w:hAnsi="Times New Roman" w:cs="Times New Roman"/>
          <w:sz w:val="28"/>
          <w:szCs w:val="28"/>
        </w:rPr>
        <w:t xml:space="preserve"> </w:t>
      </w:r>
      <w:r w:rsidRPr="0007514B">
        <w:rPr>
          <w:rFonts w:ascii="Times New Roman" w:hAnsi="Times New Roman" w:cs="Times New Roman"/>
          <w:sz w:val="28"/>
          <w:szCs w:val="28"/>
        </w:rPr>
        <w:t>в сравнении с результатами из пункт</w:t>
      </w:r>
      <w:r w:rsidR="005E11FD">
        <w:rPr>
          <w:rFonts w:ascii="Times New Roman" w:hAnsi="Times New Roman" w:cs="Times New Roman"/>
          <w:sz w:val="28"/>
          <w:szCs w:val="28"/>
        </w:rPr>
        <w:t xml:space="preserve">а </w:t>
      </w:r>
      <w:r w:rsidR="007D49B5">
        <w:rPr>
          <w:rFonts w:ascii="Times New Roman" w:hAnsi="Times New Roman" w:cs="Times New Roman"/>
          <w:sz w:val="28"/>
          <w:szCs w:val="28"/>
        </w:rPr>
        <w:t>2</w:t>
      </w:r>
      <w:r w:rsidR="005E11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7CB010" w14:textId="77777777" w:rsidR="007D2D86" w:rsidRDefault="005E11FD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D2D86" w:rsidRPr="0007514B">
        <w:rPr>
          <w:rFonts w:ascii="Times New Roman" w:hAnsi="Times New Roman" w:cs="Times New Roman"/>
          <w:sz w:val="28"/>
          <w:szCs w:val="28"/>
        </w:rPr>
        <w:t>делать выводы</w:t>
      </w:r>
    </w:p>
    <w:p w14:paraId="747B1D4B" w14:textId="77777777" w:rsidR="007D49B5" w:rsidRDefault="007D49B5" w:rsidP="007D49B5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21FAB07" w14:textId="77777777" w:rsidR="0007514B" w:rsidRPr="0007514B" w:rsidRDefault="0007514B" w:rsidP="000751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 xml:space="preserve">Имплементация алгоритма машинного обучения </w:t>
      </w:r>
    </w:p>
    <w:p w14:paraId="03F0EADD" w14:textId="66E5380F" w:rsidR="007D2D86" w:rsidRDefault="007D2D86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 xml:space="preserve">Самостоятельно </w:t>
      </w:r>
      <w:r w:rsidR="0007514B">
        <w:rPr>
          <w:rFonts w:ascii="Times New Roman" w:hAnsi="Times New Roman" w:cs="Times New Roman"/>
          <w:sz w:val="28"/>
          <w:szCs w:val="28"/>
        </w:rPr>
        <w:t>имплементировать</w:t>
      </w:r>
      <w:r w:rsidRPr="0007514B">
        <w:rPr>
          <w:rFonts w:ascii="Times New Roman" w:hAnsi="Times New Roman" w:cs="Times New Roman"/>
          <w:sz w:val="28"/>
          <w:szCs w:val="28"/>
        </w:rPr>
        <w:t xml:space="preserve"> </w:t>
      </w:r>
      <w:r w:rsidR="00782D85">
        <w:rPr>
          <w:rFonts w:ascii="Times New Roman" w:hAnsi="Times New Roman" w:cs="Times New Roman"/>
          <w:sz w:val="28"/>
          <w:szCs w:val="28"/>
        </w:rPr>
        <w:t>модели</w:t>
      </w:r>
      <w:r w:rsidR="0007514B">
        <w:rPr>
          <w:rFonts w:ascii="Times New Roman" w:hAnsi="Times New Roman" w:cs="Times New Roman"/>
          <w:sz w:val="28"/>
          <w:szCs w:val="28"/>
        </w:rPr>
        <w:t xml:space="preserve"> машинного обучения </w:t>
      </w:r>
    </w:p>
    <w:p w14:paraId="4C6EC00E" w14:textId="796F6D89" w:rsidR="007D49B5" w:rsidRPr="0007514B" w:rsidRDefault="007D49B5" w:rsidP="007D49B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Обучить</w:t>
      </w:r>
      <w:r w:rsidRPr="000751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имплементированные </w:t>
      </w:r>
      <w:r w:rsidRPr="0007514B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782D85">
        <w:rPr>
          <w:rFonts w:ascii="Times New Roman" w:hAnsi="Times New Roman" w:cs="Times New Roman"/>
          <w:sz w:val="28"/>
          <w:szCs w:val="28"/>
        </w:rPr>
        <w:t>на</w:t>
      </w:r>
      <w:r w:rsidR="00782D85" w:rsidRPr="0007514B">
        <w:rPr>
          <w:rFonts w:ascii="Times New Roman" w:hAnsi="Times New Roman" w:cs="Times New Roman"/>
          <w:sz w:val="28"/>
          <w:szCs w:val="28"/>
        </w:rPr>
        <w:t xml:space="preserve"> выбранн</w:t>
      </w:r>
      <w:r w:rsidR="00782D85">
        <w:rPr>
          <w:rFonts w:ascii="Times New Roman" w:hAnsi="Times New Roman" w:cs="Times New Roman"/>
          <w:sz w:val="28"/>
          <w:szCs w:val="28"/>
        </w:rPr>
        <w:t>ом</w:t>
      </w:r>
      <w:r w:rsidR="00782D85" w:rsidRPr="0007514B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782D85">
        <w:rPr>
          <w:rFonts w:ascii="Times New Roman" w:hAnsi="Times New Roman" w:cs="Times New Roman"/>
          <w:sz w:val="28"/>
          <w:szCs w:val="28"/>
        </w:rPr>
        <w:t>е</w:t>
      </w:r>
      <w:r w:rsidR="00782D85" w:rsidRPr="0007514B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4FCAB386" w14:textId="35FF9178" w:rsidR="007D49B5" w:rsidRPr="0007514B" w:rsidRDefault="007D49B5" w:rsidP="007D49B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 xml:space="preserve">Оценить качество </w:t>
      </w:r>
      <w:r>
        <w:rPr>
          <w:rFonts w:ascii="Times New Roman" w:hAnsi="Times New Roman" w:cs="Times New Roman"/>
          <w:sz w:val="28"/>
          <w:szCs w:val="28"/>
        </w:rPr>
        <w:t xml:space="preserve">имплементированных </w:t>
      </w:r>
      <w:r w:rsidRPr="0007514B">
        <w:rPr>
          <w:rFonts w:ascii="Times New Roman" w:hAnsi="Times New Roman" w:cs="Times New Roman"/>
          <w:sz w:val="28"/>
          <w:szCs w:val="28"/>
        </w:rPr>
        <w:t>моделей</w:t>
      </w:r>
      <w:r w:rsidR="00782D85">
        <w:rPr>
          <w:rFonts w:ascii="Times New Roman" w:hAnsi="Times New Roman" w:cs="Times New Roman"/>
          <w:sz w:val="28"/>
          <w:szCs w:val="28"/>
        </w:rPr>
        <w:t xml:space="preserve"> </w:t>
      </w:r>
      <w:r w:rsidRPr="0007514B">
        <w:rPr>
          <w:rFonts w:ascii="Times New Roman" w:hAnsi="Times New Roman" w:cs="Times New Roman"/>
          <w:sz w:val="28"/>
          <w:szCs w:val="28"/>
        </w:rPr>
        <w:t xml:space="preserve">по выбранным метрикам </w:t>
      </w:r>
      <w:r w:rsidR="00782D85">
        <w:rPr>
          <w:rFonts w:ascii="Times New Roman" w:hAnsi="Times New Roman" w:cs="Times New Roman"/>
          <w:sz w:val="28"/>
          <w:szCs w:val="28"/>
        </w:rPr>
        <w:t>на</w:t>
      </w:r>
      <w:r w:rsidR="00782D85" w:rsidRPr="0007514B">
        <w:rPr>
          <w:rFonts w:ascii="Times New Roman" w:hAnsi="Times New Roman" w:cs="Times New Roman"/>
          <w:sz w:val="28"/>
          <w:szCs w:val="28"/>
        </w:rPr>
        <w:t xml:space="preserve"> выбранн</w:t>
      </w:r>
      <w:r w:rsidR="00782D85">
        <w:rPr>
          <w:rFonts w:ascii="Times New Roman" w:hAnsi="Times New Roman" w:cs="Times New Roman"/>
          <w:sz w:val="28"/>
          <w:szCs w:val="28"/>
        </w:rPr>
        <w:t>ом</w:t>
      </w:r>
      <w:r w:rsidR="00782D85" w:rsidRPr="0007514B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782D85">
        <w:rPr>
          <w:rFonts w:ascii="Times New Roman" w:hAnsi="Times New Roman" w:cs="Times New Roman"/>
          <w:sz w:val="28"/>
          <w:szCs w:val="28"/>
        </w:rPr>
        <w:t>е</w:t>
      </w:r>
      <w:r w:rsidR="00782D85" w:rsidRPr="0007514B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2E55FEBC" w14:textId="77777777" w:rsidR="007D49B5" w:rsidRDefault="007D49B5" w:rsidP="007D49B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 xml:space="preserve">Сравнить результаты </w:t>
      </w:r>
      <w:r>
        <w:rPr>
          <w:rFonts w:ascii="Times New Roman" w:hAnsi="Times New Roman" w:cs="Times New Roman"/>
          <w:sz w:val="28"/>
          <w:szCs w:val="28"/>
        </w:rPr>
        <w:t xml:space="preserve">имплементированных </w:t>
      </w:r>
      <w:r w:rsidRPr="0007514B">
        <w:rPr>
          <w:rFonts w:ascii="Times New Roman" w:hAnsi="Times New Roman" w:cs="Times New Roman"/>
          <w:sz w:val="28"/>
          <w:szCs w:val="28"/>
        </w:rPr>
        <w:t xml:space="preserve">моделей в сравнении с результатами из пункта </w:t>
      </w:r>
      <w:r>
        <w:rPr>
          <w:rFonts w:ascii="Times New Roman" w:hAnsi="Times New Roman" w:cs="Times New Roman"/>
          <w:sz w:val="28"/>
          <w:szCs w:val="28"/>
        </w:rPr>
        <w:t>2</w:t>
      </w:r>
      <w:r w:rsidR="00C50E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A5115" w14:textId="77777777" w:rsidR="007D49B5" w:rsidRPr="0007514B" w:rsidRDefault="007D49B5" w:rsidP="007D49B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Сделать выводы</w:t>
      </w:r>
    </w:p>
    <w:p w14:paraId="70A563D9" w14:textId="77777777" w:rsidR="005E11FD" w:rsidRDefault="005E11FD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техники из улучшенного бейзлайна</w:t>
      </w:r>
      <w:r w:rsidR="007D49B5">
        <w:rPr>
          <w:rFonts w:ascii="Times New Roman" w:hAnsi="Times New Roman" w:cs="Times New Roman"/>
          <w:sz w:val="28"/>
          <w:szCs w:val="28"/>
        </w:rPr>
        <w:t xml:space="preserve"> (пункт 3с)</w:t>
      </w:r>
    </w:p>
    <w:p w14:paraId="13F47824" w14:textId="287C831C" w:rsidR="007D49B5" w:rsidRPr="0007514B" w:rsidRDefault="007D49B5" w:rsidP="007D49B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Обучить</w:t>
      </w:r>
      <w:r w:rsidRPr="0007514B">
        <w:rPr>
          <w:rFonts w:ascii="Times New Roman" w:hAnsi="Times New Roman" w:cs="Times New Roman"/>
          <w:sz w:val="28"/>
          <w:szCs w:val="28"/>
        </w:rPr>
        <w:t xml:space="preserve"> модели для выбранных наборов данных</w:t>
      </w:r>
    </w:p>
    <w:p w14:paraId="24B1BDBE" w14:textId="39AE5198" w:rsidR="007D49B5" w:rsidRPr="0007514B" w:rsidRDefault="007D49B5" w:rsidP="007D49B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 xml:space="preserve">Оценить качество моделей по выбранным метрикам </w:t>
      </w:r>
      <w:r w:rsidR="00782D85">
        <w:rPr>
          <w:rFonts w:ascii="Times New Roman" w:hAnsi="Times New Roman" w:cs="Times New Roman"/>
          <w:sz w:val="28"/>
          <w:szCs w:val="28"/>
        </w:rPr>
        <w:t>на</w:t>
      </w:r>
      <w:r w:rsidR="00782D85" w:rsidRPr="0007514B">
        <w:rPr>
          <w:rFonts w:ascii="Times New Roman" w:hAnsi="Times New Roman" w:cs="Times New Roman"/>
          <w:sz w:val="28"/>
          <w:szCs w:val="28"/>
        </w:rPr>
        <w:t xml:space="preserve"> выбранн</w:t>
      </w:r>
      <w:r w:rsidR="00782D85">
        <w:rPr>
          <w:rFonts w:ascii="Times New Roman" w:hAnsi="Times New Roman" w:cs="Times New Roman"/>
          <w:sz w:val="28"/>
          <w:szCs w:val="28"/>
        </w:rPr>
        <w:t>ом</w:t>
      </w:r>
      <w:r w:rsidR="00782D85" w:rsidRPr="0007514B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782D85">
        <w:rPr>
          <w:rFonts w:ascii="Times New Roman" w:hAnsi="Times New Roman" w:cs="Times New Roman"/>
          <w:sz w:val="28"/>
          <w:szCs w:val="28"/>
        </w:rPr>
        <w:t>е</w:t>
      </w:r>
      <w:r w:rsidR="00782D85" w:rsidRPr="0007514B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51C8F27F" w14:textId="77777777" w:rsidR="005E11FD" w:rsidRDefault="007D2D86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 xml:space="preserve">Сравнить результаты моделей в сравнении с результатами из пункта </w:t>
      </w:r>
      <w:r w:rsidR="007D49B5">
        <w:rPr>
          <w:rFonts w:ascii="Times New Roman" w:hAnsi="Times New Roman" w:cs="Times New Roman"/>
          <w:sz w:val="28"/>
          <w:szCs w:val="28"/>
        </w:rPr>
        <w:t>3</w:t>
      </w:r>
    </w:p>
    <w:p w14:paraId="250BCF20" w14:textId="77777777" w:rsidR="007D2D86" w:rsidRPr="00E750BE" w:rsidRDefault="007D2D86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Сделать выводы</w:t>
      </w:r>
    </w:p>
    <w:p w14:paraId="0C295D18" w14:textId="7E394D8C" w:rsidR="00E750BE" w:rsidRDefault="00E750BE" w:rsidP="00E750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1E8D3C" w14:textId="2D43744B" w:rsidR="00E750BE" w:rsidRPr="00BC5AA4" w:rsidRDefault="00E750BE" w:rsidP="00BC5A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82D8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(Проведение исследований </w:t>
      </w:r>
      <w:r w:rsidR="00782D85">
        <w:rPr>
          <w:rFonts w:ascii="Times New Roman" w:hAnsi="Times New Roman" w:cs="Times New Roman"/>
          <w:sz w:val="28"/>
          <w:szCs w:val="28"/>
        </w:rPr>
        <w:t>моделями семантической сегментации</w:t>
      </w:r>
      <w:r>
        <w:rPr>
          <w:rFonts w:ascii="Times New Roman" w:hAnsi="Times New Roman" w:cs="Times New Roman"/>
          <w:sz w:val="28"/>
          <w:szCs w:val="28"/>
        </w:rPr>
        <w:t>) – повтор</w:t>
      </w:r>
      <w:r w:rsidR="00782D85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пункт</w:t>
      </w:r>
      <w:r w:rsidR="00782D85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2-4 из лабораторной работы №</w:t>
      </w:r>
      <w:r w:rsidR="00782D85">
        <w:rPr>
          <w:rFonts w:ascii="Times New Roman" w:hAnsi="Times New Roman" w:cs="Times New Roman"/>
          <w:sz w:val="28"/>
          <w:szCs w:val="28"/>
        </w:rPr>
        <w:t>6</w:t>
      </w:r>
      <w:r w:rsidR="00BC5AA4">
        <w:rPr>
          <w:rFonts w:ascii="Times New Roman" w:hAnsi="Times New Roman" w:cs="Times New Roman"/>
          <w:sz w:val="28"/>
          <w:szCs w:val="28"/>
        </w:rPr>
        <w:t xml:space="preserve">, но использовать </w:t>
      </w:r>
      <w:r w:rsidR="00BC5AA4" w:rsidRPr="00BC5AA4">
        <w:rPr>
          <w:rFonts w:ascii="Times New Roman" w:hAnsi="Times New Roman" w:cs="Times New Roman"/>
          <w:sz w:val="28"/>
          <w:szCs w:val="28"/>
          <w:lang w:val="en-US"/>
        </w:rPr>
        <w:t>segmentation</w:t>
      </w:r>
      <w:r w:rsidR="00BC5AA4" w:rsidRPr="00BC5AA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BC5AA4" w:rsidRPr="00BC5AA4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BC5AA4" w:rsidRPr="00BC5AA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C5AA4" w:rsidRPr="00BC5AA4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proofErr w:type="gramEnd"/>
      <w:r w:rsidR="00BC5AA4" w:rsidRPr="00BC5AA4">
        <w:rPr>
          <w:rFonts w:ascii="Times New Roman" w:hAnsi="Times New Roman" w:cs="Times New Roman"/>
          <w:sz w:val="28"/>
          <w:szCs w:val="28"/>
        </w:rPr>
        <w:t xml:space="preserve"> </w:t>
      </w:r>
      <w:r w:rsidR="00BC5AA4">
        <w:rPr>
          <w:rFonts w:ascii="Times New Roman" w:hAnsi="Times New Roman" w:cs="Times New Roman"/>
          <w:sz w:val="28"/>
          <w:szCs w:val="28"/>
        </w:rPr>
        <w:t xml:space="preserve">вместо </w:t>
      </w:r>
      <w:proofErr w:type="spellStart"/>
      <w:r w:rsidR="00BC5AA4">
        <w:rPr>
          <w:rFonts w:ascii="Times New Roman" w:hAnsi="Times New Roman" w:cs="Times New Roman"/>
          <w:sz w:val="28"/>
          <w:szCs w:val="28"/>
          <w:lang w:val="en-US"/>
        </w:rPr>
        <w:t>torchvision</w:t>
      </w:r>
      <w:proofErr w:type="spellEnd"/>
    </w:p>
    <w:p w14:paraId="589F6699" w14:textId="76DC5B83" w:rsidR="00BC5AA4" w:rsidRDefault="00BC5AA4" w:rsidP="00BC5A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BC5AA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(Проведение исследований моделями обнаружения и распознавания объектов) – повторить пункты 2-4 из лабораторной работы №6, 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ultralytics</w:t>
      </w:r>
      <w:proofErr w:type="spellEnd"/>
      <w:r w:rsidRPr="00BC5AA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семейство моделей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YOLOv</w:t>
      </w:r>
      <w:proofErr w:type="spellEnd"/>
      <w:r w:rsidRPr="00BC5AA4">
        <w:rPr>
          <w:rFonts w:ascii="Times New Roman" w:hAnsi="Times New Roman" w:cs="Times New Roman"/>
          <w:sz w:val="28"/>
          <w:szCs w:val="28"/>
        </w:rPr>
        <w:t>11)</w:t>
      </w:r>
      <w:r>
        <w:rPr>
          <w:rFonts w:ascii="Times New Roman" w:hAnsi="Times New Roman" w:cs="Times New Roman"/>
          <w:sz w:val="28"/>
          <w:szCs w:val="28"/>
        </w:rPr>
        <w:t xml:space="preserve"> вместо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torchvision</w:t>
      </w:r>
      <w:proofErr w:type="spellEnd"/>
    </w:p>
    <w:p w14:paraId="0419B5B4" w14:textId="77777777" w:rsidR="00E750BE" w:rsidRPr="00E750BE" w:rsidRDefault="00E750BE" w:rsidP="00E750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750BE" w:rsidRPr="00E75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043C6"/>
    <w:multiLevelType w:val="hybridMultilevel"/>
    <w:tmpl w:val="8EC24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86"/>
    <w:rsid w:val="0007514B"/>
    <w:rsid w:val="002A164E"/>
    <w:rsid w:val="004F34D4"/>
    <w:rsid w:val="005E11FD"/>
    <w:rsid w:val="00610A00"/>
    <w:rsid w:val="00636CC5"/>
    <w:rsid w:val="006578B6"/>
    <w:rsid w:val="00753C7D"/>
    <w:rsid w:val="00782D85"/>
    <w:rsid w:val="00792AC3"/>
    <w:rsid w:val="007D2D86"/>
    <w:rsid w:val="007D49B5"/>
    <w:rsid w:val="00800D73"/>
    <w:rsid w:val="008D1AA7"/>
    <w:rsid w:val="00A23D4A"/>
    <w:rsid w:val="00BC5AA4"/>
    <w:rsid w:val="00C50E56"/>
    <w:rsid w:val="00CC0F28"/>
    <w:rsid w:val="00D81640"/>
    <w:rsid w:val="00E750BE"/>
    <w:rsid w:val="00F4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B000"/>
  <w15:chartTrackingRefBased/>
  <w15:docId w15:val="{47AD0610-BC68-4AE9-9660-388C8A99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A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2025-03-17T15:18:00Z</dcterms:created>
  <dcterms:modified xsi:type="dcterms:W3CDTF">2025-03-17T15:18:00Z</dcterms:modified>
</cp:coreProperties>
</file>