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061C" w14:textId="368221B8" w:rsidR="00841494" w:rsidRPr="00841494" w:rsidRDefault="00841494" w:rsidP="0016284A">
      <w:pPr>
        <w:spacing w:after="0"/>
        <w:rPr>
          <w:b/>
          <w:bCs/>
          <w:lang w:val="en-US"/>
        </w:rPr>
      </w:pPr>
      <w:r w:rsidRPr="00841494">
        <w:rPr>
          <w:b/>
          <w:bCs/>
        </w:rPr>
        <w:t>Статья</w:t>
      </w:r>
      <w:r w:rsidRPr="00841494">
        <w:rPr>
          <w:b/>
          <w:bCs/>
          <w:lang w:val="en-US"/>
        </w:rPr>
        <w:t xml:space="preserve"> </w:t>
      </w:r>
      <w:proofErr w:type="spellStart"/>
      <w:r w:rsidRPr="00841494">
        <w:rPr>
          <w:b/>
          <w:bCs/>
          <w:lang w:val="en-US"/>
        </w:rPr>
        <w:t>songlines_qrmc_measurement_framework</w:t>
      </w:r>
      <w:proofErr w:type="spellEnd"/>
    </w:p>
    <w:p w14:paraId="3894E3E1" w14:textId="2C94ED15" w:rsidR="00841494" w:rsidRDefault="00841494" w:rsidP="0016284A">
      <w:pPr>
        <w:spacing w:after="0"/>
      </w:pPr>
      <w:r w:rsidRPr="00841494">
        <w:rPr>
          <w:highlight w:val="yellow"/>
        </w:rPr>
        <w:t xml:space="preserve">Я смотрю на </w:t>
      </w:r>
      <w:r w:rsidRPr="00841494">
        <w:rPr>
          <w:highlight w:val="yellow"/>
        </w:rPr>
        <w:t>статью</w:t>
      </w:r>
      <w:r w:rsidRPr="00841494">
        <w:rPr>
          <w:highlight w:val="yellow"/>
        </w:rPr>
        <w:t xml:space="preserve"> с позиции внешнего </w:t>
      </w:r>
      <w:proofErr w:type="spellStart"/>
      <w:r w:rsidRPr="00841494">
        <w:rPr>
          <w:highlight w:val="yellow"/>
        </w:rPr>
        <w:t>ревьюера</w:t>
      </w:r>
      <w:proofErr w:type="spellEnd"/>
      <w:r w:rsidRPr="00841494">
        <w:rPr>
          <w:highlight w:val="yellow"/>
        </w:rPr>
        <w:t xml:space="preserve">, и у меня возникают вопросы. В статье процесс достижения цели разделен на стадии Q-R-M-C (строки 184-202), и это разделение объявлено фреймворком, который </w:t>
      </w:r>
      <w:proofErr w:type="spellStart"/>
      <w:r w:rsidRPr="00841494">
        <w:rPr>
          <w:highlight w:val="yellow"/>
        </w:rPr>
        <w:t>diagnoses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where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in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the</w:t>
      </w:r>
      <w:proofErr w:type="spellEnd"/>
      <w:r w:rsidRPr="00841494">
        <w:rPr>
          <w:highlight w:val="yellow"/>
        </w:rPr>
        <w:t xml:space="preserve"> Q/R/M/C </w:t>
      </w:r>
      <w:proofErr w:type="spellStart"/>
      <w:r w:rsidRPr="00841494">
        <w:rPr>
          <w:highlight w:val="yellow"/>
        </w:rPr>
        <w:t>chain</w:t>
      </w:r>
      <w:proofErr w:type="spellEnd"/>
      <w:r w:rsidRPr="00841494">
        <w:rPr>
          <w:highlight w:val="yellow"/>
        </w:rPr>
        <w:t xml:space="preserve"> a </w:t>
      </w:r>
      <w:proofErr w:type="spellStart"/>
      <w:r w:rsidRPr="00841494">
        <w:rPr>
          <w:highlight w:val="yellow"/>
        </w:rPr>
        <w:t>given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architecture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succeeds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or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fails</w:t>
      </w:r>
      <w:proofErr w:type="spellEnd"/>
      <w:r w:rsidRPr="00841494">
        <w:rPr>
          <w:highlight w:val="yellow"/>
        </w:rPr>
        <w:t xml:space="preserve">; также утверждается, что </w:t>
      </w:r>
      <w:proofErr w:type="spellStart"/>
      <w:r w:rsidRPr="00841494">
        <w:rPr>
          <w:highlight w:val="yellow"/>
        </w:rPr>
        <w:t>the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cadence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axis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from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network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protocols</w:t>
      </w:r>
      <w:proofErr w:type="spellEnd"/>
      <w:r w:rsidRPr="00841494">
        <w:rPr>
          <w:highlight w:val="yellow"/>
        </w:rPr>
        <w:t xml:space="preserve"> (т.е. частота обмена информацией между отдельными агентами в группе) может служить a </w:t>
      </w:r>
      <w:proofErr w:type="spellStart"/>
      <w:r w:rsidRPr="00841494">
        <w:rPr>
          <w:highlight w:val="yellow"/>
        </w:rPr>
        <w:t>cognitive-architecture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parameter</w:t>
      </w:r>
      <w:proofErr w:type="spellEnd"/>
      <w:r w:rsidRPr="00841494">
        <w:rPr>
          <w:highlight w:val="yellow"/>
        </w:rPr>
        <w:t xml:space="preserve"> (строки 177-179) Для подтверждения проведено большое количество экспериментов на одной конфигурации среды. (1) Правильно ли я описала основной ход мысли статьи? (2) достаточно ли одной конфигурации среды для обобщающих выводов (в частности, что появляется </w:t>
      </w:r>
      <w:proofErr w:type="spellStart"/>
      <w:r w:rsidRPr="00841494">
        <w:rPr>
          <w:highlight w:val="yellow"/>
        </w:rPr>
        <w:t>bottleneck</w:t>
      </w:r>
      <w:proofErr w:type="spellEnd"/>
      <w:r w:rsidRPr="00841494">
        <w:rPr>
          <w:highlight w:val="yellow"/>
        </w:rPr>
        <w:t>)? (3) какой именно информацией о среде обмениваются агенты по завершении каждой стадии, если у каждого семантические маркеры среды разные (</w:t>
      </w:r>
      <w:proofErr w:type="spellStart"/>
      <w:r w:rsidRPr="00841494">
        <w:rPr>
          <w:highlight w:val="yellow"/>
        </w:rPr>
        <w:t>Each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agent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has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its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own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concept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graph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and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its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own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merged</w:t>
      </w:r>
      <w:proofErr w:type="spellEnd"/>
      <w:r w:rsidRPr="00841494">
        <w:rPr>
          <w:highlight w:val="yellow"/>
        </w:rPr>
        <w:t xml:space="preserve"> </w:t>
      </w:r>
      <w:proofErr w:type="spellStart"/>
      <w:r w:rsidRPr="00841494">
        <w:rPr>
          <w:highlight w:val="yellow"/>
        </w:rPr>
        <w:t>view</w:t>
      </w:r>
      <w:proofErr w:type="spellEnd"/>
      <w:r w:rsidRPr="00841494">
        <w:rPr>
          <w:highlight w:val="yellow"/>
        </w:rPr>
        <w:t xml:space="preserve"> - строка 315)?</w:t>
      </w:r>
    </w:p>
    <w:p w14:paraId="7979CFCA" w14:textId="77777777" w:rsidR="00841494" w:rsidRPr="00841494" w:rsidRDefault="00841494" w:rsidP="00841494">
      <w:pPr>
        <w:spacing w:after="0"/>
      </w:pPr>
      <w:r w:rsidRPr="00841494">
        <w:t xml:space="preserve">На основе предоставленного полного текста вашей статьи </w:t>
      </w:r>
      <w:r w:rsidRPr="00841494">
        <w:rPr>
          <w:b/>
          <w:bCs/>
        </w:rPr>
        <w:t xml:space="preserve">«Q/R/M/C: A </w:t>
      </w:r>
      <w:proofErr w:type="spellStart"/>
      <w:r w:rsidRPr="00841494">
        <w:rPr>
          <w:b/>
          <w:bCs/>
        </w:rPr>
        <w:t>Stage-Decomposition</w:t>
      </w:r>
      <w:proofErr w:type="spellEnd"/>
      <w:r w:rsidRPr="00841494">
        <w:rPr>
          <w:b/>
          <w:bCs/>
        </w:rPr>
        <w:t xml:space="preserve"> </w:t>
      </w:r>
      <w:proofErr w:type="spellStart"/>
      <w:r w:rsidRPr="00841494">
        <w:rPr>
          <w:b/>
          <w:bCs/>
        </w:rPr>
        <w:t>Measurement</w:t>
      </w:r>
      <w:proofErr w:type="spellEnd"/>
      <w:r w:rsidRPr="00841494">
        <w:rPr>
          <w:b/>
          <w:bCs/>
        </w:rPr>
        <w:t xml:space="preserve"> Framework </w:t>
      </w:r>
      <w:proofErr w:type="spellStart"/>
      <w:r w:rsidRPr="00841494">
        <w:rPr>
          <w:b/>
          <w:bCs/>
        </w:rPr>
        <w:t>for</w:t>
      </w:r>
      <w:proofErr w:type="spellEnd"/>
      <w:r w:rsidRPr="00841494">
        <w:rPr>
          <w:b/>
          <w:bCs/>
        </w:rPr>
        <w:t xml:space="preserve"> Memory-Based </w:t>
      </w:r>
      <w:proofErr w:type="spellStart"/>
      <w:r w:rsidRPr="00841494">
        <w:rPr>
          <w:b/>
          <w:bCs/>
        </w:rPr>
        <w:t>Navigation</w:t>
      </w:r>
      <w:proofErr w:type="spellEnd"/>
      <w:r w:rsidRPr="00841494">
        <w:rPr>
          <w:b/>
          <w:bCs/>
        </w:rPr>
        <w:t>»</w:t>
      </w:r>
      <w:r w:rsidRPr="00841494">
        <w:t xml:space="preserve"> я заново проанализировал ваши вопросы и сформировал развёрнутую рецензию с позиции строгого рецензента AAAI-2027.</w:t>
      </w:r>
    </w:p>
    <w:p w14:paraId="51256DF2" w14:textId="77777777" w:rsidR="00841494" w:rsidRPr="00841494" w:rsidRDefault="00841494" w:rsidP="00841494">
      <w:pPr>
        <w:spacing w:after="0"/>
      </w:pPr>
      <w:r w:rsidRPr="00841494">
        <w:pict w14:anchorId="390B10AB">
          <v:rect id="_x0000_i1065" style="width:0;height:1.5pt" o:hralign="center" o:hrstd="t" o:hr="t" fillcolor="#a0a0a0" stroked="f"/>
        </w:pict>
      </w:r>
    </w:p>
    <w:p w14:paraId="23F7B69B" w14:textId="77777777" w:rsidR="00841494" w:rsidRPr="00841494" w:rsidRDefault="00841494" w:rsidP="00841494">
      <w:pPr>
        <w:spacing w:after="0"/>
        <w:rPr>
          <w:b/>
          <w:bCs/>
        </w:rPr>
      </w:pPr>
      <w:proofErr w:type="spellStart"/>
      <w:r w:rsidRPr="00841494">
        <w:rPr>
          <w:b/>
          <w:bCs/>
        </w:rPr>
        <w:t>Part</w:t>
      </w:r>
      <w:proofErr w:type="spellEnd"/>
      <w:r w:rsidRPr="00841494">
        <w:rPr>
          <w:b/>
          <w:bCs/>
        </w:rPr>
        <w:t xml:space="preserve"> 1. Ответы на ваши вопросы по текущему тексту</w:t>
      </w:r>
    </w:p>
    <w:p w14:paraId="71251C0B" w14:textId="77777777" w:rsidR="00841494" w:rsidRPr="00841494" w:rsidRDefault="00841494" w:rsidP="00841494">
      <w:pPr>
        <w:spacing w:after="0"/>
        <w:rPr>
          <w:b/>
          <w:bCs/>
        </w:rPr>
      </w:pPr>
      <w:r w:rsidRPr="00841494">
        <w:rPr>
          <w:b/>
          <w:bCs/>
        </w:rPr>
        <w:t>(1) Правильно ли вы описали основной ход мысли статьи?</w:t>
      </w:r>
    </w:p>
    <w:p w14:paraId="37B1B3A1" w14:textId="77777777" w:rsidR="00841494" w:rsidRPr="00841494" w:rsidRDefault="00841494" w:rsidP="00841494">
      <w:pPr>
        <w:spacing w:after="0"/>
      </w:pPr>
      <w:r w:rsidRPr="00841494">
        <w:rPr>
          <w:b/>
          <w:bCs/>
        </w:rPr>
        <w:t>Да, ход мысли описан абсолютно верно, но с одной важной поправкой на терминологию.</w:t>
      </w:r>
      <w:r w:rsidRPr="00841494">
        <w:t xml:space="preserve"> Вы пишете, что авторы </w:t>
      </w:r>
      <w:r w:rsidRPr="00841494">
        <w:rPr>
          <w:i/>
          <w:iCs/>
        </w:rPr>
        <w:t xml:space="preserve">«объявили деление фреймворком, который </w:t>
      </w:r>
      <w:proofErr w:type="spellStart"/>
      <w:r w:rsidRPr="00841494">
        <w:rPr>
          <w:i/>
          <w:iCs/>
        </w:rPr>
        <w:t>diagnoses</w:t>
      </w:r>
      <w:proofErr w:type="spellEnd"/>
      <w:r w:rsidRPr="00841494">
        <w:rPr>
          <w:i/>
          <w:iCs/>
        </w:rPr>
        <w:t>...»</w:t>
      </w:r>
      <w:r w:rsidRPr="00841494">
        <w:t xml:space="preserve">. Сам текст статьи выражается скромнее и точнее: во введении прямо указано: </w:t>
      </w:r>
      <w:r w:rsidRPr="00841494">
        <w:rPr>
          <w:i/>
          <w:iCs/>
        </w:rPr>
        <w:t>«</w:t>
      </w:r>
      <w:proofErr w:type="spellStart"/>
      <w:r w:rsidRPr="00841494">
        <w:rPr>
          <w:i/>
          <w:iCs/>
        </w:rPr>
        <w:t>This</w:t>
      </w:r>
      <w:proofErr w:type="spellEnd"/>
      <w:r w:rsidRPr="00841494">
        <w:rPr>
          <w:i/>
          <w:iCs/>
        </w:rPr>
        <w:t xml:space="preserve"> </w:t>
      </w:r>
      <w:proofErr w:type="spellStart"/>
      <w:r w:rsidRPr="00841494">
        <w:rPr>
          <w:i/>
          <w:iCs/>
        </w:rPr>
        <w:t>paper</w:t>
      </w:r>
      <w:proofErr w:type="spellEnd"/>
      <w:r w:rsidRPr="00841494">
        <w:rPr>
          <w:i/>
          <w:iCs/>
        </w:rPr>
        <w:t xml:space="preserve"> </w:t>
      </w:r>
      <w:proofErr w:type="spellStart"/>
      <w:r w:rsidRPr="00841494">
        <w:rPr>
          <w:i/>
          <w:iCs/>
        </w:rPr>
        <w:t>develops</w:t>
      </w:r>
      <w:proofErr w:type="spellEnd"/>
      <w:r w:rsidRPr="00841494">
        <w:rPr>
          <w:i/>
          <w:iCs/>
        </w:rPr>
        <w:t xml:space="preserve"> a </w:t>
      </w:r>
      <w:proofErr w:type="spellStart"/>
      <w:r w:rsidRPr="00841494">
        <w:rPr>
          <w:i/>
          <w:iCs/>
        </w:rPr>
        <w:t>measurement</w:t>
      </w:r>
      <w:proofErr w:type="spellEnd"/>
      <w:r w:rsidRPr="00841494">
        <w:rPr>
          <w:i/>
          <w:iCs/>
        </w:rPr>
        <w:t xml:space="preserve"> </w:t>
      </w:r>
      <w:proofErr w:type="spellStart"/>
      <w:r w:rsidRPr="00841494">
        <w:rPr>
          <w:i/>
          <w:iCs/>
        </w:rPr>
        <w:t>framework</w:t>
      </w:r>
      <w:proofErr w:type="spellEnd"/>
      <w:r w:rsidRPr="00841494">
        <w:rPr>
          <w:i/>
          <w:iCs/>
        </w:rPr>
        <w:t xml:space="preserve">, </w:t>
      </w:r>
      <w:proofErr w:type="spellStart"/>
      <w:r w:rsidRPr="00841494">
        <w:rPr>
          <w:i/>
          <w:iCs/>
        </w:rPr>
        <w:t>not</w:t>
      </w:r>
      <w:proofErr w:type="spellEnd"/>
      <w:r w:rsidRPr="00841494">
        <w:rPr>
          <w:i/>
          <w:iCs/>
        </w:rPr>
        <w:t xml:space="preserve"> a </w:t>
      </w:r>
      <w:proofErr w:type="spellStart"/>
      <w:r w:rsidRPr="00841494">
        <w:rPr>
          <w:i/>
          <w:iCs/>
        </w:rPr>
        <w:t>new</w:t>
      </w:r>
      <w:proofErr w:type="spellEnd"/>
      <w:r w:rsidRPr="00841494">
        <w:rPr>
          <w:i/>
          <w:iCs/>
        </w:rPr>
        <w:t xml:space="preserve"> </w:t>
      </w:r>
      <w:proofErr w:type="spellStart"/>
      <w:r w:rsidRPr="00841494">
        <w:rPr>
          <w:i/>
          <w:iCs/>
        </w:rPr>
        <w:t>theoretical</w:t>
      </w:r>
      <w:proofErr w:type="spellEnd"/>
      <w:r w:rsidRPr="00841494">
        <w:rPr>
          <w:i/>
          <w:iCs/>
        </w:rPr>
        <w:t xml:space="preserve"> </w:t>
      </w:r>
      <w:proofErr w:type="spellStart"/>
      <w:r w:rsidRPr="00841494">
        <w:rPr>
          <w:i/>
          <w:iCs/>
        </w:rPr>
        <w:t>result</w:t>
      </w:r>
      <w:proofErr w:type="spellEnd"/>
      <w:r w:rsidRPr="00841494">
        <w:rPr>
          <w:i/>
          <w:iCs/>
        </w:rPr>
        <w:t>»</w:t>
      </w:r>
      <w:r w:rsidRPr="00841494">
        <w:t xml:space="preserve"> (p. 1). То есть это не абстрактная теория, а </w:t>
      </w:r>
      <w:r w:rsidRPr="00841494">
        <w:rPr>
          <w:b/>
          <w:bCs/>
        </w:rPr>
        <w:t>инженерный протокол измерений (</w:t>
      </w:r>
      <w:proofErr w:type="spellStart"/>
      <w:r w:rsidRPr="00841494">
        <w:rPr>
          <w:b/>
          <w:bCs/>
        </w:rPr>
        <w:t>logging</w:t>
      </w:r>
      <w:proofErr w:type="spellEnd"/>
      <w:r w:rsidRPr="00841494">
        <w:rPr>
          <w:b/>
          <w:bCs/>
        </w:rPr>
        <w:t xml:space="preserve"> </w:t>
      </w:r>
      <w:proofErr w:type="spellStart"/>
      <w:r w:rsidRPr="00841494">
        <w:rPr>
          <w:b/>
          <w:bCs/>
        </w:rPr>
        <w:t>discipline</w:t>
      </w:r>
      <w:proofErr w:type="spellEnd"/>
      <w:r w:rsidRPr="00841494">
        <w:rPr>
          <w:b/>
          <w:bCs/>
        </w:rPr>
        <w:t>)</w:t>
      </w:r>
      <w:r w:rsidRPr="00841494">
        <w:t xml:space="preserve"> (</w:t>
      </w:r>
      <w:proofErr w:type="spellStart"/>
      <w:r w:rsidRPr="00841494">
        <w:t>pp</w:t>
      </w:r>
      <w:proofErr w:type="spellEnd"/>
      <w:r w:rsidRPr="00841494">
        <w:t>. 1, 3).</w:t>
      </w:r>
      <w:r w:rsidRPr="00841494">
        <w:br/>
        <w:t xml:space="preserve">В остальном вы точно уловили суть: авторы берут параметр сетевого </w:t>
      </w:r>
      <w:proofErr w:type="spellStart"/>
      <w:r w:rsidRPr="00841494">
        <w:t>каденса</w:t>
      </w:r>
      <w:proofErr w:type="spellEnd"/>
      <w:r w:rsidRPr="00841494">
        <w:t xml:space="preserve"> \(K\) (p. 1), переносят его в плоскость когнитивных систем как частоту консолидации памяти (p. 2) и через логирование \(Q/R/M/C\) находят конкретную точку излома (</w:t>
      </w:r>
      <w:proofErr w:type="spellStart"/>
      <w:r w:rsidRPr="00841494">
        <w:t>bottleneck</w:t>
      </w:r>
      <w:proofErr w:type="spellEnd"/>
      <w:r w:rsidRPr="00841494">
        <w:t xml:space="preserve"> </w:t>
      </w:r>
      <w:proofErr w:type="spellStart"/>
      <w:r w:rsidRPr="00841494">
        <w:t>shift</w:t>
      </w:r>
      <w:proofErr w:type="spellEnd"/>
      <w:r w:rsidRPr="00841494">
        <w:t xml:space="preserve"> между \(M\) и \(C\)) (</w:t>
      </w:r>
      <w:proofErr w:type="spellStart"/>
      <w:r w:rsidRPr="00841494">
        <w:t>pp</w:t>
      </w:r>
      <w:proofErr w:type="spellEnd"/>
      <w:r w:rsidRPr="00841494">
        <w:t>. 1-2).</w:t>
      </w:r>
    </w:p>
    <w:p w14:paraId="3744F50A" w14:textId="77777777" w:rsidR="00841494" w:rsidRPr="00841494" w:rsidRDefault="00841494" w:rsidP="00841494">
      <w:pPr>
        <w:spacing w:after="0"/>
        <w:rPr>
          <w:b/>
          <w:bCs/>
        </w:rPr>
      </w:pPr>
      <w:r w:rsidRPr="00841494">
        <w:rPr>
          <w:b/>
          <w:bCs/>
        </w:rPr>
        <w:t xml:space="preserve">(2) Достаточно ли одной конфигурации среды для обобщающих выводов (в частности, о появлении </w:t>
      </w:r>
      <w:proofErr w:type="spellStart"/>
      <w:r w:rsidRPr="00841494">
        <w:rPr>
          <w:b/>
          <w:bCs/>
        </w:rPr>
        <w:t>bottleneck</w:t>
      </w:r>
      <w:proofErr w:type="spellEnd"/>
      <w:r w:rsidRPr="00841494">
        <w:rPr>
          <w:b/>
          <w:bCs/>
        </w:rPr>
        <w:t>)?</w:t>
      </w:r>
    </w:p>
    <w:p w14:paraId="6B795A65" w14:textId="77777777" w:rsidR="00841494" w:rsidRPr="00841494" w:rsidRDefault="00841494" w:rsidP="00841494">
      <w:pPr>
        <w:spacing w:after="0"/>
      </w:pPr>
      <w:r w:rsidRPr="00841494">
        <w:rPr>
          <w:b/>
          <w:bCs/>
        </w:rPr>
        <w:t xml:space="preserve">Для </w:t>
      </w:r>
      <w:proofErr w:type="spellStart"/>
      <w:r w:rsidRPr="00841494">
        <w:rPr>
          <w:b/>
          <w:bCs/>
        </w:rPr>
        <w:t>Main</w:t>
      </w:r>
      <w:proofErr w:type="spellEnd"/>
      <w:r w:rsidRPr="00841494">
        <w:rPr>
          <w:b/>
          <w:bCs/>
        </w:rPr>
        <w:t xml:space="preserve"> Track AAAI — это критически уязвимая точка (потенциальный </w:t>
      </w:r>
      <w:proofErr w:type="spellStart"/>
      <w:r w:rsidRPr="00841494">
        <w:rPr>
          <w:b/>
          <w:bCs/>
        </w:rPr>
        <w:t>Reject</w:t>
      </w:r>
      <w:proofErr w:type="spellEnd"/>
      <w:r w:rsidRPr="00841494">
        <w:rPr>
          <w:b/>
          <w:bCs/>
        </w:rPr>
        <w:t>), но авторы частично защитились.</w:t>
      </w:r>
    </w:p>
    <w:p w14:paraId="298DC5C3" w14:textId="77777777" w:rsidR="00841494" w:rsidRPr="00841494" w:rsidRDefault="00841494" w:rsidP="00841494">
      <w:pPr>
        <w:numPr>
          <w:ilvl w:val="0"/>
          <w:numId w:val="8"/>
        </w:numPr>
        <w:spacing w:after="0"/>
      </w:pPr>
      <w:r w:rsidRPr="00841494">
        <w:rPr>
          <w:b/>
          <w:bCs/>
        </w:rPr>
        <w:t>В чём уязвимость:</w:t>
      </w:r>
      <w:r w:rsidRPr="00841494">
        <w:t xml:space="preserve"> Все основные результаты получены в Grid-</w:t>
      </w:r>
      <w:proofErr w:type="spellStart"/>
      <w:r w:rsidRPr="00841494">
        <w:t>world</w:t>
      </w:r>
      <w:proofErr w:type="spellEnd"/>
      <w:r w:rsidRPr="00841494">
        <w:t xml:space="preserve"> субстратах (</w:t>
      </w:r>
      <w:proofErr w:type="spellStart"/>
      <w:r w:rsidRPr="00841494">
        <w:t>MiniGrid</w:t>
      </w:r>
      <w:proofErr w:type="spellEnd"/>
      <w:r w:rsidRPr="00841494">
        <w:t xml:space="preserve">, </w:t>
      </w:r>
      <w:proofErr w:type="spellStart"/>
      <w:r w:rsidRPr="00841494">
        <w:t>BabyAI</w:t>
      </w:r>
      <w:proofErr w:type="spellEnd"/>
      <w:r w:rsidRPr="00841494">
        <w:t xml:space="preserve"> и кастомная сетка) (p. 1). В глазах рецензента AAAI «</w:t>
      </w:r>
      <w:proofErr w:type="spellStart"/>
      <w:r w:rsidRPr="00841494">
        <w:t>батлнек</w:t>
      </w:r>
      <w:proofErr w:type="spellEnd"/>
      <w:r w:rsidRPr="00841494">
        <w:t>» может быть просто специфическим багом/особенностью дискретной сетки.</w:t>
      </w:r>
    </w:p>
    <w:p w14:paraId="3EE88110" w14:textId="77777777" w:rsidR="00841494" w:rsidRPr="00841494" w:rsidRDefault="00841494" w:rsidP="00841494">
      <w:pPr>
        <w:numPr>
          <w:ilvl w:val="0"/>
          <w:numId w:val="8"/>
        </w:numPr>
        <w:spacing w:after="0"/>
      </w:pPr>
      <w:r w:rsidRPr="00841494">
        <w:rPr>
          <w:b/>
          <w:bCs/>
        </w:rPr>
        <w:t>Как авторы защищаются в тексте:</w:t>
      </w:r>
    </w:p>
    <w:p w14:paraId="78AC17A1" w14:textId="77777777" w:rsidR="00841494" w:rsidRPr="00841494" w:rsidRDefault="00841494" w:rsidP="00841494">
      <w:pPr>
        <w:numPr>
          <w:ilvl w:val="1"/>
          <w:numId w:val="8"/>
        </w:numPr>
        <w:spacing w:after="0"/>
      </w:pPr>
      <w:r w:rsidRPr="00841494">
        <w:t xml:space="preserve">Они провели колоссальный по масштабу свип: 35 640 симуляций для </w:t>
      </w:r>
      <w:proofErr w:type="gramStart"/>
      <w:r w:rsidRPr="00841494">
        <w:t>\(</w:t>
      </w:r>
      <w:proofErr w:type="gramEnd"/>
      <w:r w:rsidRPr="00841494">
        <w:t>N \</w:t>
      </w:r>
      <w:proofErr w:type="spellStart"/>
      <w:r w:rsidRPr="00841494">
        <w:t>le</w:t>
      </w:r>
      <w:proofErr w:type="spellEnd"/>
      <w:r w:rsidRPr="00841494">
        <w:t xml:space="preserve"> 8\) (p. 1) плюс дополнительный масштабный запуск на 8 640 сред для </w:t>
      </w:r>
      <w:proofErr w:type="gramStart"/>
      <w:r w:rsidRPr="00841494">
        <w:t>\(</w:t>
      </w:r>
      <w:proofErr w:type="gramEnd"/>
      <w:r w:rsidRPr="00841494">
        <w:t>N = 12\) (</w:t>
      </w:r>
      <w:proofErr w:type="spellStart"/>
      <w:r w:rsidRPr="00841494">
        <w:t>pp</w:t>
      </w:r>
      <w:proofErr w:type="spellEnd"/>
      <w:r w:rsidRPr="00841494">
        <w:t>. 3, 18). Статистическая значимость (</w:t>
      </w:r>
      <w:proofErr w:type="gramStart"/>
      <w:r w:rsidRPr="00841494">
        <w:t>\(</w:t>
      </w:r>
      <w:proofErr w:type="gramEnd"/>
      <w:r w:rsidRPr="00841494">
        <w:t xml:space="preserve">p </w:t>
      </w:r>
      <w:proofErr w:type="gramStart"/>
      <w:r w:rsidRPr="00841494">
        <w:t>&lt; 10^{</w:t>
      </w:r>
      <w:proofErr w:type="gramEnd"/>
      <w:r w:rsidRPr="00841494">
        <w:t>-</w:t>
      </w:r>
      <w:proofErr w:type="gramStart"/>
      <w:r w:rsidRPr="00841494">
        <w:t>4}\</w:t>
      </w:r>
      <w:proofErr w:type="gramEnd"/>
      <w:r w:rsidRPr="00841494">
        <w:t>)) безупречна (p. 1).</w:t>
      </w:r>
    </w:p>
    <w:p w14:paraId="7D136D00" w14:textId="77777777" w:rsidR="00841494" w:rsidRPr="00841494" w:rsidRDefault="00841494" w:rsidP="00841494">
      <w:pPr>
        <w:numPr>
          <w:ilvl w:val="1"/>
          <w:numId w:val="8"/>
        </w:numPr>
        <w:spacing w:after="0"/>
        <w:rPr>
          <w:lang w:val="en-US"/>
        </w:rPr>
      </w:pPr>
      <w:r w:rsidRPr="00841494">
        <w:t>В</w:t>
      </w:r>
      <w:r w:rsidRPr="00841494">
        <w:rPr>
          <w:lang w:val="en-US"/>
        </w:rPr>
        <w:t xml:space="preserve"> </w:t>
      </w:r>
      <w:r w:rsidRPr="00841494">
        <w:t>разделе</w:t>
      </w:r>
      <w:r w:rsidRPr="00841494">
        <w:rPr>
          <w:lang w:val="en-US"/>
        </w:rPr>
        <w:t xml:space="preserve"> Limitations (</w:t>
      </w:r>
      <w:r w:rsidRPr="00841494">
        <w:t>строка</w:t>
      </w:r>
      <w:r w:rsidRPr="00841494">
        <w:rPr>
          <w:lang w:val="en-US"/>
        </w:rPr>
        <w:t xml:space="preserve"> 454) </w:t>
      </w:r>
      <w:r w:rsidRPr="00841494">
        <w:t>авторы</w:t>
      </w:r>
      <w:r w:rsidRPr="00841494">
        <w:rPr>
          <w:lang w:val="en-US"/>
        </w:rPr>
        <w:t xml:space="preserve"> </w:t>
      </w:r>
      <w:r w:rsidRPr="00841494">
        <w:t>честно</w:t>
      </w:r>
      <w:r w:rsidRPr="00841494">
        <w:rPr>
          <w:lang w:val="en-US"/>
        </w:rPr>
        <w:t xml:space="preserve"> </w:t>
      </w:r>
      <w:r w:rsidRPr="00841494">
        <w:t>признают</w:t>
      </w:r>
      <w:r w:rsidRPr="00841494">
        <w:rPr>
          <w:lang w:val="en-US"/>
        </w:rPr>
        <w:t xml:space="preserve">: </w:t>
      </w:r>
      <w:r w:rsidRPr="00841494">
        <w:rPr>
          <w:i/>
          <w:iCs/>
          <w:lang w:val="en-US"/>
        </w:rPr>
        <w:t>«continuous-state environments (e.g., VMAS) are future work»</w:t>
      </w:r>
      <w:r w:rsidRPr="00841494">
        <w:rPr>
          <w:lang w:val="en-US"/>
        </w:rPr>
        <w:t xml:space="preserve"> (p. 12).</w:t>
      </w:r>
    </w:p>
    <w:p w14:paraId="6D49A065" w14:textId="77777777" w:rsidR="00841494" w:rsidRPr="00841494" w:rsidRDefault="00841494" w:rsidP="00841494">
      <w:pPr>
        <w:numPr>
          <w:ilvl w:val="0"/>
          <w:numId w:val="8"/>
        </w:numPr>
        <w:spacing w:after="0"/>
      </w:pPr>
      <w:r w:rsidRPr="00841494">
        <w:rPr>
          <w:b/>
          <w:bCs/>
        </w:rPr>
        <w:t>Вердикт</w:t>
      </w:r>
      <w:proofErr w:type="gramStart"/>
      <w:r w:rsidRPr="00841494">
        <w:rPr>
          <w:b/>
          <w:bCs/>
        </w:rPr>
        <w:t>:</w:t>
      </w:r>
      <w:r w:rsidRPr="00841494">
        <w:t xml:space="preserve"> Для</w:t>
      </w:r>
      <w:proofErr w:type="gramEnd"/>
      <w:r w:rsidRPr="00841494">
        <w:t xml:space="preserve"> уровня воркшопа — доказательств </w:t>
      </w:r>
      <w:r w:rsidRPr="00841494">
        <w:rPr>
          <w:b/>
          <w:bCs/>
        </w:rPr>
        <w:t>более чем достаточно</w:t>
      </w:r>
      <w:r w:rsidRPr="00841494">
        <w:t xml:space="preserve">. Для </w:t>
      </w:r>
      <w:proofErr w:type="spellStart"/>
      <w:r w:rsidRPr="00841494">
        <w:t>Main</w:t>
      </w:r>
      <w:proofErr w:type="spellEnd"/>
      <w:r w:rsidRPr="00841494">
        <w:t xml:space="preserve"> Track — строгий </w:t>
      </w:r>
      <w:proofErr w:type="spellStart"/>
      <w:r w:rsidRPr="00841494">
        <w:t>ревьюер</w:t>
      </w:r>
      <w:proofErr w:type="spellEnd"/>
      <w:r w:rsidRPr="00841494">
        <w:t xml:space="preserve"> потребует хотя бы один эксперимент в непрерывной трехмерной среде (например, </w:t>
      </w:r>
      <w:proofErr w:type="spellStart"/>
      <w:r w:rsidRPr="00841494">
        <w:t>Habitat</w:t>
      </w:r>
      <w:proofErr w:type="spellEnd"/>
      <w:r w:rsidRPr="00841494">
        <w:t xml:space="preserve"> или VMAS) (</w:t>
      </w:r>
      <w:proofErr w:type="spellStart"/>
      <w:r w:rsidRPr="00841494">
        <w:t>pp</w:t>
      </w:r>
      <w:proofErr w:type="spellEnd"/>
      <w:r w:rsidRPr="00841494">
        <w:t>. 1, 12, 19).</w:t>
      </w:r>
    </w:p>
    <w:p w14:paraId="3C9B2539" w14:textId="77777777" w:rsidR="00841494" w:rsidRPr="00841494" w:rsidRDefault="00841494" w:rsidP="00841494">
      <w:pPr>
        <w:spacing w:after="0"/>
        <w:rPr>
          <w:b/>
          <w:bCs/>
        </w:rPr>
      </w:pPr>
      <w:r w:rsidRPr="00841494">
        <w:rPr>
          <w:b/>
          <w:bCs/>
        </w:rPr>
        <w:t>(3) Какой информацией обмениваются агенты, если у каждого свои семантические маркеры (строка 315)?</w:t>
      </w:r>
    </w:p>
    <w:p w14:paraId="26EFD027" w14:textId="77777777" w:rsidR="00841494" w:rsidRPr="00841494" w:rsidRDefault="00841494" w:rsidP="00841494">
      <w:pPr>
        <w:spacing w:after="0"/>
      </w:pPr>
      <w:r w:rsidRPr="00841494">
        <w:lastRenderedPageBreak/>
        <w:t>В предоставленном тексте этот момент наконец-то прояснён, и он снимает ваше подозрение в «черном ящике»:</w:t>
      </w:r>
    </w:p>
    <w:p w14:paraId="591136D7" w14:textId="77777777" w:rsidR="00841494" w:rsidRPr="00841494" w:rsidRDefault="00841494" w:rsidP="00841494">
      <w:pPr>
        <w:numPr>
          <w:ilvl w:val="0"/>
          <w:numId w:val="9"/>
        </w:numPr>
        <w:spacing w:after="0"/>
      </w:pPr>
      <w:r w:rsidRPr="00841494">
        <w:t xml:space="preserve">Согласно строкам 314–317 (раздел 4.1), архитектура </w:t>
      </w:r>
      <w:proofErr w:type="spellStart"/>
      <w:r w:rsidRPr="00841494">
        <w:t>Peer-to-peer</w:t>
      </w:r>
      <w:proofErr w:type="spellEnd"/>
      <w:r w:rsidRPr="00841494">
        <w:t xml:space="preserve"> </w:t>
      </w:r>
      <w:proofErr w:type="spellStart"/>
      <w:r w:rsidRPr="00841494">
        <w:t>broadcast</w:t>
      </w:r>
      <w:proofErr w:type="spellEnd"/>
      <w:r w:rsidRPr="00841494">
        <w:t xml:space="preserve"> устроена так: каждый агент имеет свой </w:t>
      </w:r>
      <w:proofErr w:type="spellStart"/>
      <w:r w:rsidRPr="00841494">
        <w:t>concept</w:t>
      </w:r>
      <w:proofErr w:type="spellEnd"/>
      <w:r w:rsidRPr="00841494">
        <w:t xml:space="preserve"> </w:t>
      </w:r>
      <w:proofErr w:type="spellStart"/>
      <w:r w:rsidRPr="00841494">
        <w:t>graph</w:t>
      </w:r>
      <w:proofErr w:type="spellEnd"/>
      <w:r w:rsidRPr="00841494">
        <w:t xml:space="preserve"> и свой </w:t>
      </w:r>
      <w:proofErr w:type="spellStart"/>
      <w:r w:rsidRPr="00841494">
        <w:t>merged</w:t>
      </w:r>
      <w:proofErr w:type="spellEnd"/>
      <w:r w:rsidRPr="00841494">
        <w:t xml:space="preserve"> </w:t>
      </w:r>
      <w:proofErr w:type="spellStart"/>
      <w:r w:rsidRPr="00841494">
        <w:t>view</w:t>
      </w:r>
      <w:proofErr w:type="spellEnd"/>
      <w:r w:rsidRPr="00841494">
        <w:t xml:space="preserve"> (p. 8).</w:t>
      </w:r>
    </w:p>
    <w:p w14:paraId="0471CBAC" w14:textId="77777777" w:rsidR="00841494" w:rsidRPr="00841494" w:rsidRDefault="00841494" w:rsidP="00841494">
      <w:pPr>
        <w:numPr>
          <w:ilvl w:val="0"/>
          <w:numId w:val="9"/>
        </w:numPr>
        <w:spacing w:after="0"/>
      </w:pPr>
      <w:r w:rsidRPr="00841494">
        <w:t xml:space="preserve">Каждые \(K\) тиков агент отправляет </w:t>
      </w:r>
      <w:proofErr w:type="spellStart"/>
      <w:r w:rsidRPr="00841494">
        <w:rPr>
          <w:b/>
          <w:bCs/>
        </w:rPr>
        <w:t>снапшот</w:t>
      </w:r>
      <w:proofErr w:type="spellEnd"/>
      <w:r w:rsidRPr="00841494">
        <w:rPr>
          <w:b/>
          <w:bCs/>
        </w:rPr>
        <w:t xml:space="preserve"> (</w:t>
      </w:r>
      <w:proofErr w:type="spellStart"/>
      <w:r w:rsidRPr="00841494">
        <w:rPr>
          <w:b/>
          <w:bCs/>
        </w:rPr>
        <w:t>snapshot</w:t>
      </w:r>
      <w:proofErr w:type="spellEnd"/>
      <w:r w:rsidRPr="00841494">
        <w:rPr>
          <w:b/>
          <w:bCs/>
        </w:rPr>
        <w:t>) своей памяти в пассивную шину</w:t>
      </w:r>
      <w:r w:rsidRPr="00841494">
        <w:t xml:space="preserve"> (p. 8).</w:t>
      </w:r>
    </w:p>
    <w:p w14:paraId="1C9F38BD" w14:textId="77777777" w:rsidR="00841494" w:rsidRPr="00841494" w:rsidRDefault="00841494" w:rsidP="00841494">
      <w:pPr>
        <w:numPr>
          <w:ilvl w:val="0"/>
          <w:numId w:val="9"/>
        </w:numPr>
        <w:spacing w:after="0"/>
      </w:pPr>
      <w:r w:rsidRPr="00841494">
        <w:t xml:space="preserve">Получая чужие </w:t>
      </w:r>
      <w:proofErr w:type="spellStart"/>
      <w:r w:rsidRPr="00841494">
        <w:t>снапшоты</w:t>
      </w:r>
      <w:proofErr w:type="spellEnd"/>
      <w:r w:rsidRPr="00841494">
        <w:t xml:space="preserve">, агент </w:t>
      </w:r>
      <w:r w:rsidRPr="00841494">
        <w:rPr>
          <w:b/>
          <w:bCs/>
        </w:rPr>
        <w:t>локально объединяет (</w:t>
      </w:r>
      <w:proofErr w:type="spellStart"/>
      <w:r w:rsidRPr="00841494">
        <w:rPr>
          <w:b/>
          <w:bCs/>
        </w:rPr>
        <w:t>merges</w:t>
      </w:r>
      <w:proofErr w:type="spellEnd"/>
      <w:r w:rsidRPr="00841494">
        <w:rPr>
          <w:b/>
          <w:bCs/>
        </w:rPr>
        <w:t>)</w:t>
      </w:r>
      <w:r w:rsidRPr="00841494">
        <w:t xml:space="preserve"> их со своим собственным (</w:t>
      </w:r>
      <w:proofErr w:type="spellStart"/>
      <w:r w:rsidRPr="00841494">
        <w:t>pp</w:t>
      </w:r>
      <w:proofErr w:type="spellEnd"/>
      <w:r w:rsidRPr="00841494">
        <w:t>. 8-9).</w:t>
      </w:r>
    </w:p>
    <w:p w14:paraId="2350676E" w14:textId="77777777" w:rsidR="00841494" w:rsidRPr="00841494" w:rsidRDefault="00841494" w:rsidP="00841494">
      <w:pPr>
        <w:numPr>
          <w:ilvl w:val="0"/>
          <w:numId w:val="9"/>
        </w:numPr>
        <w:spacing w:after="0"/>
      </w:pPr>
      <w:r w:rsidRPr="00841494">
        <w:t xml:space="preserve">Из разделов 2.3 и 3.1 становится ясно, что их «язык» выровнен: они используют </w:t>
      </w:r>
      <w:r w:rsidRPr="00841494">
        <w:rPr>
          <w:b/>
          <w:bCs/>
        </w:rPr>
        <w:t xml:space="preserve">фиксированный </w:t>
      </w:r>
      <w:proofErr w:type="spellStart"/>
      <w:r w:rsidRPr="00841494">
        <w:rPr>
          <w:b/>
          <w:bCs/>
        </w:rPr>
        <w:t>tag</w:t>
      </w:r>
      <w:proofErr w:type="spellEnd"/>
      <w:r w:rsidRPr="00841494">
        <w:rPr>
          <w:b/>
          <w:bCs/>
        </w:rPr>
        <w:t xml:space="preserve"> </w:t>
      </w:r>
      <w:proofErr w:type="spellStart"/>
      <w:r w:rsidRPr="00841494">
        <w:rPr>
          <w:b/>
          <w:bCs/>
        </w:rPr>
        <w:t>alphabet</w:t>
      </w:r>
      <w:proofErr w:type="spellEnd"/>
      <w:r w:rsidRPr="00841494">
        <w:rPr>
          <w:b/>
          <w:bCs/>
        </w:rPr>
        <w:t xml:space="preserve"> </w:t>
      </w:r>
      <w:proofErr w:type="gramStart"/>
      <w:r w:rsidRPr="00841494">
        <w:rPr>
          <w:b/>
          <w:bCs/>
        </w:rPr>
        <w:t>\(</w:t>
      </w:r>
      <w:proofErr w:type="gramEnd"/>
      <w:r w:rsidRPr="00841494">
        <w:rPr>
          <w:b/>
          <w:bCs/>
        </w:rPr>
        <w:t>\Sigma \)</w:t>
      </w:r>
      <w:r w:rsidRPr="00841494">
        <w:t xml:space="preserve"> (алфавит семантических тегов, например, </w:t>
      </w:r>
      <w:proofErr w:type="spellStart"/>
      <w:r w:rsidRPr="00841494">
        <w:t>water</w:t>
      </w:r>
      <w:proofErr w:type="spellEnd"/>
      <w:r w:rsidRPr="00841494">
        <w:t xml:space="preserve">, </w:t>
      </w:r>
      <w:proofErr w:type="spellStart"/>
      <w:r w:rsidRPr="00841494">
        <w:t>rest</w:t>
      </w:r>
      <w:proofErr w:type="spellEnd"/>
      <w:r w:rsidRPr="00841494">
        <w:t xml:space="preserve">, </w:t>
      </w:r>
      <w:proofErr w:type="spellStart"/>
      <w:r w:rsidRPr="00841494">
        <w:t>hazard</w:t>
      </w:r>
      <w:proofErr w:type="spellEnd"/>
      <w:r w:rsidRPr="00841494">
        <w:t>) (</w:t>
      </w:r>
      <w:proofErr w:type="spellStart"/>
      <w:r w:rsidRPr="00841494">
        <w:t>pp</w:t>
      </w:r>
      <w:proofErr w:type="spellEnd"/>
      <w:r w:rsidRPr="00841494">
        <w:t xml:space="preserve">. 6-7). У них разный пространственный опыт (поэтому графы и </w:t>
      </w:r>
      <w:proofErr w:type="spellStart"/>
      <w:r w:rsidRPr="00841494">
        <w:t>merged</w:t>
      </w:r>
      <w:proofErr w:type="spellEnd"/>
      <w:r w:rsidRPr="00841494">
        <w:t xml:space="preserve"> </w:t>
      </w:r>
      <w:proofErr w:type="spellStart"/>
      <w:r w:rsidRPr="00841494">
        <w:t>views</w:t>
      </w:r>
      <w:proofErr w:type="spellEnd"/>
      <w:r w:rsidRPr="00841494">
        <w:t xml:space="preserve"> отличаются) (p. 9), но они обмениваются записями в едином семантическом формате, который каждый локально дописывает в свой граф по правилам Дирихле-</w:t>
      </w:r>
      <w:proofErr w:type="spellStart"/>
      <w:r w:rsidRPr="00841494">
        <w:t>мультиномиального</w:t>
      </w:r>
      <w:proofErr w:type="spellEnd"/>
      <w:r w:rsidRPr="00841494">
        <w:t xml:space="preserve"> обновления (p. 17).</w:t>
      </w:r>
    </w:p>
    <w:p w14:paraId="5E9CA659" w14:textId="77777777" w:rsidR="00841494" w:rsidRPr="00841494" w:rsidRDefault="00841494" w:rsidP="00841494">
      <w:pPr>
        <w:spacing w:after="0"/>
      </w:pPr>
      <w:r w:rsidRPr="00841494">
        <w:pict w14:anchorId="788B4683">
          <v:rect id="_x0000_i1066" style="width:0;height:1.5pt" o:hralign="center" o:hrstd="t" o:hr="t" fillcolor="#a0a0a0" stroked="f"/>
        </w:pict>
      </w:r>
    </w:p>
    <w:p w14:paraId="3AA697CC" w14:textId="77777777" w:rsidR="00841494" w:rsidRPr="00841494" w:rsidRDefault="00841494" w:rsidP="00841494">
      <w:pPr>
        <w:spacing w:after="0"/>
        <w:rPr>
          <w:b/>
          <w:bCs/>
        </w:rPr>
      </w:pPr>
      <w:proofErr w:type="spellStart"/>
      <w:r w:rsidRPr="00841494">
        <w:rPr>
          <w:b/>
          <w:bCs/>
        </w:rPr>
        <w:t>Part</w:t>
      </w:r>
      <w:proofErr w:type="spellEnd"/>
      <w:r w:rsidRPr="00841494">
        <w:rPr>
          <w:b/>
          <w:bCs/>
        </w:rPr>
        <w:t xml:space="preserve"> 2. Мета-критика статьи (Взгляд рецензента AAAI-2027)</w:t>
      </w:r>
    </w:p>
    <w:p w14:paraId="241A436E" w14:textId="77777777" w:rsidR="00841494" w:rsidRPr="00841494" w:rsidRDefault="00841494" w:rsidP="00841494">
      <w:pPr>
        <w:spacing w:after="0"/>
      </w:pPr>
      <w:r w:rsidRPr="00841494">
        <w:t xml:space="preserve">Если бы я оценивал этот текст на слепом рецензировании </w:t>
      </w:r>
      <w:proofErr w:type="spellStart"/>
      <w:r w:rsidRPr="00841494">
        <w:t>Main</w:t>
      </w:r>
      <w:proofErr w:type="spellEnd"/>
      <w:r w:rsidRPr="00841494">
        <w:t xml:space="preserve"> Track AAAI, я бы выставил оценку </w:t>
      </w:r>
      <w:proofErr w:type="spellStart"/>
      <w:r w:rsidRPr="00841494">
        <w:rPr>
          <w:b/>
          <w:bCs/>
        </w:rPr>
        <w:t>Borderline</w:t>
      </w:r>
      <w:proofErr w:type="spellEnd"/>
      <w:r w:rsidRPr="00841494">
        <w:rPr>
          <w:b/>
          <w:bCs/>
        </w:rPr>
        <w:t xml:space="preserve"> </w:t>
      </w:r>
      <w:proofErr w:type="spellStart"/>
      <w:r w:rsidRPr="00841494">
        <w:rPr>
          <w:b/>
          <w:bCs/>
        </w:rPr>
        <w:t>Accept</w:t>
      </w:r>
      <w:proofErr w:type="spellEnd"/>
      <w:r w:rsidRPr="00841494">
        <w:rPr>
          <w:b/>
          <w:bCs/>
        </w:rPr>
        <w:t xml:space="preserve"> / </w:t>
      </w:r>
      <w:proofErr w:type="spellStart"/>
      <w:r w:rsidRPr="00841494">
        <w:rPr>
          <w:b/>
          <w:bCs/>
        </w:rPr>
        <w:t>Weak</w:t>
      </w:r>
      <w:proofErr w:type="spellEnd"/>
      <w:r w:rsidRPr="00841494">
        <w:rPr>
          <w:b/>
          <w:bCs/>
        </w:rPr>
        <w:t xml:space="preserve"> </w:t>
      </w:r>
      <w:proofErr w:type="spellStart"/>
      <w:r w:rsidRPr="00841494">
        <w:rPr>
          <w:b/>
          <w:bCs/>
        </w:rPr>
        <w:t>Accept</w:t>
      </w:r>
      <w:proofErr w:type="spellEnd"/>
      <w:r w:rsidRPr="00841494">
        <w:t xml:space="preserve"> со следующими замечаниями, которые вам необходимо исправить перед подачей.</w:t>
      </w:r>
    </w:p>
    <w:p w14:paraId="1E999008" w14:textId="77777777" w:rsidR="00841494" w:rsidRPr="00841494" w:rsidRDefault="00841494" w:rsidP="00841494">
      <w:pPr>
        <w:spacing w:after="0"/>
        <w:rPr>
          <w:b/>
          <w:bCs/>
        </w:rPr>
      </w:pPr>
      <w:r w:rsidRPr="00841494">
        <w:rPr>
          <w:b/>
          <w:bCs/>
        </w:rPr>
        <w:t xml:space="preserve">1. Сильные стороны работы (Что похвалит </w:t>
      </w:r>
      <w:proofErr w:type="spellStart"/>
      <w:r w:rsidRPr="00841494">
        <w:rPr>
          <w:b/>
          <w:bCs/>
        </w:rPr>
        <w:t>ревьюер</w:t>
      </w:r>
      <w:proofErr w:type="spellEnd"/>
      <w:r w:rsidRPr="00841494">
        <w:rPr>
          <w:b/>
          <w:bCs/>
        </w:rPr>
        <w:t>)</w:t>
      </w:r>
    </w:p>
    <w:p w14:paraId="043737CF" w14:textId="77777777" w:rsidR="00841494" w:rsidRPr="00841494" w:rsidRDefault="00841494" w:rsidP="00841494">
      <w:pPr>
        <w:numPr>
          <w:ilvl w:val="0"/>
          <w:numId w:val="10"/>
        </w:numPr>
        <w:spacing w:after="0"/>
      </w:pPr>
      <w:r w:rsidRPr="00841494">
        <w:rPr>
          <w:b/>
          <w:bCs/>
        </w:rPr>
        <w:t>Прозрачность и методологическая честность:</w:t>
      </w:r>
      <w:r w:rsidRPr="00841494">
        <w:t xml:space="preserve"> Авторы не пытаются продать «новый SOTA алгоритм». Они честно говорят: это фреймворк для аудита ошибок (p. 1). Это подкупает.</w:t>
      </w:r>
    </w:p>
    <w:p w14:paraId="5564BCD1" w14:textId="77777777" w:rsidR="00841494" w:rsidRPr="00841494" w:rsidRDefault="00841494" w:rsidP="00841494">
      <w:pPr>
        <w:numPr>
          <w:ilvl w:val="0"/>
          <w:numId w:val="10"/>
        </w:numPr>
        <w:spacing w:after="0"/>
      </w:pPr>
      <w:r w:rsidRPr="00841494">
        <w:rPr>
          <w:b/>
          <w:bCs/>
        </w:rPr>
        <w:t>Колоссальный объём экспериментов</w:t>
      </w:r>
      <w:proofErr w:type="gramStart"/>
      <w:r w:rsidRPr="00841494">
        <w:rPr>
          <w:b/>
          <w:bCs/>
        </w:rPr>
        <w:t>:</w:t>
      </w:r>
      <w:r w:rsidRPr="00841494">
        <w:t xml:space="preserve"> Около</w:t>
      </w:r>
      <w:proofErr w:type="gramEnd"/>
      <w:r w:rsidRPr="00841494">
        <w:t xml:space="preserve"> 44 тысяч запусков в сумме (</w:t>
      </w:r>
      <w:proofErr w:type="spellStart"/>
      <w:r w:rsidRPr="00841494">
        <w:t>pp</w:t>
      </w:r>
      <w:proofErr w:type="spellEnd"/>
      <w:r w:rsidRPr="00841494">
        <w:t xml:space="preserve">. 1, 3). Графики на </w:t>
      </w:r>
      <w:proofErr w:type="spellStart"/>
      <w:r w:rsidRPr="00841494">
        <w:t>Figure</w:t>
      </w:r>
      <w:proofErr w:type="spellEnd"/>
      <w:r w:rsidRPr="00841494">
        <w:t xml:space="preserve"> 4 и </w:t>
      </w:r>
      <w:proofErr w:type="spellStart"/>
      <w:r w:rsidRPr="00841494">
        <w:t>Figure</w:t>
      </w:r>
      <w:proofErr w:type="spellEnd"/>
      <w:r w:rsidRPr="00841494">
        <w:t xml:space="preserve"> 6 идеально демонстрируют U-образную форму для </w:t>
      </w:r>
      <w:proofErr w:type="spellStart"/>
      <w:r w:rsidRPr="00841494">
        <w:t>mean</w:t>
      </w:r>
      <w:proofErr w:type="spellEnd"/>
      <w:r w:rsidRPr="00841494">
        <w:t xml:space="preserve"> </w:t>
      </w:r>
      <w:proofErr w:type="spellStart"/>
      <w:r w:rsidRPr="00841494">
        <w:t>time-to-success</w:t>
      </w:r>
      <w:proofErr w:type="spellEnd"/>
      <w:r w:rsidRPr="00841494">
        <w:t xml:space="preserve"> с минимумом ровно на \(K=8\) (</w:t>
      </w:r>
      <w:proofErr w:type="spellStart"/>
      <w:r w:rsidRPr="00841494">
        <w:t>pp</w:t>
      </w:r>
      <w:proofErr w:type="spellEnd"/>
      <w:r w:rsidRPr="00841494">
        <w:t>. 11, 19).</w:t>
      </w:r>
    </w:p>
    <w:p w14:paraId="14AC75BF" w14:textId="77777777" w:rsidR="00841494" w:rsidRPr="00841494" w:rsidRDefault="00841494" w:rsidP="00841494">
      <w:pPr>
        <w:numPr>
          <w:ilvl w:val="0"/>
          <w:numId w:val="10"/>
        </w:numPr>
        <w:spacing w:after="0"/>
      </w:pPr>
      <w:r w:rsidRPr="00841494">
        <w:rPr>
          <w:b/>
          <w:bCs/>
        </w:rPr>
        <w:t>Попытка глубокой теоретизации:</w:t>
      </w:r>
      <w:r w:rsidRPr="00841494">
        <w:t xml:space="preserve"> Введение аппарата теории решёток и соответствия Галуа (</w:t>
      </w:r>
      <w:proofErr w:type="spellStart"/>
      <w:r w:rsidRPr="00841494">
        <w:t>Galois</w:t>
      </w:r>
      <w:proofErr w:type="spellEnd"/>
      <w:r w:rsidRPr="00841494">
        <w:t xml:space="preserve"> Connection) в разделе 2.3 добавляет статье необходимый «академический вес» (p. 6).</w:t>
      </w:r>
    </w:p>
    <w:p w14:paraId="372DCF5E" w14:textId="77777777" w:rsidR="00841494" w:rsidRPr="00841494" w:rsidRDefault="00841494" w:rsidP="00841494">
      <w:pPr>
        <w:spacing w:after="0"/>
        <w:rPr>
          <w:b/>
          <w:bCs/>
        </w:rPr>
      </w:pPr>
      <w:r w:rsidRPr="00841494">
        <w:rPr>
          <w:b/>
          <w:bCs/>
        </w:rPr>
        <w:t>2. Слабые стороны и точки для атаки (Что нужно исправить)</w:t>
      </w:r>
    </w:p>
    <w:p w14:paraId="73791EB7" w14:textId="77777777" w:rsidR="00841494" w:rsidRPr="00841494" w:rsidRDefault="00841494" w:rsidP="00841494">
      <w:pPr>
        <w:numPr>
          <w:ilvl w:val="0"/>
          <w:numId w:val="11"/>
        </w:numPr>
        <w:spacing w:after="0"/>
      </w:pPr>
      <w:r w:rsidRPr="00841494">
        <w:rPr>
          <w:rFonts w:ascii="Segoe UI Emoji" w:hAnsi="Segoe UI Emoji" w:cs="Segoe UI Emoji"/>
          <w:b/>
          <w:bCs/>
        </w:rPr>
        <w:t>🛑</w:t>
      </w:r>
      <w:r w:rsidRPr="00841494">
        <w:rPr>
          <w:b/>
          <w:bCs/>
        </w:rPr>
        <w:t xml:space="preserve"> Критика 1: Провал предсказания на метрике \(\</w:t>
      </w:r>
      <w:proofErr w:type="spellStart"/>
      <w:r w:rsidRPr="00841494">
        <w:rPr>
          <w:b/>
          <w:bCs/>
        </w:rPr>
        <w:t>Phi</w:t>
      </w:r>
      <w:proofErr w:type="spellEnd"/>
      <w:r w:rsidRPr="00841494">
        <w:rPr>
          <w:b/>
          <w:bCs/>
        </w:rPr>
        <w:t xml:space="preserve"> \) (Самая опасная зона)</w:t>
      </w:r>
      <w:r w:rsidRPr="00841494">
        <w:br/>
        <w:t>В тексте (строки 19–21, 71–74, 354–358) авторы признают, что их теоретическое предположение (</w:t>
      </w:r>
      <w:proofErr w:type="spellStart"/>
      <w:r w:rsidRPr="00841494">
        <w:t>Empirical</w:t>
      </w:r>
      <w:proofErr w:type="spellEnd"/>
      <w:r w:rsidRPr="00841494">
        <w:t xml:space="preserve"> </w:t>
      </w:r>
      <w:proofErr w:type="spellStart"/>
      <w:r w:rsidRPr="00841494">
        <w:t>Claim</w:t>
      </w:r>
      <w:proofErr w:type="spellEnd"/>
      <w:r w:rsidRPr="00841494">
        <w:t xml:space="preserve"> 1) сработало для отдельных линков (\(M\) и \(C\)), но </w:t>
      </w:r>
      <w:r w:rsidRPr="00841494">
        <w:rPr>
          <w:b/>
          <w:bCs/>
        </w:rPr>
        <w:t>полностью провалилось</w:t>
      </w:r>
      <w:r w:rsidRPr="00841494">
        <w:t xml:space="preserve"> для их произведения \(\</w:t>
      </w:r>
      <w:proofErr w:type="spellStart"/>
      <w:r w:rsidRPr="00841494">
        <w:t>Phi</w:t>
      </w:r>
      <w:proofErr w:type="spellEnd"/>
      <w:r w:rsidRPr="00841494">
        <w:t xml:space="preserve"> \) (</w:t>
      </w:r>
      <w:proofErr w:type="spellStart"/>
      <w:r w:rsidRPr="00841494">
        <w:t>pp</w:t>
      </w:r>
      <w:proofErr w:type="spellEnd"/>
      <w:r w:rsidRPr="00841494">
        <w:t xml:space="preserve">. 1, 3, 9). На данных </w:t>
      </w:r>
      <w:proofErr w:type="gramStart"/>
      <w:r w:rsidRPr="00841494">
        <w:t>\(</w:t>
      </w:r>
      <w:proofErr w:type="gramEnd"/>
      <w:r w:rsidRPr="00841494">
        <w:t>\</w:t>
      </w:r>
      <w:proofErr w:type="spellStart"/>
      <w:r w:rsidRPr="00841494">
        <w:t>Phi</w:t>
      </w:r>
      <w:proofErr w:type="spellEnd"/>
      <w:r w:rsidRPr="00841494">
        <w:t xml:space="preserve"> \) тренд оказался строго монотонным, уходящим в сторону независимых агентов (</w:t>
      </w:r>
      <w:proofErr w:type="spellStart"/>
      <w:r w:rsidRPr="00841494">
        <w:t>pp</w:t>
      </w:r>
      <w:proofErr w:type="spellEnd"/>
      <w:r w:rsidRPr="00841494">
        <w:t>. 1, 9).</w:t>
      </w:r>
    </w:p>
    <w:p w14:paraId="089C3CF5" w14:textId="77777777" w:rsidR="00841494" w:rsidRPr="00841494" w:rsidRDefault="00841494" w:rsidP="00841494">
      <w:pPr>
        <w:numPr>
          <w:ilvl w:val="1"/>
          <w:numId w:val="11"/>
        </w:numPr>
        <w:spacing w:after="0"/>
      </w:pPr>
      <w:r w:rsidRPr="00841494">
        <w:rPr>
          <w:i/>
          <w:iCs/>
        </w:rPr>
        <w:t xml:space="preserve">Взгляд </w:t>
      </w:r>
      <w:proofErr w:type="spellStart"/>
      <w:r w:rsidRPr="00841494">
        <w:rPr>
          <w:i/>
          <w:iCs/>
        </w:rPr>
        <w:t>ревьюера</w:t>
      </w:r>
      <w:proofErr w:type="spellEnd"/>
      <w:r w:rsidRPr="00841494">
        <w:rPr>
          <w:i/>
          <w:iCs/>
        </w:rPr>
        <w:t>:</w:t>
      </w:r>
      <w:r w:rsidRPr="00841494">
        <w:t xml:space="preserve"> «Если произведение условных вероятностей стадий не показывает экстремума в точке \(K=8\), то почему авторы заявляют о "когнитивном </w:t>
      </w:r>
      <w:proofErr w:type="spellStart"/>
      <w:r w:rsidRPr="00841494">
        <w:t>батлнеке</w:t>
      </w:r>
      <w:proofErr w:type="spellEnd"/>
      <w:r w:rsidRPr="00841494">
        <w:t>" фреймворка, если реальный оптимум виден только по внешней физической метрике времени (</w:t>
      </w:r>
      <w:proofErr w:type="spellStart"/>
      <w:r w:rsidRPr="00841494">
        <w:t>mean</w:t>
      </w:r>
      <w:proofErr w:type="spellEnd"/>
      <w:r w:rsidRPr="00841494">
        <w:t xml:space="preserve"> </w:t>
      </w:r>
      <w:proofErr w:type="spellStart"/>
      <w:r w:rsidRPr="00841494">
        <w:t>time-to-success</w:t>
      </w:r>
      <w:proofErr w:type="spellEnd"/>
      <w:r w:rsidRPr="00841494">
        <w:t>)?» (</w:t>
      </w:r>
      <w:proofErr w:type="spellStart"/>
      <w:r w:rsidRPr="00841494">
        <w:t>pp</w:t>
      </w:r>
      <w:proofErr w:type="spellEnd"/>
      <w:r w:rsidRPr="00841494">
        <w:t>. 1, 3, 9).</w:t>
      </w:r>
    </w:p>
    <w:p w14:paraId="6CDB3AD3" w14:textId="77777777" w:rsidR="00841494" w:rsidRPr="00841494" w:rsidRDefault="00841494" w:rsidP="00841494">
      <w:pPr>
        <w:numPr>
          <w:ilvl w:val="1"/>
          <w:numId w:val="11"/>
        </w:numPr>
        <w:spacing w:after="0"/>
      </w:pPr>
      <w:r w:rsidRPr="00841494">
        <w:rPr>
          <w:i/>
          <w:iCs/>
        </w:rPr>
        <w:t>Как исправить</w:t>
      </w:r>
      <w:proofErr w:type="gramStart"/>
      <w:r w:rsidRPr="00841494">
        <w:rPr>
          <w:i/>
          <w:iCs/>
        </w:rPr>
        <w:t>:</w:t>
      </w:r>
      <w:r w:rsidRPr="00841494">
        <w:t xml:space="preserve"> Нужно</w:t>
      </w:r>
      <w:proofErr w:type="gramEnd"/>
      <w:r w:rsidRPr="00841494">
        <w:t xml:space="preserve"> сильнее акцентировать внимание на том, что </w:t>
      </w:r>
      <w:proofErr w:type="gramStart"/>
      <w:r w:rsidRPr="00841494">
        <w:t>\(</w:t>
      </w:r>
      <w:proofErr w:type="gramEnd"/>
      <w:r w:rsidRPr="00841494">
        <w:t>\</w:t>
      </w:r>
      <w:proofErr w:type="spellStart"/>
      <w:r w:rsidRPr="00841494">
        <w:t>Phi</w:t>
      </w:r>
      <w:proofErr w:type="spellEnd"/>
      <w:r w:rsidRPr="00841494">
        <w:t xml:space="preserve"> \) (вероятность прохождения цепочки) принципиально </w:t>
      </w:r>
      <w:r w:rsidRPr="00841494">
        <w:rPr>
          <w:b/>
          <w:bCs/>
        </w:rPr>
        <w:t>игнорирует временную стоимость (</w:t>
      </w:r>
      <w:proofErr w:type="spellStart"/>
      <w:r w:rsidRPr="00841494">
        <w:rPr>
          <w:b/>
          <w:bCs/>
        </w:rPr>
        <w:t>time-cost</w:t>
      </w:r>
      <w:proofErr w:type="spellEnd"/>
      <w:r w:rsidRPr="00841494">
        <w:rPr>
          <w:b/>
          <w:bCs/>
        </w:rPr>
        <w:t>)</w:t>
      </w:r>
      <w:r w:rsidRPr="00841494">
        <w:t xml:space="preserve"> этого прохождения (p. 6). Оптимум на \(K=8\) возникает на стыке успешности и скорости (Resource-</w:t>
      </w:r>
      <w:proofErr w:type="spellStart"/>
      <w:r w:rsidRPr="00841494">
        <w:t>Rational</w:t>
      </w:r>
      <w:proofErr w:type="spellEnd"/>
      <w:r w:rsidRPr="00841494">
        <w:t xml:space="preserve"> Analysis) (p. 6).</w:t>
      </w:r>
    </w:p>
    <w:p w14:paraId="316C96DB" w14:textId="77777777" w:rsidR="00841494" w:rsidRPr="00841494" w:rsidRDefault="00841494" w:rsidP="00841494">
      <w:pPr>
        <w:numPr>
          <w:ilvl w:val="0"/>
          <w:numId w:val="11"/>
        </w:numPr>
        <w:spacing w:after="0"/>
      </w:pPr>
      <w:r w:rsidRPr="00841494">
        <w:rPr>
          <w:rFonts w:ascii="Segoe UI Emoji" w:hAnsi="Segoe UI Emoji" w:cs="Segoe UI Emoji"/>
          <w:b/>
          <w:bCs/>
        </w:rPr>
        <w:t>🛑</w:t>
      </w:r>
      <w:r w:rsidRPr="00841494">
        <w:rPr>
          <w:b/>
          <w:bCs/>
        </w:rPr>
        <w:t xml:space="preserve"> Критика 2: Искусственность/Синтетичность Grid-World</w:t>
      </w:r>
      <w:r w:rsidRPr="00841494">
        <w:br/>
        <w:t xml:space="preserve">Использование </w:t>
      </w:r>
      <w:proofErr w:type="spellStart"/>
      <w:r w:rsidRPr="00841494">
        <w:t>MiniGrid</w:t>
      </w:r>
      <w:proofErr w:type="spellEnd"/>
      <w:r w:rsidRPr="00841494">
        <w:t xml:space="preserve"> и </w:t>
      </w:r>
      <w:proofErr w:type="spellStart"/>
      <w:r w:rsidRPr="00841494">
        <w:t>BabyAI</w:t>
      </w:r>
      <w:proofErr w:type="spellEnd"/>
      <w:r w:rsidRPr="00841494">
        <w:t xml:space="preserve"> в 2026/2027 году для </w:t>
      </w:r>
      <w:proofErr w:type="spellStart"/>
      <w:r w:rsidRPr="00841494">
        <w:t>Main</w:t>
      </w:r>
      <w:proofErr w:type="spellEnd"/>
      <w:r w:rsidRPr="00841494">
        <w:t xml:space="preserve"> Track выглядит </w:t>
      </w:r>
      <w:r w:rsidRPr="00841494">
        <w:lastRenderedPageBreak/>
        <w:t xml:space="preserve">слишком устаревшим (сообщество требует </w:t>
      </w:r>
      <w:proofErr w:type="spellStart"/>
      <w:r w:rsidRPr="00841494">
        <w:t>Habitat</w:t>
      </w:r>
      <w:proofErr w:type="spellEnd"/>
      <w:r w:rsidRPr="00841494">
        <w:t xml:space="preserve">, </w:t>
      </w:r>
      <w:proofErr w:type="spellStart"/>
      <w:r w:rsidRPr="00841494">
        <w:t>ProcTHOR</w:t>
      </w:r>
      <w:proofErr w:type="spellEnd"/>
      <w:r w:rsidRPr="00841494">
        <w:t>, непрерывный контроль) (</w:t>
      </w:r>
      <w:proofErr w:type="spellStart"/>
      <w:r w:rsidRPr="00841494">
        <w:t>pp</w:t>
      </w:r>
      <w:proofErr w:type="spellEnd"/>
      <w:r w:rsidRPr="00841494">
        <w:t>. 1, 3).</w:t>
      </w:r>
    </w:p>
    <w:p w14:paraId="2DE4201C" w14:textId="77777777" w:rsidR="00841494" w:rsidRPr="00841494" w:rsidRDefault="00841494" w:rsidP="00841494">
      <w:pPr>
        <w:numPr>
          <w:ilvl w:val="1"/>
          <w:numId w:val="11"/>
        </w:numPr>
        <w:spacing w:after="0"/>
      </w:pPr>
      <w:r w:rsidRPr="00841494">
        <w:rPr>
          <w:i/>
          <w:iCs/>
        </w:rPr>
        <w:t>Как исправить для воркшопа</w:t>
      </w:r>
      <w:proofErr w:type="gramStart"/>
      <w:r w:rsidRPr="00841494">
        <w:rPr>
          <w:i/>
          <w:iCs/>
        </w:rPr>
        <w:t>:</w:t>
      </w:r>
      <w:r w:rsidRPr="00841494">
        <w:t xml:space="preserve"> Ничего</w:t>
      </w:r>
      <w:proofErr w:type="gramEnd"/>
      <w:r w:rsidRPr="00841494">
        <w:t xml:space="preserve"> не менять, для воркшопа этого более чем достаточно.</w:t>
      </w:r>
    </w:p>
    <w:p w14:paraId="23B08FC4" w14:textId="77777777" w:rsidR="00841494" w:rsidRPr="00841494" w:rsidRDefault="00841494" w:rsidP="00841494">
      <w:pPr>
        <w:numPr>
          <w:ilvl w:val="1"/>
          <w:numId w:val="11"/>
        </w:numPr>
        <w:spacing w:after="0"/>
      </w:pPr>
      <w:r w:rsidRPr="00841494">
        <w:rPr>
          <w:i/>
          <w:iCs/>
        </w:rPr>
        <w:t xml:space="preserve">Как исправить для </w:t>
      </w:r>
      <w:proofErr w:type="spellStart"/>
      <w:r w:rsidRPr="00841494">
        <w:rPr>
          <w:i/>
          <w:iCs/>
        </w:rPr>
        <w:t>Main</w:t>
      </w:r>
      <w:proofErr w:type="spellEnd"/>
      <w:r w:rsidRPr="00841494">
        <w:rPr>
          <w:i/>
          <w:iCs/>
        </w:rPr>
        <w:t xml:space="preserve"> Track</w:t>
      </w:r>
      <w:proofErr w:type="gramStart"/>
      <w:r w:rsidRPr="00841494">
        <w:rPr>
          <w:i/>
          <w:iCs/>
        </w:rPr>
        <w:t>:</w:t>
      </w:r>
      <w:r w:rsidRPr="00841494">
        <w:t xml:space="preserve"> Запустить</w:t>
      </w:r>
      <w:proofErr w:type="gramEnd"/>
      <w:r w:rsidRPr="00841494">
        <w:t xml:space="preserve"> хотя бы простейший «</w:t>
      </w:r>
      <w:proofErr w:type="spellStart"/>
      <w:r w:rsidRPr="00841494">
        <w:t>smoke</w:t>
      </w:r>
      <w:proofErr w:type="spellEnd"/>
      <w:r w:rsidRPr="00841494">
        <w:t xml:space="preserve"> </w:t>
      </w:r>
      <w:proofErr w:type="spellStart"/>
      <w:r w:rsidRPr="00841494">
        <w:t>test</w:t>
      </w:r>
      <w:proofErr w:type="spellEnd"/>
      <w:r w:rsidRPr="00841494">
        <w:t>» в симуляторе VMAS (</w:t>
      </w:r>
      <w:proofErr w:type="spellStart"/>
      <w:r w:rsidRPr="00841494">
        <w:t>Bettini</w:t>
      </w:r>
      <w:proofErr w:type="spellEnd"/>
      <w:r w:rsidRPr="00841494">
        <w:t xml:space="preserve"> </w:t>
      </w:r>
      <w:proofErr w:type="spellStart"/>
      <w:r w:rsidRPr="00841494">
        <w:t>et</w:t>
      </w:r>
      <w:proofErr w:type="spellEnd"/>
      <w:r w:rsidRPr="00841494">
        <w:t xml:space="preserve"> </w:t>
      </w:r>
      <w:proofErr w:type="spellStart"/>
      <w:r w:rsidRPr="00841494">
        <w:t>al</w:t>
      </w:r>
      <w:proofErr w:type="spellEnd"/>
      <w:r w:rsidRPr="00841494">
        <w:t>., 2022), который авторы сами упоминают в тексте (</w:t>
      </w:r>
      <w:proofErr w:type="spellStart"/>
      <w:r w:rsidRPr="00841494">
        <w:t>pp</w:t>
      </w:r>
      <w:proofErr w:type="spellEnd"/>
      <w:r w:rsidRPr="00841494">
        <w:t xml:space="preserve">. 1, 12-13). Достаточно показать 10–20 запусков в непрерывной физической среде, чтобы подтвердить, что сдвиг </w:t>
      </w:r>
      <w:proofErr w:type="spellStart"/>
      <w:r w:rsidRPr="00841494">
        <w:t>батлнека</w:t>
      </w:r>
      <w:proofErr w:type="spellEnd"/>
      <w:r w:rsidRPr="00841494">
        <w:t xml:space="preserve"> (</w:t>
      </w:r>
      <w:proofErr w:type="gramStart"/>
      <w:r w:rsidRPr="00841494">
        <w:t>\(</w:t>
      </w:r>
      <w:proofErr w:type="gramEnd"/>
      <w:r w:rsidRPr="00841494">
        <w:t>M \</w:t>
      </w:r>
      <w:proofErr w:type="spellStart"/>
      <w:r w:rsidRPr="00841494">
        <w:t>leftrightarrow</w:t>
      </w:r>
      <w:proofErr w:type="spellEnd"/>
      <w:r w:rsidRPr="00841494">
        <w:t xml:space="preserve"> C\)) сохраняется при переходе от дискретных ячеек к непрерывным координатам.</w:t>
      </w:r>
    </w:p>
    <w:p w14:paraId="47881184" w14:textId="77777777" w:rsidR="00841494" w:rsidRPr="00841494" w:rsidRDefault="00841494" w:rsidP="00841494">
      <w:pPr>
        <w:numPr>
          <w:ilvl w:val="0"/>
          <w:numId w:val="11"/>
        </w:numPr>
        <w:spacing w:after="0"/>
      </w:pPr>
      <w:r w:rsidRPr="00841494">
        <w:rPr>
          <w:rFonts w:ascii="Segoe UI Emoji" w:hAnsi="Segoe UI Emoji" w:cs="Segoe UI Emoji"/>
          <w:b/>
          <w:bCs/>
        </w:rPr>
        <w:t>🛑</w:t>
      </w:r>
      <w:r w:rsidRPr="00841494">
        <w:rPr>
          <w:b/>
          <w:bCs/>
        </w:rPr>
        <w:t xml:space="preserve"> Критика 3: Вырожденность LLM-эксперимента (Раздел 3.1, </w:t>
      </w:r>
      <w:proofErr w:type="spellStart"/>
      <w:r w:rsidRPr="00841494">
        <w:rPr>
          <w:b/>
          <w:bCs/>
        </w:rPr>
        <w:t>Table</w:t>
      </w:r>
      <w:proofErr w:type="spellEnd"/>
      <w:r w:rsidRPr="00841494">
        <w:rPr>
          <w:b/>
          <w:bCs/>
        </w:rPr>
        <w:t xml:space="preserve"> 3)</w:t>
      </w:r>
      <w:r w:rsidRPr="00841494">
        <w:br/>
        <w:t xml:space="preserve">Эксперимент с </w:t>
      </w:r>
      <w:proofErr w:type="spellStart"/>
      <w:r w:rsidRPr="00841494">
        <w:t>Ollama</w:t>
      </w:r>
      <w:proofErr w:type="spellEnd"/>
      <w:r w:rsidRPr="00841494">
        <w:t xml:space="preserve"> LLM (</w:t>
      </w:r>
      <w:proofErr w:type="spellStart"/>
      <w:r w:rsidRPr="00841494">
        <w:t>Qwen</w:t>
      </w:r>
      <w:proofErr w:type="spellEnd"/>
      <w:r w:rsidRPr="00841494">
        <w:t xml:space="preserve"> </w:t>
      </w:r>
      <w:proofErr w:type="spellStart"/>
      <w:r w:rsidRPr="00841494">
        <w:t>vs</w:t>
      </w:r>
      <w:proofErr w:type="spellEnd"/>
      <w:r w:rsidRPr="00841494">
        <w:t xml:space="preserve"> </w:t>
      </w:r>
      <w:proofErr w:type="spellStart"/>
      <w:r w:rsidRPr="00841494">
        <w:t>Llama</w:t>
      </w:r>
      <w:proofErr w:type="spellEnd"/>
      <w:r w:rsidRPr="00841494">
        <w:t>) выглядит как чужеродный элемент, сделанный «ради хайпа» вокруг LLM-агентов (</w:t>
      </w:r>
      <w:proofErr w:type="spellStart"/>
      <w:r w:rsidRPr="00841494">
        <w:t>pp</w:t>
      </w:r>
      <w:proofErr w:type="spellEnd"/>
      <w:r w:rsidRPr="00841494">
        <w:t>. 1, 7, 11). Всего по 3 эпизода на модель на локальном процессоре ARM (строки 256, 423) — это статистически незначимо и вызывает улыбку у рецензентов (</w:t>
      </w:r>
      <w:proofErr w:type="spellStart"/>
      <w:r w:rsidRPr="00841494">
        <w:t>pp</w:t>
      </w:r>
      <w:proofErr w:type="spellEnd"/>
      <w:r w:rsidRPr="00841494">
        <w:t>. 6, 11).</w:t>
      </w:r>
    </w:p>
    <w:p w14:paraId="4A14E173" w14:textId="77777777" w:rsidR="00841494" w:rsidRPr="00841494" w:rsidRDefault="00841494" w:rsidP="00841494">
      <w:pPr>
        <w:numPr>
          <w:ilvl w:val="1"/>
          <w:numId w:val="11"/>
        </w:numPr>
        <w:spacing w:after="0"/>
      </w:pPr>
      <w:r w:rsidRPr="00841494">
        <w:rPr>
          <w:i/>
          <w:iCs/>
        </w:rPr>
        <w:t>Как исправить</w:t>
      </w:r>
      <w:proofErr w:type="gramStart"/>
      <w:r w:rsidRPr="00841494">
        <w:rPr>
          <w:i/>
          <w:iCs/>
        </w:rPr>
        <w:t>:</w:t>
      </w:r>
      <w:r w:rsidRPr="00841494">
        <w:t xml:space="preserve"> Либо</w:t>
      </w:r>
      <w:proofErr w:type="gramEnd"/>
      <w:r w:rsidRPr="00841494">
        <w:t xml:space="preserve"> полностью убрать этот блок (перенести в </w:t>
      </w:r>
      <w:proofErr w:type="spellStart"/>
      <w:r w:rsidRPr="00841494">
        <w:t>Appendix</w:t>
      </w:r>
      <w:proofErr w:type="spellEnd"/>
      <w:r w:rsidRPr="00841494">
        <w:t>), либо расширить его до 50–100 эпизодов, перестав называть его «</w:t>
      </w:r>
      <w:proofErr w:type="spellStart"/>
      <w:r w:rsidRPr="00841494">
        <w:t>smoke</w:t>
      </w:r>
      <w:proofErr w:type="spellEnd"/>
      <w:r w:rsidRPr="00841494">
        <w:t xml:space="preserve"> </w:t>
      </w:r>
      <w:proofErr w:type="spellStart"/>
      <w:r w:rsidRPr="00841494">
        <w:t>test</w:t>
      </w:r>
      <w:proofErr w:type="spellEnd"/>
      <w:r w:rsidRPr="00841494">
        <w:t>» (</w:t>
      </w:r>
      <w:proofErr w:type="spellStart"/>
      <w:r w:rsidRPr="00841494">
        <w:t>pp</w:t>
      </w:r>
      <w:proofErr w:type="spellEnd"/>
      <w:r w:rsidRPr="00841494">
        <w:t>. 1, 11). В текущем виде он только портит строгое научное впечатление от 35 000 симуляций в Multi-</w:t>
      </w:r>
      <w:proofErr w:type="spellStart"/>
      <w:r w:rsidRPr="00841494">
        <w:t>agent</w:t>
      </w:r>
      <w:proofErr w:type="spellEnd"/>
      <w:r w:rsidRPr="00841494">
        <w:t xml:space="preserve"> блоке (p. 1).</w:t>
      </w:r>
    </w:p>
    <w:p w14:paraId="1E19D338" w14:textId="77777777" w:rsidR="00841494" w:rsidRPr="00841494" w:rsidRDefault="00841494" w:rsidP="00841494">
      <w:pPr>
        <w:spacing w:after="0"/>
      </w:pPr>
      <w:r w:rsidRPr="00841494">
        <w:pict w14:anchorId="121CF9FE">
          <v:rect id="_x0000_i1067" style="width:0;height:1.5pt" o:hralign="center" o:hrstd="t" o:hr="t" fillcolor="#a0a0a0" stroked="f"/>
        </w:pict>
      </w:r>
    </w:p>
    <w:p w14:paraId="5FC8C809" w14:textId="77777777" w:rsidR="00841494" w:rsidRPr="00841494" w:rsidRDefault="00841494" w:rsidP="00841494">
      <w:pPr>
        <w:spacing w:after="0"/>
        <w:rPr>
          <w:b/>
          <w:bCs/>
        </w:rPr>
      </w:pPr>
      <w:r w:rsidRPr="00841494">
        <w:rPr>
          <w:b/>
          <w:bCs/>
        </w:rPr>
        <w:t>Пошаговый план действий для авторов</w:t>
      </w:r>
    </w:p>
    <w:p w14:paraId="34AEE00E" w14:textId="77777777" w:rsidR="00841494" w:rsidRPr="00841494" w:rsidRDefault="00841494" w:rsidP="00841494">
      <w:pPr>
        <w:numPr>
          <w:ilvl w:val="0"/>
          <w:numId w:val="12"/>
        </w:numPr>
        <w:spacing w:after="0"/>
      </w:pPr>
      <w:r w:rsidRPr="00841494">
        <w:rPr>
          <w:b/>
          <w:bCs/>
        </w:rPr>
        <w:t>Для подачи на ВОРКШОП AAAI-2027:</w:t>
      </w:r>
    </w:p>
    <w:p w14:paraId="33D64A4F" w14:textId="77777777" w:rsidR="00841494" w:rsidRPr="00841494" w:rsidRDefault="00841494" w:rsidP="00841494">
      <w:pPr>
        <w:numPr>
          <w:ilvl w:val="1"/>
          <w:numId w:val="12"/>
        </w:numPr>
        <w:spacing w:after="0"/>
      </w:pPr>
      <w:r w:rsidRPr="00841494">
        <w:t>Статья готова на 95%.</w:t>
      </w:r>
    </w:p>
    <w:p w14:paraId="3EED8EA4" w14:textId="77777777" w:rsidR="00841494" w:rsidRPr="00841494" w:rsidRDefault="00841494" w:rsidP="00841494">
      <w:pPr>
        <w:numPr>
          <w:ilvl w:val="1"/>
          <w:numId w:val="12"/>
        </w:numPr>
        <w:spacing w:after="0"/>
      </w:pPr>
      <w:r w:rsidRPr="00841494">
        <w:t>Сократите текст: перенесите разделы про Галуа (2.3) (p. 6) и вырожденный LLM-тест (</w:t>
      </w:r>
      <w:proofErr w:type="spellStart"/>
      <w:r w:rsidRPr="00841494">
        <w:t>Table</w:t>
      </w:r>
      <w:proofErr w:type="spellEnd"/>
      <w:r w:rsidRPr="00841494">
        <w:t xml:space="preserve"> 3) (p. 11) в </w:t>
      </w:r>
      <w:proofErr w:type="spellStart"/>
      <w:r w:rsidRPr="00841494">
        <w:t>Appendix</w:t>
      </w:r>
      <w:proofErr w:type="spellEnd"/>
      <w:r w:rsidRPr="00841494">
        <w:t xml:space="preserve">. Сделайте упор на графики </w:t>
      </w:r>
      <w:proofErr w:type="spellStart"/>
      <w:r w:rsidRPr="00841494">
        <w:t>Figure</w:t>
      </w:r>
      <w:proofErr w:type="spellEnd"/>
      <w:r w:rsidRPr="00841494">
        <w:t xml:space="preserve"> 4 и </w:t>
      </w:r>
      <w:proofErr w:type="spellStart"/>
      <w:r w:rsidRPr="00841494">
        <w:t>Figure</w:t>
      </w:r>
      <w:proofErr w:type="spellEnd"/>
      <w:r w:rsidRPr="00841494">
        <w:t xml:space="preserve"> 7 (</w:t>
      </w:r>
      <w:proofErr w:type="spellStart"/>
      <w:r w:rsidRPr="00841494">
        <w:t>pp</w:t>
      </w:r>
      <w:proofErr w:type="spellEnd"/>
      <w:r w:rsidRPr="00841494">
        <w:t>. 11, 21). Уложитесь в лимит страниц воркшопа (обычно 4–6 страниц).</w:t>
      </w:r>
    </w:p>
    <w:p w14:paraId="3A861088" w14:textId="77777777" w:rsidR="00841494" w:rsidRPr="00841494" w:rsidRDefault="00841494" w:rsidP="00841494">
      <w:pPr>
        <w:numPr>
          <w:ilvl w:val="0"/>
          <w:numId w:val="12"/>
        </w:numPr>
        <w:spacing w:after="0"/>
      </w:pPr>
      <w:r w:rsidRPr="00841494">
        <w:rPr>
          <w:b/>
          <w:bCs/>
        </w:rPr>
        <w:t>Для подачи в MAIN TRACK AAAI-2027:</w:t>
      </w:r>
    </w:p>
    <w:p w14:paraId="4434FAE9" w14:textId="77777777" w:rsidR="00841494" w:rsidRPr="00841494" w:rsidRDefault="00841494" w:rsidP="00841494">
      <w:pPr>
        <w:numPr>
          <w:ilvl w:val="1"/>
          <w:numId w:val="12"/>
        </w:numPr>
        <w:spacing w:after="0"/>
      </w:pPr>
      <w:r w:rsidRPr="00841494">
        <w:rPr>
          <w:b/>
          <w:bCs/>
        </w:rPr>
        <w:t>Шаг A:</w:t>
      </w:r>
      <w:r w:rsidRPr="00841494">
        <w:t xml:space="preserve"> Уберите или расширьте LLM </w:t>
      </w:r>
      <w:proofErr w:type="spellStart"/>
      <w:r w:rsidRPr="00841494">
        <w:t>smoke-test</w:t>
      </w:r>
      <w:proofErr w:type="spellEnd"/>
      <w:r w:rsidRPr="00841494">
        <w:t xml:space="preserve"> (</w:t>
      </w:r>
      <w:proofErr w:type="spellStart"/>
      <w:r w:rsidRPr="00841494">
        <w:t>pp</w:t>
      </w:r>
      <w:proofErr w:type="spellEnd"/>
      <w:r w:rsidRPr="00841494">
        <w:t>. 1, 11).</w:t>
      </w:r>
    </w:p>
    <w:p w14:paraId="3F8A9DC0" w14:textId="77777777" w:rsidR="00841494" w:rsidRPr="00841494" w:rsidRDefault="00841494" w:rsidP="00841494">
      <w:pPr>
        <w:numPr>
          <w:ilvl w:val="1"/>
          <w:numId w:val="12"/>
        </w:numPr>
        <w:spacing w:after="0"/>
      </w:pPr>
      <w:r w:rsidRPr="00841494">
        <w:rPr>
          <w:b/>
          <w:bCs/>
        </w:rPr>
        <w:t>Шаг B:</w:t>
      </w:r>
      <w:r w:rsidRPr="00841494">
        <w:t xml:space="preserve"> Проведите микро-эксперимент на VMAS (двумерная непрерывная физика роботов) (</w:t>
      </w:r>
      <w:proofErr w:type="spellStart"/>
      <w:r w:rsidRPr="00841494">
        <w:t>pp</w:t>
      </w:r>
      <w:proofErr w:type="spellEnd"/>
      <w:r w:rsidRPr="00841494">
        <w:t xml:space="preserve">. 1, 12). Покажите, что при увеличении частоты связи роботы в VMAS начинают врезаться или претендовать на одни и те же </w:t>
      </w:r>
      <w:proofErr w:type="spellStart"/>
      <w:r w:rsidRPr="00841494">
        <w:t>таргеты</w:t>
      </w:r>
      <w:proofErr w:type="spellEnd"/>
      <w:r w:rsidRPr="00841494">
        <w:t xml:space="preserve"> (падение метрики \(C\)) (</w:t>
      </w:r>
      <w:proofErr w:type="spellStart"/>
      <w:r w:rsidRPr="00841494">
        <w:t>pp</w:t>
      </w:r>
      <w:proofErr w:type="spellEnd"/>
      <w:r w:rsidRPr="00841494">
        <w:t>. 2, 5, 9).</w:t>
      </w:r>
    </w:p>
    <w:p w14:paraId="43D2B82D" w14:textId="77777777" w:rsidR="00841494" w:rsidRPr="00841494" w:rsidRDefault="00841494" w:rsidP="00841494">
      <w:pPr>
        <w:numPr>
          <w:ilvl w:val="1"/>
          <w:numId w:val="12"/>
        </w:numPr>
        <w:spacing w:after="0"/>
      </w:pPr>
      <w:r w:rsidRPr="00841494">
        <w:rPr>
          <w:b/>
          <w:bCs/>
        </w:rPr>
        <w:t>Шаг C:</w:t>
      </w:r>
      <w:r w:rsidRPr="00841494">
        <w:t xml:space="preserve"> Перепишите </w:t>
      </w:r>
      <w:proofErr w:type="spellStart"/>
      <w:r w:rsidRPr="00841494">
        <w:t>Empirical</w:t>
      </w:r>
      <w:proofErr w:type="spellEnd"/>
      <w:r w:rsidRPr="00841494">
        <w:t xml:space="preserve"> </w:t>
      </w:r>
      <w:proofErr w:type="spellStart"/>
      <w:r w:rsidRPr="00841494">
        <w:t>Claim</w:t>
      </w:r>
      <w:proofErr w:type="spellEnd"/>
      <w:r w:rsidRPr="00841494">
        <w:t xml:space="preserve"> 1 так, чтобы математически связать провал на </w:t>
      </w:r>
      <w:proofErr w:type="gramStart"/>
      <w:r w:rsidRPr="00841494">
        <w:t>\(</w:t>
      </w:r>
      <w:proofErr w:type="gramEnd"/>
      <w:r w:rsidRPr="00841494">
        <w:t>\</w:t>
      </w:r>
      <w:proofErr w:type="spellStart"/>
      <w:r w:rsidRPr="00841494">
        <w:t>Phi</w:t>
      </w:r>
      <w:proofErr w:type="spellEnd"/>
      <w:r w:rsidRPr="00841494">
        <w:t xml:space="preserve"> \) с успехом на </w:t>
      </w:r>
      <w:proofErr w:type="spellStart"/>
      <w:r w:rsidRPr="00841494">
        <w:t>time-to-success</w:t>
      </w:r>
      <w:proofErr w:type="spellEnd"/>
      <w:r w:rsidRPr="00841494">
        <w:t xml:space="preserve"> через призму Resource-</w:t>
      </w:r>
      <w:proofErr w:type="spellStart"/>
      <w:r w:rsidRPr="00841494">
        <w:t>Rational</w:t>
      </w:r>
      <w:proofErr w:type="spellEnd"/>
      <w:r w:rsidRPr="00841494">
        <w:t xml:space="preserve"> Analysis (</w:t>
      </w:r>
      <w:proofErr w:type="spellStart"/>
      <w:r w:rsidRPr="00841494">
        <w:t>Lieder</w:t>
      </w:r>
      <w:proofErr w:type="spellEnd"/>
      <w:r w:rsidRPr="00841494">
        <w:t xml:space="preserve"> &amp; </w:t>
      </w:r>
      <w:proofErr w:type="spellStart"/>
      <w:r w:rsidRPr="00841494">
        <w:t>Griffiths</w:t>
      </w:r>
      <w:proofErr w:type="spellEnd"/>
      <w:r w:rsidRPr="00841494">
        <w:t>, 2020) (</w:t>
      </w:r>
      <w:proofErr w:type="spellStart"/>
      <w:r w:rsidRPr="00841494">
        <w:t>pp</w:t>
      </w:r>
      <w:proofErr w:type="spellEnd"/>
      <w:r w:rsidRPr="00841494">
        <w:t>. 6, 9).</w:t>
      </w:r>
    </w:p>
    <w:p w14:paraId="05F05FA2" w14:textId="77777777" w:rsidR="00841494" w:rsidRPr="00841494" w:rsidRDefault="00841494" w:rsidP="00841494">
      <w:pPr>
        <w:spacing w:after="0"/>
      </w:pPr>
      <w:r w:rsidRPr="00841494">
        <w:t xml:space="preserve">Если вы хотите, мы можем </w:t>
      </w:r>
      <w:r w:rsidRPr="00841494">
        <w:rPr>
          <w:b/>
          <w:bCs/>
        </w:rPr>
        <w:t>прямо сейчас переписать разделы абстракта или введения</w:t>
      </w:r>
      <w:r w:rsidRPr="00841494">
        <w:t xml:space="preserve"> под выбранную вами стратегию (Воркшоп или </w:t>
      </w:r>
      <w:proofErr w:type="spellStart"/>
      <w:r w:rsidRPr="00841494">
        <w:t>Main</w:t>
      </w:r>
      <w:proofErr w:type="spellEnd"/>
      <w:r w:rsidRPr="00841494">
        <w:t xml:space="preserve"> Track). Какое направление выберем?</w:t>
      </w:r>
    </w:p>
    <w:p w14:paraId="71916FB0" w14:textId="77777777" w:rsidR="00841494" w:rsidRPr="00841494" w:rsidRDefault="00841494" w:rsidP="00841494">
      <w:pPr>
        <w:spacing w:after="0"/>
      </w:pPr>
      <w:r w:rsidRPr="00841494">
        <w:rPr>
          <w:highlight w:val="yellow"/>
        </w:rPr>
        <w:t xml:space="preserve">Вы сказали: "а нужна ли в этом случае какая-то теория (скажем, на базе марковских процессов принятия решений с декомпозицией целей - </w:t>
      </w:r>
      <w:proofErr w:type="spellStart"/>
      <w:r w:rsidRPr="00841494">
        <w:rPr>
          <w:highlight w:val="yellow"/>
        </w:rPr>
        <w:t>Hierarchical</w:t>
      </w:r>
      <w:proofErr w:type="spellEnd"/>
      <w:r w:rsidRPr="00841494">
        <w:rPr>
          <w:highlight w:val="yellow"/>
        </w:rPr>
        <w:t xml:space="preserve"> MDP), или достаточно упоминания решеток Галуа?"</w:t>
      </w:r>
    </w:p>
    <w:p w14:paraId="7376A8B9" w14:textId="77777777" w:rsidR="00841494" w:rsidRPr="00841494" w:rsidRDefault="00841494" w:rsidP="00841494">
      <w:pPr>
        <w:spacing w:after="0"/>
      </w:pPr>
      <w:r w:rsidRPr="00841494">
        <w:t xml:space="preserve">Для уровня </w:t>
      </w:r>
      <w:r w:rsidRPr="00841494">
        <w:rPr>
          <w:b/>
          <w:bCs/>
        </w:rPr>
        <w:t>воркшопа AAAI-2027</w:t>
      </w:r>
      <w:r w:rsidRPr="00841494">
        <w:t xml:space="preserve"> усложнять теоретический аппарат точно не нужно — упоминания решёток Галуа (</w:t>
      </w:r>
      <w:proofErr w:type="spellStart"/>
      <w:r w:rsidRPr="00841494">
        <w:t>Galois</w:t>
      </w:r>
      <w:proofErr w:type="spellEnd"/>
      <w:r w:rsidRPr="00841494">
        <w:t xml:space="preserve"> </w:t>
      </w:r>
      <w:proofErr w:type="spellStart"/>
      <w:r w:rsidRPr="00841494">
        <w:t>connections</w:t>
      </w:r>
      <w:proofErr w:type="spellEnd"/>
      <w:r w:rsidRPr="00841494">
        <w:t>) уже более чем достаточно, так как воркшопы ценят лаконичность и фокус на эмпирических результатах (</w:t>
      </w:r>
      <w:proofErr w:type="spellStart"/>
      <w:r w:rsidRPr="00841494">
        <w:t>pp</w:t>
      </w:r>
      <w:proofErr w:type="spellEnd"/>
      <w:r w:rsidRPr="00841494">
        <w:t>. 1, 15).</w:t>
      </w:r>
    </w:p>
    <w:p w14:paraId="2A33AFBA" w14:textId="77777777" w:rsidR="00841494" w:rsidRPr="00841494" w:rsidRDefault="00841494" w:rsidP="00841494">
      <w:pPr>
        <w:spacing w:after="0"/>
      </w:pPr>
      <w:r w:rsidRPr="00841494">
        <w:t xml:space="preserve">Однако, если вы целитесь в </w:t>
      </w:r>
      <w:proofErr w:type="spellStart"/>
      <w:r w:rsidRPr="00841494">
        <w:rPr>
          <w:b/>
          <w:bCs/>
        </w:rPr>
        <w:t>Main</w:t>
      </w:r>
      <w:proofErr w:type="spellEnd"/>
      <w:r w:rsidRPr="00841494">
        <w:rPr>
          <w:b/>
          <w:bCs/>
        </w:rPr>
        <w:t xml:space="preserve"> Track AAAI-2027</w:t>
      </w:r>
      <w:r w:rsidRPr="00841494">
        <w:t xml:space="preserve">, текущего аппарата теории решёток рецензентам не хватит по фундаментальной причине: </w:t>
      </w:r>
      <w:r w:rsidRPr="00841494">
        <w:rPr>
          <w:b/>
          <w:bCs/>
        </w:rPr>
        <w:t>решётки Галуа описывают только статику знаний, но полностью игнорируют динамику времени и стоимости действий (p. 15).</w:t>
      </w:r>
    </w:p>
    <w:p w14:paraId="1BE9496A" w14:textId="77777777" w:rsidR="00841494" w:rsidRPr="00841494" w:rsidRDefault="00841494" w:rsidP="00841494">
      <w:pPr>
        <w:spacing w:after="0"/>
      </w:pPr>
      <w:r w:rsidRPr="00841494">
        <w:lastRenderedPageBreak/>
        <w:t xml:space="preserve">Вот детальный разбор того, почему </w:t>
      </w:r>
      <w:proofErr w:type="spellStart"/>
      <w:r w:rsidRPr="00841494">
        <w:t>Hierarchical</w:t>
      </w:r>
      <w:proofErr w:type="spellEnd"/>
      <w:r w:rsidRPr="00841494">
        <w:t xml:space="preserve"> MDP (HMDP) / </w:t>
      </w:r>
      <w:proofErr w:type="spellStart"/>
      <w:r w:rsidRPr="00841494">
        <w:t>Option</w:t>
      </w:r>
      <w:proofErr w:type="spellEnd"/>
      <w:r w:rsidRPr="00841494">
        <w:t xml:space="preserve"> Framework необходим для </w:t>
      </w:r>
      <w:proofErr w:type="spellStart"/>
      <w:r w:rsidRPr="00841494">
        <w:t>Main</w:t>
      </w:r>
      <w:proofErr w:type="spellEnd"/>
      <w:r w:rsidRPr="00841494">
        <w:t xml:space="preserve"> Track и как он решает главную проблему вашей статьи (p. 1).</w:t>
      </w:r>
    </w:p>
    <w:p w14:paraId="5FB22EFD" w14:textId="77777777" w:rsidR="00841494" w:rsidRPr="00841494" w:rsidRDefault="00841494" w:rsidP="00841494">
      <w:pPr>
        <w:spacing w:after="0"/>
      </w:pPr>
      <w:r w:rsidRPr="00841494">
        <w:pict w14:anchorId="7CAF360C">
          <v:rect id="_x0000_i1068" style="width:0;height:1.5pt" o:hralign="center" o:hrstd="t" o:hr="t" fillcolor="#a0a0a0" stroked="f"/>
        </w:pict>
      </w:r>
    </w:p>
    <w:p w14:paraId="51C184B0" w14:textId="77777777" w:rsidR="00841494" w:rsidRPr="00841494" w:rsidRDefault="00841494" w:rsidP="00841494">
      <w:pPr>
        <w:spacing w:after="0"/>
        <w:rPr>
          <w:b/>
          <w:bCs/>
        </w:rPr>
      </w:pPr>
      <w:r w:rsidRPr="00841494">
        <w:rPr>
          <w:rFonts w:ascii="Segoe UI Emoji" w:hAnsi="Segoe UI Emoji" w:cs="Segoe UI Emoji"/>
          <w:b/>
          <w:bCs/>
        </w:rPr>
        <w:t>🧠</w:t>
      </w:r>
      <w:r w:rsidRPr="00841494">
        <w:rPr>
          <w:b/>
          <w:bCs/>
        </w:rPr>
        <w:t xml:space="preserve"> Почему решёток Галуа мало, а HMDP необходим?</w:t>
      </w:r>
    </w:p>
    <w:p w14:paraId="080C398B" w14:textId="77777777" w:rsidR="00841494" w:rsidRPr="00841494" w:rsidRDefault="00841494" w:rsidP="00841494">
      <w:pPr>
        <w:spacing w:after="0"/>
      </w:pPr>
      <w:r w:rsidRPr="00841494">
        <w:t xml:space="preserve">Ваш аппарат соответствия Галуа в Разделе 2.3 отлично объясняет, почему агент не может сформировать кандидата (режим </w:t>
      </w:r>
      <w:proofErr w:type="spellStart"/>
      <w:r w:rsidRPr="00841494">
        <w:rPr>
          <w:i/>
          <w:iCs/>
        </w:rPr>
        <w:t>absence</w:t>
      </w:r>
      <w:proofErr w:type="spellEnd"/>
      <w:r w:rsidRPr="00841494">
        <w:rPr>
          <w:i/>
          <w:iCs/>
        </w:rPr>
        <w:t xml:space="preserve"> </w:t>
      </w:r>
      <w:proofErr w:type="spellStart"/>
      <w:r w:rsidRPr="00841494">
        <w:rPr>
          <w:i/>
          <w:iCs/>
        </w:rPr>
        <w:t>of</w:t>
      </w:r>
      <w:proofErr w:type="spellEnd"/>
      <w:r w:rsidRPr="00841494">
        <w:rPr>
          <w:i/>
          <w:iCs/>
        </w:rPr>
        <w:t xml:space="preserve"> </w:t>
      </w:r>
      <w:proofErr w:type="spellStart"/>
      <w:r w:rsidRPr="00841494">
        <w:rPr>
          <w:i/>
          <w:iCs/>
        </w:rPr>
        <w:t>evidence</w:t>
      </w:r>
      <w:proofErr w:type="spellEnd"/>
      <w:r w:rsidRPr="00841494">
        <w:t xml:space="preserve"> (p. 15)): если тега нет в реализованной решётке концептов, </w:t>
      </w:r>
      <w:proofErr w:type="spellStart"/>
      <w:r w:rsidRPr="00841494">
        <w:t>extent</w:t>
      </w:r>
      <w:proofErr w:type="spellEnd"/>
      <w:r w:rsidRPr="00841494">
        <w:t xml:space="preserve"> пуст (</w:t>
      </w:r>
      <w:proofErr w:type="spellStart"/>
      <w:r w:rsidRPr="00841494">
        <w:t>ext</w:t>
      </w:r>
      <w:proofErr w:type="spellEnd"/>
      <w:r w:rsidRPr="00841494">
        <w:t xml:space="preserve">(B) = </w:t>
      </w:r>
      <w:r w:rsidRPr="00841494">
        <w:rPr>
          <w:rFonts w:ascii="Cambria Math" w:hAnsi="Cambria Math" w:cs="Cambria Math"/>
        </w:rPr>
        <w:t>∅</w:t>
      </w:r>
      <w:r w:rsidRPr="00841494">
        <w:t xml:space="preserve">), </w:t>
      </w:r>
      <w:r w:rsidRPr="00841494">
        <w:rPr>
          <w:rFonts w:cs="Times New Roman"/>
        </w:rPr>
        <w:t>и</w:t>
      </w:r>
      <w:r w:rsidRPr="00841494">
        <w:t xml:space="preserve"> </w:t>
      </w:r>
      <w:r w:rsidRPr="00841494">
        <w:rPr>
          <w:rFonts w:cs="Times New Roman"/>
        </w:rPr>
        <w:t>стадия</w:t>
      </w:r>
      <w:r w:rsidRPr="00841494">
        <w:t xml:space="preserve"> </w:t>
      </w:r>
      <w:r w:rsidRPr="00841494">
        <w:rPr>
          <w:b/>
          <w:bCs/>
        </w:rPr>
        <w:t>R</w:t>
      </w:r>
      <w:r w:rsidRPr="00841494">
        <w:t xml:space="preserve"> возвращает ноль (p. 15).</w:t>
      </w:r>
    </w:p>
    <w:p w14:paraId="580848A9" w14:textId="77777777" w:rsidR="00841494" w:rsidRPr="00841494" w:rsidRDefault="00841494" w:rsidP="00841494">
      <w:pPr>
        <w:spacing w:after="0"/>
      </w:pPr>
      <w:r w:rsidRPr="00841494">
        <w:t xml:space="preserve">Но решётки Галуа </w:t>
      </w:r>
      <w:r w:rsidRPr="00841494">
        <w:rPr>
          <w:b/>
          <w:bCs/>
        </w:rPr>
        <w:t>абсолютно бессильны</w:t>
      </w:r>
      <w:r w:rsidRPr="00841494">
        <w:t xml:space="preserve"> перед вашим главным парадоксом:</w:t>
      </w:r>
    </w:p>
    <w:p w14:paraId="50D859F4" w14:textId="77777777" w:rsidR="00841494" w:rsidRPr="00841494" w:rsidRDefault="00841494" w:rsidP="00841494">
      <w:pPr>
        <w:numPr>
          <w:ilvl w:val="0"/>
          <w:numId w:val="13"/>
        </w:numPr>
        <w:spacing w:after="0"/>
      </w:pPr>
      <w:r w:rsidRPr="00841494">
        <w:t>Почему при K → 1 метрика прохождения цепочки Φ монотонно падает, а реальная физическая эффективность системы (</w:t>
      </w:r>
      <w:proofErr w:type="spellStart"/>
      <w:r w:rsidRPr="00841494">
        <w:t>mean</w:t>
      </w:r>
      <w:proofErr w:type="spellEnd"/>
      <w:r w:rsidRPr="00841494">
        <w:t xml:space="preserve"> </w:t>
      </w:r>
      <w:proofErr w:type="spellStart"/>
      <w:r w:rsidRPr="00841494">
        <w:t>time-to-success</w:t>
      </w:r>
      <w:proofErr w:type="spellEnd"/>
      <w:r w:rsidRPr="00841494">
        <w:t>) имеет оптимум в точке K=8? (</w:t>
      </w:r>
      <w:proofErr w:type="spellStart"/>
      <w:r w:rsidRPr="00841494">
        <w:t>pp</w:t>
      </w:r>
      <w:proofErr w:type="spellEnd"/>
      <w:r w:rsidRPr="00841494">
        <w:t>. 9-10)</w:t>
      </w:r>
    </w:p>
    <w:p w14:paraId="16FFC853" w14:textId="77777777" w:rsidR="00841494" w:rsidRPr="00841494" w:rsidRDefault="00841494" w:rsidP="00841494">
      <w:pPr>
        <w:spacing w:after="0"/>
      </w:pPr>
      <w:r w:rsidRPr="00841494">
        <w:t xml:space="preserve">Теория решёток не знает понятий «время», «цена шага» и «конкуренция агентов» (p. 15). Именно здесь </w:t>
      </w:r>
      <w:proofErr w:type="spellStart"/>
      <w:r w:rsidRPr="00841494">
        <w:rPr>
          <w:b/>
          <w:bCs/>
        </w:rPr>
        <w:t>Hierarchical</w:t>
      </w:r>
      <w:proofErr w:type="spellEnd"/>
      <w:r w:rsidRPr="00841494">
        <w:rPr>
          <w:b/>
          <w:bCs/>
        </w:rPr>
        <w:t xml:space="preserve"> MDP</w:t>
      </w:r>
      <w:r w:rsidRPr="00841494">
        <w:t xml:space="preserve"> идеально закрывает брешь (p. 1).</w:t>
      </w:r>
    </w:p>
    <w:p w14:paraId="6DB4D418" w14:textId="77777777" w:rsidR="00841494" w:rsidRPr="00841494" w:rsidRDefault="00841494" w:rsidP="00841494">
      <w:pPr>
        <w:spacing w:after="0"/>
      </w:pPr>
      <w:r w:rsidRPr="00841494">
        <w:pict w14:anchorId="68B97413">
          <v:rect id="_x0000_i1069" style="width:0;height:1.5pt" o:hralign="center" o:hrstd="t" o:hr="t" fillcolor="#a0a0a0" stroked="f"/>
        </w:pict>
      </w:r>
    </w:p>
    <w:p w14:paraId="4D39828C" w14:textId="77777777" w:rsidR="00841494" w:rsidRPr="00841494" w:rsidRDefault="00841494" w:rsidP="00841494">
      <w:pPr>
        <w:spacing w:after="0"/>
        <w:rPr>
          <w:b/>
          <w:bCs/>
        </w:rPr>
      </w:pPr>
      <w:r w:rsidRPr="00841494">
        <w:rPr>
          <w:rFonts w:ascii="Segoe UI Symbol" w:hAnsi="Segoe UI Symbol" w:cs="Segoe UI Symbol"/>
          <w:b/>
          <w:bCs/>
        </w:rPr>
        <w:t>🛠</w:t>
      </w:r>
      <w:r w:rsidRPr="00841494">
        <w:rPr>
          <w:b/>
          <w:bCs/>
        </w:rPr>
        <w:t xml:space="preserve"> Как красиво интегрировать </w:t>
      </w:r>
      <w:proofErr w:type="spellStart"/>
      <w:r w:rsidRPr="00841494">
        <w:rPr>
          <w:b/>
          <w:bCs/>
        </w:rPr>
        <w:t>Hierarchical</w:t>
      </w:r>
      <w:proofErr w:type="spellEnd"/>
      <w:r w:rsidRPr="00841494">
        <w:rPr>
          <w:b/>
          <w:bCs/>
        </w:rPr>
        <w:t xml:space="preserve"> MDP в </w:t>
      </w:r>
      <w:proofErr w:type="spellStart"/>
      <w:r w:rsidRPr="00841494">
        <w:rPr>
          <w:b/>
          <w:bCs/>
        </w:rPr>
        <w:t>Main</w:t>
      </w:r>
      <w:proofErr w:type="spellEnd"/>
      <w:r w:rsidRPr="00841494">
        <w:rPr>
          <w:b/>
          <w:bCs/>
        </w:rPr>
        <w:t xml:space="preserve"> Track</w:t>
      </w:r>
    </w:p>
    <w:p w14:paraId="32520901" w14:textId="77777777" w:rsidR="00841494" w:rsidRPr="00841494" w:rsidRDefault="00841494" w:rsidP="00841494">
      <w:pPr>
        <w:spacing w:after="0"/>
      </w:pPr>
      <w:r w:rsidRPr="00841494">
        <w:t>Вам не нужно переписывать статью в чисто теоретическую. Достаточно ввести HMDP во втором разделе как математический язык, описывающий динамику вашего логгера (</w:t>
      </w:r>
      <w:proofErr w:type="spellStart"/>
      <w:r w:rsidRPr="00841494">
        <w:t>pp</w:t>
      </w:r>
      <w:proofErr w:type="spellEnd"/>
      <w:r w:rsidRPr="00841494">
        <w:t>. 1, 4).</w:t>
      </w:r>
    </w:p>
    <w:p w14:paraId="10304488" w14:textId="77777777" w:rsidR="00841494" w:rsidRPr="00841494" w:rsidRDefault="00841494" w:rsidP="00841494">
      <w:pPr>
        <w:spacing w:after="0"/>
        <w:rPr>
          <w:b/>
          <w:bCs/>
        </w:rPr>
      </w:pPr>
      <w:r w:rsidRPr="00841494">
        <w:rPr>
          <w:b/>
          <w:bCs/>
        </w:rPr>
        <w:t>1. Формализация Q/R/M/C через Опции (</w:t>
      </w:r>
      <w:proofErr w:type="spellStart"/>
      <w:r w:rsidRPr="00841494">
        <w:rPr>
          <w:b/>
          <w:bCs/>
        </w:rPr>
        <w:t>Options</w:t>
      </w:r>
      <w:proofErr w:type="spellEnd"/>
      <w:r w:rsidRPr="00841494">
        <w:rPr>
          <w:b/>
          <w:bCs/>
        </w:rPr>
        <w:t>)</w:t>
      </w:r>
    </w:p>
    <w:p w14:paraId="26C1CEBA" w14:textId="77777777" w:rsidR="00841494" w:rsidRPr="00841494" w:rsidRDefault="00841494" w:rsidP="00841494">
      <w:pPr>
        <w:spacing w:after="0"/>
      </w:pPr>
      <w:r w:rsidRPr="00841494">
        <w:t xml:space="preserve">В рамках </w:t>
      </w:r>
      <w:proofErr w:type="spellStart"/>
      <w:r w:rsidRPr="00841494">
        <w:t>Hierarchical</w:t>
      </w:r>
      <w:proofErr w:type="spellEnd"/>
      <w:r w:rsidRPr="00841494">
        <w:t xml:space="preserve"> MDP (</w:t>
      </w:r>
      <w:proofErr w:type="spellStart"/>
      <w:r w:rsidRPr="00841494">
        <w:t>Sutton</w:t>
      </w:r>
      <w:proofErr w:type="spellEnd"/>
      <w:r w:rsidRPr="00841494">
        <w:t xml:space="preserve">, </w:t>
      </w:r>
      <w:proofErr w:type="spellStart"/>
      <w:r w:rsidRPr="00841494">
        <w:t>Precup</w:t>
      </w:r>
      <w:proofErr w:type="spellEnd"/>
      <w:r w:rsidRPr="00841494">
        <w:t xml:space="preserve"> &amp; </w:t>
      </w:r>
      <w:proofErr w:type="spellStart"/>
      <w:r w:rsidRPr="00841494">
        <w:t>Singh</w:t>
      </w:r>
      <w:proofErr w:type="spellEnd"/>
      <w:r w:rsidRPr="00841494">
        <w:t xml:space="preserve">, 1999) поведение агента делится на макро-действия — опции </w:t>
      </w:r>
      <w:proofErr w:type="gramStart"/>
      <w:r w:rsidRPr="00841494">
        <w:t>\(</w:t>
      </w:r>
      <w:proofErr w:type="gramEnd"/>
      <w:r w:rsidRPr="00841494">
        <w:t>o = \</w:t>
      </w:r>
      <w:proofErr w:type="spellStart"/>
      <w:r w:rsidRPr="00841494">
        <w:t>langle</w:t>
      </w:r>
      <w:proofErr w:type="spellEnd"/>
      <w:r w:rsidRPr="00841494">
        <w:t xml:space="preserve"> \</w:t>
      </w:r>
      <w:proofErr w:type="spellStart"/>
      <w:r w:rsidRPr="00841494">
        <w:t>mathcal</w:t>
      </w:r>
      <w:proofErr w:type="spellEnd"/>
      <w:r w:rsidRPr="00841494">
        <w:t>{I}, \</w:t>
      </w:r>
      <w:proofErr w:type="spellStart"/>
      <w:r w:rsidRPr="00841494">
        <w:t>pi</w:t>
      </w:r>
      <w:proofErr w:type="spellEnd"/>
      <w:r w:rsidRPr="00841494">
        <w:t>, \</w:t>
      </w:r>
      <w:proofErr w:type="spellStart"/>
      <w:r w:rsidRPr="00841494">
        <w:t>beta</w:t>
      </w:r>
      <w:proofErr w:type="spellEnd"/>
      <w:r w:rsidRPr="00841494">
        <w:t xml:space="preserve"> \</w:t>
      </w:r>
      <w:proofErr w:type="spellStart"/>
      <w:r w:rsidRPr="00841494">
        <w:t>rangle</w:t>
      </w:r>
      <w:proofErr w:type="spellEnd"/>
      <w:r w:rsidRPr="00841494">
        <w:t>\) (p. 13):</w:t>
      </w:r>
    </w:p>
    <w:p w14:paraId="74248DAF" w14:textId="77777777" w:rsidR="00841494" w:rsidRPr="00841494" w:rsidRDefault="00841494" w:rsidP="00841494">
      <w:pPr>
        <w:numPr>
          <w:ilvl w:val="0"/>
          <w:numId w:val="14"/>
        </w:numPr>
        <w:spacing w:after="0"/>
      </w:pPr>
      <w:r w:rsidRPr="00841494">
        <w:t>\(\</w:t>
      </w:r>
      <w:proofErr w:type="spellStart"/>
      <w:r w:rsidRPr="00841494">
        <w:t>mathcal</w:t>
      </w:r>
      <w:proofErr w:type="spellEnd"/>
      <w:r w:rsidRPr="00841494">
        <w:t>{I}\) — множество инициализации (</w:t>
      </w:r>
      <w:proofErr w:type="spellStart"/>
      <w:r w:rsidRPr="00841494">
        <w:t>Initiation</w:t>
      </w:r>
      <w:proofErr w:type="spellEnd"/>
      <w:r w:rsidRPr="00841494">
        <w:t xml:space="preserve"> </w:t>
      </w:r>
      <w:proofErr w:type="spellStart"/>
      <w:r w:rsidRPr="00841494">
        <w:t>set</w:t>
      </w:r>
      <w:proofErr w:type="spellEnd"/>
      <w:r w:rsidRPr="00841494">
        <w:t>) (p. 1).</w:t>
      </w:r>
    </w:p>
    <w:p w14:paraId="395C63CB" w14:textId="77777777" w:rsidR="00841494" w:rsidRPr="00841494" w:rsidRDefault="00841494" w:rsidP="00841494">
      <w:pPr>
        <w:numPr>
          <w:ilvl w:val="0"/>
          <w:numId w:val="14"/>
        </w:numPr>
        <w:spacing w:after="0"/>
      </w:pPr>
      <w:r w:rsidRPr="00841494">
        <w:t>π — внутренняя политика исполнения (Policy) (p. 1).</w:t>
      </w:r>
    </w:p>
    <w:p w14:paraId="286D27E8" w14:textId="77777777" w:rsidR="00841494" w:rsidRPr="00841494" w:rsidRDefault="00841494" w:rsidP="00841494">
      <w:pPr>
        <w:numPr>
          <w:ilvl w:val="0"/>
          <w:numId w:val="14"/>
        </w:numPr>
        <w:spacing w:after="0"/>
        <w:rPr>
          <w:lang w:val="en-US"/>
        </w:rPr>
      </w:pPr>
      <w:r w:rsidRPr="00841494">
        <w:t>β</w:t>
      </w:r>
      <w:r w:rsidRPr="00841494">
        <w:rPr>
          <w:lang w:val="en-US"/>
        </w:rPr>
        <w:t xml:space="preserve"> — </w:t>
      </w:r>
      <w:r w:rsidRPr="00841494">
        <w:t>условие</w:t>
      </w:r>
      <w:r w:rsidRPr="00841494">
        <w:rPr>
          <w:lang w:val="en-US"/>
        </w:rPr>
        <w:t xml:space="preserve"> </w:t>
      </w:r>
      <w:proofErr w:type="spellStart"/>
      <w:r w:rsidRPr="00841494">
        <w:t>терминации</w:t>
      </w:r>
      <w:proofErr w:type="spellEnd"/>
      <w:r w:rsidRPr="00841494">
        <w:rPr>
          <w:lang w:val="en-US"/>
        </w:rPr>
        <w:t xml:space="preserve"> (Termination condition).</w:t>
      </w:r>
    </w:p>
    <w:p w14:paraId="7EA0BBDB" w14:textId="77777777" w:rsidR="00841494" w:rsidRPr="00841494" w:rsidRDefault="00841494" w:rsidP="00841494">
      <w:pPr>
        <w:spacing w:after="0"/>
      </w:pPr>
      <w:r w:rsidRPr="00841494">
        <w:t xml:space="preserve">Покажите рецензенту, что ваш фреймворк Q/R/M/C — это </w:t>
      </w:r>
      <w:r w:rsidRPr="00841494">
        <w:rPr>
          <w:b/>
          <w:bCs/>
        </w:rPr>
        <w:t>первый в ИИ строгий инструмент аудита внутренней структуры опций</w:t>
      </w:r>
      <w:r w:rsidRPr="00841494">
        <w:t>:</w:t>
      </w:r>
    </w:p>
    <w:p w14:paraId="7753B2D2" w14:textId="77777777" w:rsidR="00841494" w:rsidRPr="00841494" w:rsidRDefault="00841494" w:rsidP="00841494">
      <w:pPr>
        <w:numPr>
          <w:ilvl w:val="0"/>
          <w:numId w:val="15"/>
        </w:numPr>
        <w:spacing w:after="0"/>
      </w:pPr>
      <w:r w:rsidRPr="00841494">
        <w:rPr>
          <w:b/>
          <w:bCs/>
        </w:rPr>
        <w:t>Стадия Q → R</w:t>
      </w:r>
      <w:r w:rsidRPr="00841494">
        <w:t xml:space="preserve"> проверяет, находится ли агент в множестве инициализации опции \(\</w:t>
      </w:r>
      <w:proofErr w:type="spellStart"/>
      <w:r w:rsidRPr="00841494">
        <w:t>mathcal</w:t>
      </w:r>
      <w:proofErr w:type="spellEnd"/>
      <w:r w:rsidRPr="00841494">
        <w:t>{I}\) (p. 1). Если память пуста, опция по поиску ресурса не может быть корректно инициализирована.</w:t>
      </w:r>
    </w:p>
    <w:p w14:paraId="610022A4" w14:textId="77777777" w:rsidR="00841494" w:rsidRPr="00841494" w:rsidRDefault="00841494" w:rsidP="00841494">
      <w:pPr>
        <w:numPr>
          <w:ilvl w:val="0"/>
          <w:numId w:val="15"/>
        </w:numPr>
        <w:spacing w:after="0"/>
      </w:pPr>
      <w:r w:rsidRPr="00841494">
        <w:rPr>
          <w:b/>
          <w:bCs/>
        </w:rPr>
        <w:t>Стадия R → M</w:t>
      </w:r>
      <w:r w:rsidRPr="00841494">
        <w:t xml:space="preserve"> — это функция выбора конкретной опции (High-</w:t>
      </w:r>
      <w:proofErr w:type="spellStart"/>
      <w:r w:rsidRPr="00841494">
        <w:t>level</w:t>
      </w:r>
      <w:proofErr w:type="spellEnd"/>
      <w:r w:rsidRPr="00841494">
        <w:t xml:space="preserve"> </w:t>
      </w:r>
      <w:proofErr w:type="spellStart"/>
      <w:r w:rsidRPr="00841494">
        <w:t>policy</w:t>
      </w:r>
      <w:proofErr w:type="spellEnd"/>
      <w:r w:rsidRPr="00841494">
        <w:t xml:space="preserve"> </w:t>
      </w:r>
      <w:proofErr w:type="spellStart"/>
      <w:r w:rsidRPr="00841494">
        <w:t>over</w:t>
      </w:r>
      <w:proofErr w:type="spellEnd"/>
      <w:r w:rsidRPr="00841494">
        <w:t xml:space="preserve"> </w:t>
      </w:r>
      <w:proofErr w:type="spellStart"/>
      <w:r w:rsidRPr="00841494">
        <w:t>options</w:t>
      </w:r>
      <w:proofErr w:type="spellEnd"/>
      <w:r w:rsidRPr="00841494">
        <w:t xml:space="preserve">), фиксирующая </w:t>
      </w:r>
      <w:proofErr w:type="spellStart"/>
      <w:r w:rsidRPr="00841494">
        <w:t>target</w:t>
      </w:r>
      <w:proofErr w:type="spellEnd"/>
      <w:r w:rsidRPr="00841494">
        <w:t xml:space="preserve"> </w:t>
      </w:r>
      <w:proofErr w:type="spellStart"/>
      <w:r w:rsidRPr="00841494">
        <w:t>lock</w:t>
      </w:r>
      <w:proofErr w:type="spellEnd"/>
      <w:r w:rsidRPr="00841494">
        <w:t xml:space="preserve"> (</w:t>
      </w:r>
      <w:proofErr w:type="spellStart"/>
      <w:r w:rsidRPr="00841494">
        <w:t>pp</w:t>
      </w:r>
      <w:proofErr w:type="spellEnd"/>
      <w:r w:rsidRPr="00841494">
        <w:t>. 1, 5).</w:t>
      </w:r>
    </w:p>
    <w:p w14:paraId="5D3DCD43" w14:textId="77777777" w:rsidR="00841494" w:rsidRPr="00841494" w:rsidRDefault="00841494" w:rsidP="00841494">
      <w:pPr>
        <w:numPr>
          <w:ilvl w:val="0"/>
          <w:numId w:val="15"/>
        </w:numPr>
        <w:spacing w:after="0"/>
      </w:pPr>
      <w:r w:rsidRPr="00841494">
        <w:rPr>
          <w:b/>
          <w:bCs/>
        </w:rPr>
        <w:t>Стадия M → C</w:t>
      </w:r>
      <w:r w:rsidRPr="00841494">
        <w:t xml:space="preserve"> — это траектория исполнения низкоуровневой политики π до момента </w:t>
      </w:r>
      <w:proofErr w:type="spellStart"/>
      <w:r w:rsidRPr="00841494">
        <w:t>терминации</w:t>
      </w:r>
      <w:proofErr w:type="spellEnd"/>
      <w:r w:rsidRPr="00841494">
        <w:t xml:space="preserve"> β (прибытия в цель) (</w:t>
      </w:r>
      <w:proofErr w:type="spellStart"/>
      <w:r w:rsidRPr="00841494">
        <w:t>pp</w:t>
      </w:r>
      <w:proofErr w:type="spellEnd"/>
      <w:r w:rsidRPr="00841494">
        <w:t>. 1, 5).</w:t>
      </w:r>
    </w:p>
    <w:p w14:paraId="26F85B75" w14:textId="77777777" w:rsidR="00841494" w:rsidRPr="00841494" w:rsidRDefault="00841494" w:rsidP="00841494">
      <w:pPr>
        <w:spacing w:after="0"/>
        <w:rPr>
          <w:b/>
          <w:bCs/>
        </w:rPr>
      </w:pPr>
      <w:r w:rsidRPr="00841494">
        <w:rPr>
          <w:b/>
          <w:bCs/>
        </w:rPr>
        <w:t xml:space="preserve">2. Объяснение феномена K=8 через </w:t>
      </w:r>
      <w:proofErr w:type="spellStart"/>
      <w:r w:rsidRPr="00841494">
        <w:rPr>
          <w:b/>
          <w:bCs/>
        </w:rPr>
        <w:t>Semi</w:t>
      </w:r>
      <w:proofErr w:type="spellEnd"/>
      <w:r w:rsidRPr="00841494">
        <w:rPr>
          <w:b/>
          <w:bCs/>
        </w:rPr>
        <w:t xml:space="preserve">-MDP </w:t>
      </w:r>
      <w:proofErr w:type="spellStart"/>
      <w:r w:rsidRPr="00841494">
        <w:rPr>
          <w:b/>
          <w:bCs/>
        </w:rPr>
        <w:t>Reward</w:t>
      </w:r>
      <w:proofErr w:type="spellEnd"/>
    </w:p>
    <w:p w14:paraId="20D9625C" w14:textId="77777777" w:rsidR="00841494" w:rsidRPr="00841494" w:rsidRDefault="00841494" w:rsidP="00841494">
      <w:pPr>
        <w:spacing w:after="0"/>
      </w:pPr>
      <w:r w:rsidRPr="00841494">
        <w:t xml:space="preserve">В HMDP время течёт дискретно на нижнем уровне, но макро-шаги (опции) оцениваются через накопленное дисконтированное вознаграждение </w:t>
      </w:r>
      <w:proofErr w:type="spellStart"/>
      <w:r w:rsidRPr="00841494">
        <w:t>Semi</w:t>
      </w:r>
      <w:proofErr w:type="spellEnd"/>
      <w:r w:rsidRPr="00841494">
        <w:t>-MDP (p. 13):</w:t>
      </w:r>
      <w:r w:rsidRPr="00841494">
        <w:br/>
        <w:t>\(R(</w:t>
      </w:r>
      <w:proofErr w:type="spellStart"/>
      <w:r w:rsidRPr="00841494">
        <w:t>s,o</w:t>
      </w:r>
      <w:proofErr w:type="spellEnd"/>
      <w:r w:rsidRPr="00841494">
        <w:t>)=\</w:t>
      </w:r>
      <w:proofErr w:type="spellStart"/>
      <w:r w:rsidRPr="00841494">
        <w:t>mathbb</w:t>
      </w:r>
      <w:proofErr w:type="spellEnd"/>
      <w:r w:rsidRPr="00841494">
        <w:t>{E}\</w:t>
      </w:r>
      <w:proofErr w:type="spellStart"/>
      <w:r w:rsidRPr="00841494">
        <w:t>left</w:t>
      </w:r>
      <w:proofErr w:type="spellEnd"/>
      <w:r w:rsidRPr="00841494">
        <w:t>[\</w:t>
      </w:r>
      <w:proofErr w:type="spellStart"/>
      <w:r w:rsidRPr="00841494">
        <w:t>sum</w:t>
      </w:r>
      <w:proofErr w:type="spellEnd"/>
      <w:r w:rsidRPr="00841494">
        <w:t xml:space="preserve"> _{t=0}^{\</w:t>
      </w:r>
      <w:proofErr w:type="spellStart"/>
      <w:r w:rsidRPr="00841494">
        <w:t>tau</w:t>
      </w:r>
      <w:proofErr w:type="spellEnd"/>
      <w:r w:rsidRPr="00841494">
        <w:t xml:space="preserve"> -1}\</w:t>
      </w:r>
      <w:proofErr w:type="spellStart"/>
      <w:r w:rsidRPr="00841494">
        <w:t>gamma</w:t>
      </w:r>
      <w:proofErr w:type="spellEnd"/>
      <w:r w:rsidRPr="00841494">
        <w:t xml:space="preserve"> ^{t}r_{t+1}\,\Big|\,s_{0}=</w:t>
      </w:r>
      <w:proofErr w:type="spellStart"/>
      <w:r w:rsidRPr="00841494">
        <w:t>s,o</w:t>
      </w:r>
      <w:proofErr w:type="spellEnd"/>
      <w:r w:rsidRPr="00841494">
        <w:t>\</w:t>
      </w:r>
      <w:proofErr w:type="spellStart"/>
      <w:r w:rsidRPr="00841494">
        <w:t>right</w:t>
      </w:r>
      <w:proofErr w:type="spellEnd"/>
      <w:r w:rsidRPr="00841494">
        <w:t>]\)</w:t>
      </w:r>
      <w:r w:rsidRPr="00841494">
        <w:br/>
        <w:t>где τ — случайная величина времени исполнения опции (то самое время до прибытия) (p. 13).</w:t>
      </w:r>
    </w:p>
    <w:p w14:paraId="4E9F2881" w14:textId="77777777" w:rsidR="00841494" w:rsidRPr="00841494" w:rsidRDefault="00841494" w:rsidP="00841494">
      <w:pPr>
        <w:spacing w:after="0"/>
      </w:pPr>
      <w:r w:rsidRPr="00841494">
        <w:rPr>
          <w:b/>
          <w:bCs/>
        </w:rPr>
        <w:t>Математический аргумент для статьи:</w:t>
      </w:r>
      <w:r w:rsidRPr="00841494">
        <w:br/>
        <w:t xml:space="preserve">При K → 1 (частый обмен) агенты за счёт свежей памяти быстро переходят к стадии </w:t>
      </w:r>
      <w:r w:rsidRPr="00841494">
        <w:rPr>
          <w:b/>
          <w:bCs/>
        </w:rPr>
        <w:t>M</w:t>
      </w:r>
      <w:r w:rsidRPr="00841494">
        <w:t xml:space="preserve"> (\(P(M\</w:t>
      </w:r>
      <w:proofErr w:type="spellStart"/>
      <w:r w:rsidRPr="00841494">
        <w:t>vert</w:t>
      </w:r>
      <w:proofErr w:type="spellEnd"/>
      <w:r w:rsidRPr="00841494">
        <w:t xml:space="preserve"> R) \</w:t>
      </w:r>
      <w:proofErr w:type="spellStart"/>
      <w:r w:rsidRPr="00841494">
        <w:t>to</w:t>
      </w:r>
      <w:proofErr w:type="spellEnd"/>
      <w:r w:rsidRPr="00841494">
        <w:t xml:space="preserve"> 1\)), но из-за идентичности данных они массово выбирают </w:t>
      </w:r>
      <w:r w:rsidRPr="00841494">
        <w:rPr>
          <w:i/>
          <w:iCs/>
        </w:rPr>
        <w:t>одни и те же опции</w:t>
      </w:r>
      <w:r w:rsidRPr="00841494">
        <w:t xml:space="preserve"> (цели) (</w:t>
      </w:r>
      <w:proofErr w:type="spellStart"/>
      <w:r w:rsidRPr="00841494">
        <w:t>pp</w:t>
      </w:r>
      <w:proofErr w:type="spellEnd"/>
      <w:r w:rsidRPr="00841494">
        <w:t xml:space="preserve">. 2, 11). В терминах Multi-Agent HMDP это резко увеличивает время τ (из-за блокировок и обходов коллег на этапе </w:t>
      </w:r>
      <w:r w:rsidRPr="00841494">
        <w:rPr>
          <w:b/>
          <w:bCs/>
        </w:rPr>
        <w:t>C</w:t>
      </w:r>
      <w:r w:rsidRPr="00841494">
        <w:t>) (</w:t>
      </w:r>
      <w:proofErr w:type="spellStart"/>
      <w:r w:rsidRPr="00841494">
        <w:t>pp</w:t>
      </w:r>
      <w:proofErr w:type="spellEnd"/>
      <w:r w:rsidRPr="00841494">
        <w:t>. 2, 11).</w:t>
      </w:r>
      <w:r w:rsidRPr="00841494">
        <w:br/>
        <w:t xml:space="preserve">Ваш параметр </w:t>
      </w:r>
      <w:proofErr w:type="spellStart"/>
      <w:r w:rsidRPr="00841494">
        <w:t>каденса</w:t>
      </w:r>
      <w:proofErr w:type="spellEnd"/>
      <w:r w:rsidRPr="00841494">
        <w:t xml:space="preserve"> K регулирует </w:t>
      </w:r>
      <w:r w:rsidRPr="00841494">
        <w:rPr>
          <w:b/>
          <w:bCs/>
        </w:rPr>
        <w:t>баланс дисперсии стратегий высшего уровня</w:t>
      </w:r>
      <w:r w:rsidRPr="00841494">
        <w:t xml:space="preserve">: редкий обмен (K=8) </w:t>
      </w:r>
      <w:proofErr w:type="spellStart"/>
      <w:r w:rsidRPr="00841494">
        <w:t>десинхронизирует</w:t>
      </w:r>
      <w:proofErr w:type="spellEnd"/>
      <w:r w:rsidRPr="00841494">
        <w:t xml:space="preserve"> агентов, заставляя их выбирать разные опции, что снижает τ и даёт минимум на </w:t>
      </w:r>
      <w:proofErr w:type="spellStart"/>
      <w:r w:rsidRPr="00841494">
        <w:t>time-to-success</w:t>
      </w:r>
      <w:proofErr w:type="spellEnd"/>
      <w:r w:rsidRPr="00841494">
        <w:t xml:space="preserve"> (</w:t>
      </w:r>
      <w:proofErr w:type="spellStart"/>
      <w:r w:rsidRPr="00841494">
        <w:t>pp</w:t>
      </w:r>
      <w:proofErr w:type="spellEnd"/>
      <w:r w:rsidRPr="00841494">
        <w:t>. 2, 11).</w:t>
      </w:r>
    </w:p>
    <w:p w14:paraId="4AE1C8D6" w14:textId="77777777" w:rsidR="00841494" w:rsidRPr="00841494" w:rsidRDefault="00841494" w:rsidP="00841494">
      <w:pPr>
        <w:spacing w:after="0"/>
      </w:pPr>
      <w:r w:rsidRPr="00841494">
        <w:pict w14:anchorId="2DA6F7B6">
          <v:rect id="_x0000_i1070" style="width:0;height:1.5pt" o:hralign="center" o:hrstd="t" o:hr="t" fillcolor="#a0a0a0" stroked="f"/>
        </w:pict>
      </w:r>
    </w:p>
    <w:p w14:paraId="52E289C4" w14:textId="77777777" w:rsidR="00841494" w:rsidRPr="00841494" w:rsidRDefault="00841494" w:rsidP="00841494">
      <w:pPr>
        <w:spacing w:after="0"/>
        <w:rPr>
          <w:b/>
          <w:bCs/>
        </w:rPr>
      </w:pPr>
      <w:r w:rsidRPr="00841494">
        <w:rPr>
          <w:rFonts w:ascii="Segoe UI Emoji" w:hAnsi="Segoe UI Emoji" w:cs="Segoe UI Emoji"/>
          <w:b/>
          <w:bCs/>
        </w:rPr>
        <w:lastRenderedPageBreak/>
        <w:t>⚖️</w:t>
      </w:r>
      <w:r w:rsidRPr="00841494">
        <w:rPr>
          <w:b/>
          <w:bCs/>
        </w:rPr>
        <w:t xml:space="preserve"> Итоговый вердикт: что выбрать?</w:t>
      </w:r>
    </w:p>
    <w:p w14:paraId="57CBFDBE" w14:textId="77777777" w:rsidR="00841494" w:rsidRPr="00841494" w:rsidRDefault="00841494" w:rsidP="00841494">
      <w:pPr>
        <w:numPr>
          <w:ilvl w:val="0"/>
          <w:numId w:val="16"/>
        </w:numPr>
        <w:spacing w:after="0"/>
      </w:pPr>
      <w:r w:rsidRPr="00841494">
        <w:rPr>
          <w:b/>
          <w:bCs/>
        </w:rPr>
        <w:t>Если вы подаёте на Воркшоп AAAI-2027:</w:t>
      </w:r>
      <w:r w:rsidRPr="00841494">
        <w:br/>
      </w:r>
      <w:r w:rsidRPr="00841494">
        <w:rPr>
          <w:b/>
          <w:bCs/>
        </w:rPr>
        <w:t>Оставьте только решётки Галуа.</w:t>
      </w:r>
      <w:r w:rsidRPr="00841494">
        <w:t xml:space="preserve"> Текст и так перегружен для 4-6 страниц (p. 15). Решётки Галуа смотрятся оригинально и хорошо объясняют Раздел 3.5 (почему 91% запросов пустые — потому что контекст решётки не сформирован) (p. 15). Дополнительная теория будет выглядеть искусственным усложнением.</w:t>
      </w:r>
    </w:p>
    <w:p w14:paraId="47D23E2F" w14:textId="77777777" w:rsidR="00841494" w:rsidRPr="00841494" w:rsidRDefault="00841494" w:rsidP="00841494">
      <w:pPr>
        <w:numPr>
          <w:ilvl w:val="0"/>
          <w:numId w:val="16"/>
        </w:numPr>
        <w:spacing w:after="0"/>
      </w:pPr>
      <w:r w:rsidRPr="00841494">
        <w:rPr>
          <w:b/>
          <w:bCs/>
        </w:rPr>
        <w:t xml:space="preserve">Если вы подаёте в </w:t>
      </w:r>
      <w:proofErr w:type="spellStart"/>
      <w:r w:rsidRPr="00841494">
        <w:rPr>
          <w:b/>
          <w:bCs/>
        </w:rPr>
        <w:t>Main</w:t>
      </w:r>
      <w:proofErr w:type="spellEnd"/>
      <w:r w:rsidRPr="00841494">
        <w:rPr>
          <w:b/>
          <w:bCs/>
        </w:rPr>
        <w:t xml:space="preserve"> Track AAAI-2027:</w:t>
      </w:r>
      <w:r w:rsidRPr="00841494">
        <w:br/>
      </w:r>
      <w:r w:rsidRPr="00841494">
        <w:rPr>
          <w:b/>
          <w:bCs/>
        </w:rPr>
        <w:t>HMDP/</w:t>
      </w:r>
      <w:proofErr w:type="spellStart"/>
      <w:r w:rsidRPr="00841494">
        <w:rPr>
          <w:b/>
          <w:bCs/>
        </w:rPr>
        <w:t>Options</w:t>
      </w:r>
      <w:proofErr w:type="spellEnd"/>
      <w:r w:rsidRPr="00841494">
        <w:rPr>
          <w:b/>
          <w:bCs/>
        </w:rPr>
        <w:t xml:space="preserve"> Framework необходим.</w:t>
      </w:r>
      <w:r w:rsidRPr="00841494">
        <w:t xml:space="preserve"> Замените им (или органично дополните) Раздел 2.3. Для рецензентов </w:t>
      </w:r>
      <w:proofErr w:type="spellStart"/>
      <w:r w:rsidRPr="00841494">
        <w:t>Main</w:t>
      </w:r>
      <w:proofErr w:type="spellEnd"/>
      <w:r w:rsidRPr="00841494">
        <w:t xml:space="preserve"> Track язык Марковских процессов и Опций — это «родной» язык RL и навигации (p. 13). Связав Q/R/M/C с опциями Саттона, вы переведёте статью из категории </w:t>
      </w:r>
      <w:r w:rsidRPr="00841494">
        <w:rPr>
          <w:i/>
          <w:iCs/>
        </w:rPr>
        <w:t xml:space="preserve">«мы придумали свой специфический логгер для </w:t>
      </w:r>
      <w:proofErr w:type="spellStart"/>
      <w:r w:rsidRPr="00841494">
        <w:rPr>
          <w:i/>
          <w:iCs/>
        </w:rPr>
        <w:t>MiniGrid</w:t>
      </w:r>
      <w:proofErr w:type="spellEnd"/>
      <w:r w:rsidRPr="00841494">
        <w:rPr>
          <w:i/>
          <w:iCs/>
        </w:rPr>
        <w:t>»</w:t>
      </w:r>
      <w:r w:rsidRPr="00841494">
        <w:t xml:space="preserve"> в категорию </w:t>
      </w:r>
      <w:r w:rsidRPr="00841494">
        <w:rPr>
          <w:i/>
          <w:iCs/>
        </w:rPr>
        <w:t xml:space="preserve">«мы предложили фундаментальный метод декомпозиции и оценки </w:t>
      </w:r>
      <w:proofErr w:type="spellStart"/>
      <w:r w:rsidRPr="00841494">
        <w:rPr>
          <w:i/>
          <w:iCs/>
        </w:rPr>
        <w:t>Hierarchical</w:t>
      </w:r>
      <w:proofErr w:type="spellEnd"/>
      <w:r w:rsidRPr="00841494">
        <w:rPr>
          <w:i/>
          <w:iCs/>
        </w:rPr>
        <w:t xml:space="preserve"> MDP систем»</w:t>
      </w:r>
      <w:r w:rsidRPr="00841494">
        <w:t xml:space="preserve"> (</w:t>
      </w:r>
      <w:proofErr w:type="spellStart"/>
      <w:r w:rsidRPr="00841494">
        <w:t>pp</w:t>
      </w:r>
      <w:proofErr w:type="spellEnd"/>
      <w:r w:rsidRPr="00841494">
        <w:t>. 1, 3).</w:t>
      </w:r>
    </w:p>
    <w:p w14:paraId="7298BC16" w14:textId="77777777" w:rsidR="00841494" w:rsidRDefault="00841494" w:rsidP="0016284A">
      <w:pPr>
        <w:spacing w:after="0"/>
      </w:pPr>
    </w:p>
    <w:p w14:paraId="0EE13797" w14:textId="77777777" w:rsidR="0016284A" w:rsidRPr="0016284A" w:rsidRDefault="0016284A" w:rsidP="00E94841">
      <w:pPr>
        <w:spacing w:after="0"/>
      </w:pPr>
    </w:p>
    <w:p w14:paraId="59C903B3" w14:textId="77777777" w:rsidR="004573D2" w:rsidRPr="0016284A" w:rsidRDefault="004573D2" w:rsidP="004573D2">
      <w:pPr>
        <w:spacing w:after="0"/>
      </w:pPr>
    </w:p>
    <w:sectPr w:rsidR="004573D2" w:rsidRPr="0016284A" w:rsidSect="002E3D3C">
      <w:pgSz w:w="11906" w:h="16838" w:code="9"/>
      <w:pgMar w:top="284" w:right="720" w:bottom="284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7BA6"/>
    <w:multiLevelType w:val="multilevel"/>
    <w:tmpl w:val="CA8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2235"/>
    <w:multiLevelType w:val="multilevel"/>
    <w:tmpl w:val="2852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03DA1"/>
    <w:multiLevelType w:val="multilevel"/>
    <w:tmpl w:val="1CC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B56F9"/>
    <w:multiLevelType w:val="multilevel"/>
    <w:tmpl w:val="A09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62238"/>
    <w:multiLevelType w:val="multilevel"/>
    <w:tmpl w:val="0B66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497D44"/>
    <w:multiLevelType w:val="multilevel"/>
    <w:tmpl w:val="F8B2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56B9F"/>
    <w:multiLevelType w:val="multilevel"/>
    <w:tmpl w:val="19F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90A57"/>
    <w:multiLevelType w:val="multilevel"/>
    <w:tmpl w:val="D22A2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D1D32"/>
    <w:multiLevelType w:val="multilevel"/>
    <w:tmpl w:val="8414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C694E"/>
    <w:multiLevelType w:val="multilevel"/>
    <w:tmpl w:val="62B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24DB8"/>
    <w:multiLevelType w:val="multilevel"/>
    <w:tmpl w:val="B7C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24BC8"/>
    <w:multiLevelType w:val="multilevel"/>
    <w:tmpl w:val="1080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84B2E"/>
    <w:multiLevelType w:val="multilevel"/>
    <w:tmpl w:val="DF42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31860"/>
    <w:multiLevelType w:val="multilevel"/>
    <w:tmpl w:val="BC26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C7B54"/>
    <w:multiLevelType w:val="multilevel"/>
    <w:tmpl w:val="1458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BE1F10"/>
    <w:multiLevelType w:val="multilevel"/>
    <w:tmpl w:val="C71A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774442">
    <w:abstractNumId w:val="1"/>
  </w:num>
  <w:num w:numId="2" w16cid:durableId="1943957231">
    <w:abstractNumId w:val="0"/>
  </w:num>
  <w:num w:numId="3" w16cid:durableId="607126749">
    <w:abstractNumId w:val="10"/>
  </w:num>
  <w:num w:numId="4" w16cid:durableId="1106462774">
    <w:abstractNumId w:val="12"/>
  </w:num>
  <w:num w:numId="5" w16cid:durableId="1378772694">
    <w:abstractNumId w:val="3"/>
  </w:num>
  <w:num w:numId="6" w16cid:durableId="283772081">
    <w:abstractNumId w:val="14"/>
  </w:num>
  <w:num w:numId="7" w16cid:durableId="242029686">
    <w:abstractNumId w:val="2"/>
  </w:num>
  <w:num w:numId="8" w16cid:durableId="822358323">
    <w:abstractNumId w:val="8"/>
  </w:num>
  <w:num w:numId="9" w16cid:durableId="565729660">
    <w:abstractNumId w:val="6"/>
  </w:num>
  <w:num w:numId="10" w16cid:durableId="138570731">
    <w:abstractNumId w:val="5"/>
  </w:num>
  <w:num w:numId="11" w16cid:durableId="299845153">
    <w:abstractNumId w:val="15"/>
  </w:num>
  <w:num w:numId="12" w16cid:durableId="1155798698">
    <w:abstractNumId w:val="7"/>
  </w:num>
  <w:num w:numId="13" w16cid:durableId="129321879">
    <w:abstractNumId w:val="11"/>
  </w:num>
  <w:num w:numId="14" w16cid:durableId="1911505020">
    <w:abstractNumId w:val="9"/>
  </w:num>
  <w:num w:numId="15" w16cid:durableId="816999139">
    <w:abstractNumId w:val="4"/>
  </w:num>
  <w:num w:numId="16" w16cid:durableId="19688548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50"/>
    <w:rsid w:val="000E3CEC"/>
    <w:rsid w:val="0016284A"/>
    <w:rsid w:val="001664AB"/>
    <w:rsid w:val="0018589D"/>
    <w:rsid w:val="001E03E4"/>
    <w:rsid w:val="0024071F"/>
    <w:rsid w:val="00265C24"/>
    <w:rsid w:val="002871C9"/>
    <w:rsid w:val="002B3EE0"/>
    <w:rsid w:val="002E3D3C"/>
    <w:rsid w:val="00343350"/>
    <w:rsid w:val="00394BDF"/>
    <w:rsid w:val="00395DC9"/>
    <w:rsid w:val="003B6B9E"/>
    <w:rsid w:val="003E0AEC"/>
    <w:rsid w:val="004573D2"/>
    <w:rsid w:val="004617FE"/>
    <w:rsid w:val="004B06E2"/>
    <w:rsid w:val="0051693E"/>
    <w:rsid w:val="005447CB"/>
    <w:rsid w:val="005962E2"/>
    <w:rsid w:val="00635D96"/>
    <w:rsid w:val="006C0B77"/>
    <w:rsid w:val="008242FF"/>
    <w:rsid w:val="00841494"/>
    <w:rsid w:val="00843964"/>
    <w:rsid w:val="00855FD2"/>
    <w:rsid w:val="00870751"/>
    <w:rsid w:val="00873A62"/>
    <w:rsid w:val="00922C48"/>
    <w:rsid w:val="009245B4"/>
    <w:rsid w:val="009F013E"/>
    <w:rsid w:val="009F1BAA"/>
    <w:rsid w:val="00A1303D"/>
    <w:rsid w:val="00A655DC"/>
    <w:rsid w:val="00B02C79"/>
    <w:rsid w:val="00B61023"/>
    <w:rsid w:val="00B915B7"/>
    <w:rsid w:val="00CC0DAC"/>
    <w:rsid w:val="00D57207"/>
    <w:rsid w:val="00D71BBC"/>
    <w:rsid w:val="00DF5218"/>
    <w:rsid w:val="00E9484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56048"/>
  <w15:chartTrackingRefBased/>
  <w15:docId w15:val="{208AA4F8-61DC-4A6A-B7A8-C4E9E353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3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3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3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3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3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3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3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3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3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3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3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35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4335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4335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4335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4335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4335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433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3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35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433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35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3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35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433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1904</Words>
  <Characters>10854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2026-06-27T06:58:00Z</cp:lastPrinted>
  <dcterms:created xsi:type="dcterms:W3CDTF">2026-06-29T05:42:00Z</dcterms:created>
  <dcterms:modified xsi:type="dcterms:W3CDTF">2026-06-29T05:47:00Z</dcterms:modified>
</cp:coreProperties>
</file>