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ДОГОВОР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номер]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 разработку программного обеспечения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[Город]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Наименование Заказчика]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в лице [ФИО, должность], действующего на основании [Устава/доверенности], именуемое в дальнейшем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одной стороны, и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[Наименование Исполнителя]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в лице [ФИО, должность], действующего на основании [Устава/доверенности], именуемое в дальнейшем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другой стороны, совместно именуемые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Стороны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заключили настоящий договор (далее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нижеследующем: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Предмет договора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обязуется по заданию Заказчика разработать программное обеспечение (далее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ПО), описание которого содержится 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Приложении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настоящему Договору, и передать его Заказчику, а Заказчик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принять результат работ и оплатить их.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Сроки выполнения работ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 по настоящему Договору выполняются в следующие этапы: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Этап 1: [Описание, срок выполнения]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Этап 2: [Описание, срок выполнения]</w:t>
        <w:br/>
        <w:t xml:space="preserve">2.2. Общий срок выполнения работ: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Порядок приемки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завершении каждого этапа Исполнитель передает Заказчику акт сдачи-приемки.</w:t>
        <w:br/>
        <w:t xml:space="preserve">3.2. В случае выявления недостатков Заказчик обязан направить письменное мотивированное отказное письмо в течение 5 рабочих дней.</w:t>
        <w:br/>
        <w:t xml:space="preserve">3.3. Если в указанный срок Заказчик не направил замечания, акт считается подписанным,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принятыми.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Стоимость и порядок оплаты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Стоимость работ составляет [сумма] рублей.</w:t>
        <w:br/>
        <w:t xml:space="preserve">4.2. Оплата осуществляется поэтапно, на основании актов и счетов.</w:t>
        <w:br/>
        <w:t xml:space="preserve">4.3. Все расчеты производятся путем безналичного перевода денежных средств на расчетный счет Исполнителя.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Права на результаты работ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Исключительные права на разработанное ПО передаются Заказчику в полном объеме с момента подписания акта сдачи-приемки последнего этапа.</w:t>
        <w:br/>
        <w:t xml:space="preserve">5.2. Исполнитель гарантирует, что результат работ является оригинальным и не нарушает прав третьих лиц.</w:t>
        <w:br/>
        <w:t xml:space="preserve">5.3. Стороны оформляют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Лицензионный договор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при необходимости предоставления неполной (ограниченной) лицензии.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Конфиденциальность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материалы, переданные в рамках настоящего Договора, являются конфиденциальными.</w:t>
        <w:br/>
        <w:t xml:space="preserve">6.2. Стороны обязуются не разглашать условия Договора и переданные данные без письменного согласия другой Стороны.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Ответственность сторон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неисполнение или ненадлежащее исполнение обязательств Стороны несут ответственность в соответствии с законодательством РФ.</w:t>
        <w:br/>
        <w:t xml:space="preserve">7.2. Упущенная выгода не возмещается, кроме случаев умышленного нарушения.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Прочие условия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споры по настоящему Договору решаются в претензионном порядке. Срок ответа на претензию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рабочих дней.</w:t>
        <w:br/>
        <w:t xml:space="preserve">8.2. В случае невозможности мирного урегулирования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спор передается в суд по месту регистрации Ответчика.</w:t>
        <w:br/>
        <w:t xml:space="preserve">8.3. Договор вступает в силу с момента его подписания обеими Сторонами.</w:t>
        <w:br/>
        <w:t xml:space="preserve">8.4. Договор составлен в 2 экземплярах, имеющих одинаковую юридическую силу.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Реквизиты сторон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Заказчик: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[Полное наименование]</w:t>
        <w:br/>
        <w:t xml:space="preserve">ИНН/КПП:</w:t>
        <w:br/>
        <w:t xml:space="preserve">Юр. адрес:</w:t>
        <w:br/>
        <w:t xml:space="preserve">Банк:</w:t>
        <w:br/>
        <w:t xml:space="preserve">Р/с:</w:t>
        <w:br/>
        <w:t xml:space="preserve">Корр. счет:</w:t>
        <w:br/>
        <w:t xml:space="preserve">БИК: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Исполнитель: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[Полное наименование]</w:t>
        <w:br/>
        <w:t xml:space="preserve">ИНН/КПП:</w:t>
        <w:br/>
        <w:t xml:space="preserve">Юр. адрес:</w:t>
        <w:br/>
        <w:t xml:space="preserve">Банк:</w:t>
        <w:br/>
        <w:t xml:space="preserve">Р/с:</w:t>
        <w:br/>
        <w:t xml:space="preserve">Корр. счет:</w:t>
        <w:br/>
        <w:t xml:space="preserve">БИК: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Подписи сторон: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 /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ФИО] /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(Заказчик)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 /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ФИО] /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(Исполнитель)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Техническое задание (ТЗ)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(включается как отдельная страница в конце)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