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4D972" w14:textId="77777777" w:rsidR="00381379" w:rsidRDefault="0038137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AAA17" wp14:editId="615BF072">
                <wp:simplePos x="0" y="0"/>
                <wp:positionH relativeFrom="column">
                  <wp:posOffset>-83820</wp:posOffset>
                </wp:positionH>
                <wp:positionV relativeFrom="paragraph">
                  <wp:posOffset>1965960</wp:posOffset>
                </wp:positionV>
                <wp:extent cx="6515100" cy="800100"/>
                <wp:effectExtent l="0" t="0" r="19050" b="1905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4E06E" w14:textId="77777777" w:rsidR="00EE176F" w:rsidRPr="00381379" w:rsidRDefault="00EE176F" w:rsidP="00381379">
                            <w:pPr>
                              <w:jc w:val="center"/>
                              <w:rPr>
                                <w:rFonts w:ascii="Impact" w:hAnsi="Impact"/>
                                <w:sz w:val="44"/>
                                <w:szCs w:val="44"/>
                              </w:rPr>
                            </w:pPr>
                            <w:r w:rsidRPr="00381379">
                              <w:rPr>
                                <w:rFonts w:ascii="Impact" w:hAnsi="Impact"/>
                                <w:sz w:val="44"/>
                                <w:szCs w:val="44"/>
                              </w:rPr>
                              <w:t xml:space="preserve">Exercice : un analyseur lexical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AAA17" id="Rectangle 2" o:spid="_x0000_s1026" style="position:absolute;margin-left:-6.6pt;margin-top:154.8pt;width:513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" fillcolor="black [3200]" strokecolor="black [1600]" strokeweight="1pt">
                <v:textbox>
                  <w:txbxContent>
                    <w:p w14:paraId="2BE4E06E" w14:textId="77777777" w:rsidR="00EE176F" w:rsidRPr="00381379" w:rsidRDefault="00EE176F" w:rsidP="00381379">
                      <w:pPr>
                        <w:jc w:val="center"/>
                        <w:rPr>
                          <w:rFonts w:ascii="Impact" w:hAnsi="Impact"/>
                          <w:sz w:val="44"/>
                          <w:szCs w:val="44"/>
                        </w:rPr>
                      </w:pPr>
                      <w:r w:rsidRPr="00381379">
                        <w:rPr>
                          <w:rFonts w:ascii="Impact" w:hAnsi="Impact"/>
                          <w:sz w:val="44"/>
                          <w:szCs w:val="44"/>
                        </w:rPr>
                        <w:t xml:space="preserve">Exercice : un analyseur lexical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381379">
        <w:rPr>
          <w:noProof/>
        </w:rPr>
        <w:drawing>
          <wp:anchor distT="0" distB="0" distL="114300" distR="114300" simplePos="0" relativeHeight="251658240" behindDoc="0" locked="0" layoutInCell="1" allowOverlap="1" wp14:anchorId="1F24392E" wp14:editId="4BB2658A">
            <wp:simplePos x="0" y="0"/>
            <wp:positionH relativeFrom="margin">
              <wp:posOffset>1569720</wp:posOffset>
            </wp:positionH>
            <wp:positionV relativeFrom="paragraph">
              <wp:posOffset>0</wp:posOffset>
            </wp:positionV>
            <wp:extent cx="2766060" cy="1154430"/>
            <wp:effectExtent l="0" t="0" r="0" b="762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6D722" w14:textId="77777777" w:rsidR="00381379" w:rsidRPr="00381379" w:rsidRDefault="00381379" w:rsidP="00381379"/>
    <w:p w14:paraId="6ED822B1" w14:textId="77777777" w:rsidR="00381379" w:rsidRPr="00381379" w:rsidRDefault="00381379" w:rsidP="00381379"/>
    <w:p w14:paraId="74B7DD81" w14:textId="77777777" w:rsidR="00381379" w:rsidRPr="00381379" w:rsidRDefault="00381379" w:rsidP="00381379"/>
    <w:p w14:paraId="4CB98BC8" w14:textId="77777777" w:rsidR="00381379" w:rsidRPr="00381379" w:rsidRDefault="00381379" w:rsidP="00381379"/>
    <w:p w14:paraId="0534637B" w14:textId="77777777" w:rsidR="00381379" w:rsidRDefault="00381379" w:rsidP="00381379">
      <w:pPr>
        <w:tabs>
          <w:tab w:val="left" w:pos="2820"/>
        </w:tabs>
      </w:pPr>
      <w:r>
        <w:tab/>
      </w:r>
    </w:p>
    <w:p w14:paraId="45D927C5" w14:textId="77777777" w:rsidR="00381379" w:rsidRDefault="00381379">
      <w:r>
        <w:br w:type="page"/>
      </w:r>
    </w:p>
    <w:p w14:paraId="36D79259" w14:textId="77777777" w:rsidR="00381379" w:rsidRDefault="00381379" w:rsidP="00381379">
      <w:pPr>
        <w:tabs>
          <w:tab w:val="left" w:pos="2820"/>
        </w:tabs>
        <w:rPr>
          <w:rFonts w:ascii="Impact" w:hAnsi="Impact"/>
          <w:sz w:val="36"/>
          <w:szCs w:val="36"/>
        </w:rPr>
      </w:pPr>
      <w:r w:rsidRPr="00481E41">
        <w:rPr>
          <w:rFonts w:ascii="Impact" w:hAnsi="Impact"/>
          <w:sz w:val="36"/>
          <w:szCs w:val="36"/>
        </w:rPr>
        <w:lastRenderedPageBreak/>
        <w:t xml:space="preserve"> Enoncé</w:t>
      </w:r>
    </w:p>
    <w:p w14:paraId="07163BC0" w14:textId="77777777" w:rsidR="00481E41" w:rsidRDefault="00481E41" w:rsidP="00481E41">
      <w:pPr>
        <w:tabs>
          <w:tab w:val="left" w:pos="2820"/>
        </w:tabs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L’objectif de cet exercice est d’implémenter un analyseur lexical. L’analyse lexical fait partie de la première phase de la chaîne de compilation. Elle consiste à convertir une chaîne de caractères en une liste de symboles (</w:t>
      </w:r>
      <w:proofErr w:type="spellStart"/>
      <w:r w:rsidRPr="00481E41">
        <w:rPr>
          <w:rFonts w:cstheme="minorHAnsi"/>
          <w:i/>
          <w:sz w:val="28"/>
          <w:szCs w:val="28"/>
        </w:rPr>
        <w:t>token</w:t>
      </w:r>
      <w:proofErr w:type="spellEnd"/>
      <w:r>
        <w:rPr>
          <w:rFonts w:cstheme="minorHAnsi"/>
          <w:sz w:val="28"/>
          <w:szCs w:val="28"/>
        </w:rPr>
        <w:t xml:space="preserve"> en anglais). L’implémentation de cet élément logiciel est spécifié sous la forme de tests unitaires qu’il faut faire passer au vert pour valider l’exercice.</w:t>
      </w:r>
    </w:p>
    <w:p w14:paraId="7AFED8F0" w14:textId="77777777" w:rsidR="00481E41" w:rsidRDefault="00481E41" w:rsidP="00481E41">
      <w:pPr>
        <w:tabs>
          <w:tab w:val="left" w:pos="2820"/>
        </w:tabs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Vous disposez pour cela d’une solution comprenant 3 projets :</w:t>
      </w:r>
    </w:p>
    <w:p w14:paraId="1DD56521" w14:textId="77777777" w:rsidR="00481E41" w:rsidRDefault="00481E41" w:rsidP="00481E41">
      <w:pPr>
        <w:pStyle w:val="Paragraphedeliste"/>
        <w:numPr>
          <w:ilvl w:val="0"/>
          <w:numId w:val="1"/>
        </w:numPr>
        <w:tabs>
          <w:tab w:val="left" w:pos="2820"/>
        </w:tabs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481E41">
        <w:rPr>
          <w:rFonts w:cstheme="minorHAnsi"/>
          <w:b/>
          <w:sz w:val="28"/>
          <w:szCs w:val="28"/>
        </w:rPr>
        <w:t>ITI.Lexer.Test</w:t>
      </w:r>
      <w:r w:rsidR="0006084E">
        <w:rPr>
          <w:rFonts w:cstheme="minorHAnsi"/>
          <w:b/>
          <w:sz w:val="28"/>
          <w:szCs w:val="28"/>
        </w:rPr>
        <w:t>s</w:t>
      </w:r>
      <w:proofErr w:type="spellEnd"/>
      <w:proofErr w:type="gramEnd"/>
      <w:r>
        <w:rPr>
          <w:rFonts w:cstheme="minorHAnsi"/>
          <w:sz w:val="28"/>
          <w:szCs w:val="28"/>
        </w:rPr>
        <w:t>, contient les tests unitaires.</w:t>
      </w:r>
    </w:p>
    <w:p w14:paraId="1E9552DF" w14:textId="77777777" w:rsidR="00481E41" w:rsidRDefault="00481E41" w:rsidP="00481E41">
      <w:pPr>
        <w:pStyle w:val="Paragraphedeliste"/>
        <w:numPr>
          <w:ilvl w:val="0"/>
          <w:numId w:val="1"/>
        </w:numPr>
        <w:tabs>
          <w:tab w:val="left" w:pos="2820"/>
        </w:tabs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D524CC">
        <w:rPr>
          <w:rFonts w:cstheme="minorHAnsi"/>
          <w:b/>
          <w:sz w:val="28"/>
          <w:szCs w:val="28"/>
        </w:rPr>
        <w:t>ITI.Lexer.Model</w:t>
      </w:r>
      <w:proofErr w:type="spellEnd"/>
      <w:proofErr w:type="gramEnd"/>
      <w:r>
        <w:rPr>
          <w:rFonts w:cstheme="minorHAnsi"/>
          <w:sz w:val="28"/>
          <w:szCs w:val="28"/>
        </w:rPr>
        <w:t>, contient les modèles à implémenter</w:t>
      </w:r>
      <w:r w:rsidR="0037446F">
        <w:rPr>
          <w:rFonts w:cstheme="minorHAnsi"/>
          <w:sz w:val="28"/>
          <w:szCs w:val="28"/>
        </w:rPr>
        <w:t xml:space="preserve"> (dans les classes </w:t>
      </w:r>
      <w:proofErr w:type="spellStart"/>
      <w:r w:rsidR="0037446F">
        <w:rPr>
          <w:rFonts w:cstheme="minorHAnsi"/>
          <w:sz w:val="28"/>
          <w:szCs w:val="28"/>
        </w:rPr>
        <w:t>SourceCode</w:t>
      </w:r>
      <w:proofErr w:type="spellEnd"/>
      <w:r w:rsidR="0037446F">
        <w:rPr>
          <w:rFonts w:cstheme="minorHAnsi"/>
          <w:sz w:val="28"/>
          <w:szCs w:val="28"/>
        </w:rPr>
        <w:t xml:space="preserve"> et </w:t>
      </w:r>
      <w:proofErr w:type="spellStart"/>
      <w:r w:rsidR="0037446F">
        <w:rPr>
          <w:rFonts w:cstheme="minorHAnsi"/>
          <w:sz w:val="28"/>
          <w:szCs w:val="28"/>
        </w:rPr>
        <w:t>Token</w:t>
      </w:r>
      <w:proofErr w:type="spellEnd"/>
      <w:r w:rsidR="0037446F">
        <w:rPr>
          <w:rFonts w:cstheme="minorHAnsi"/>
          <w:sz w:val="28"/>
          <w:szCs w:val="28"/>
        </w:rPr>
        <w:t xml:space="preserve"> principalement)</w:t>
      </w:r>
      <w:r>
        <w:rPr>
          <w:rFonts w:cstheme="minorHAnsi"/>
          <w:sz w:val="28"/>
          <w:szCs w:val="28"/>
        </w:rPr>
        <w:t>.</w:t>
      </w:r>
    </w:p>
    <w:p w14:paraId="6198EB1C" w14:textId="77777777" w:rsidR="00D524CC" w:rsidRDefault="00D524CC" w:rsidP="00481E41">
      <w:pPr>
        <w:pStyle w:val="Paragraphedeliste"/>
        <w:numPr>
          <w:ilvl w:val="0"/>
          <w:numId w:val="1"/>
        </w:numPr>
        <w:tabs>
          <w:tab w:val="left" w:pos="2820"/>
        </w:tabs>
        <w:jc w:val="bot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b/>
          <w:sz w:val="28"/>
          <w:szCs w:val="28"/>
        </w:rPr>
        <w:t>ITI.Lexer.Impl</w:t>
      </w:r>
      <w:proofErr w:type="spellEnd"/>
      <w:proofErr w:type="gramEnd"/>
      <w:r>
        <w:rPr>
          <w:rFonts w:cstheme="minorHAnsi"/>
          <w:sz w:val="28"/>
          <w:szCs w:val="28"/>
        </w:rPr>
        <w:t>, une implémentation minimale du modèle (le code écrit ne permet rien de plus que de pouvoir compiler sans erreur)</w:t>
      </w:r>
      <w:r w:rsidR="0037446F">
        <w:rPr>
          <w:rFonts w:cstheme="minorHAnsi"/>
          <w:sz w:val="28"/>
          <w:szCs w:val="28"/>
        </w:rPr>
        <w:t>.</w:t>
      </w:r>
    </w:p>
    <w:p w14:paraId="4280708E" w14:textId="77777777" w:rsidR="00662484" w:rsidRDefault="0006084E" w:rsidP="00662484">
      <w:pPr>
        <w:tabs>
          <w:tab w:val="left" w:pos="2820"/>
        </w:tabs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Pour faire tourner les tests, il vous suffit de faire un clic droit sur le projet </w:t>
      </w:r>
      <w:proofErr w:type="spellStart"/>
      <w:proofErr w:type="gramStart"/>
      <w:r w:rsidRPr="0006084E">
        <w:rPr>
          <w:rFonts w:cstheme="minorHAnsi"/>
          <w:b/>
          <w:sz w:val="28"/>
          <w:szCs w:val="28"/>
        </w:rPr>
        <w:t>ITI.Lexer.Tests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et de sélectionner l’option </w:t>
      </w:r>
      <w:r w:rsidRPr="0006084E">
        <w:rPr>
          <w:rFonts w:cstheme="minorHAnsi"/>
          <w:i/>
          <w:sz w:val="28"/>
          <w:szCs w:val="28"/>
        </w:rPr>
        <w:t>Run Unit Tests</w:t>
      </w:r>
      <w:r>
        <w:rPr>
          <w:rFonts w:cstheme="minorHAnsi"/>
          <w:sz w:val="28"/>
          <w:szCs w:val="28"/>
        </w:rPr>
        <w:t>.</w:t>
      </w:r>
    </w:p>
    <w:p w14:paraId="546ADA31" w14:textId="77777777" w:rsidR="00A606C0" w:rsidRDefault="00A606C0" w:rsidP="00662484">
      <w:pPr>
        <w:tabs>
          <w:tab w:val="left" w:pos="2820"/>
        </w:tabs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Comme vous pouvez le constater, pour le moment, tous les tests sont rouges, à l’exception de 2 d’entre eux :</w:t>
      </w:r>
    </w:p>
    <w:p w14:paraId="22416524" w14:textId="77777777" w:rsidR="00A606C0" w:rsidRPr="00662484" w:rsidRDefault="009F1415" w:rsidP="00662484">
      <w:pPr>
        <w:tabs>
          <w:tab w:val="left" w:pos="2820"/>
        </w:tabs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5EE3215" wp14:editId="6E040606">
            <wp:extent cx="5429250" cy="18192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D9AA" w14:textId="6684DCBC" w:rsidR="00EE176F" w:rsidRDefault="00A606C0" w:rsidP="00D524CC">
      <w:pPr>
        <w:tabs>
          <w:tab w:val="left" w:pos="2820"/>
        </w:tabs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Ces deux tests analysent les objets implémentés dans </w:t>
      </w:r>
      <w:r w:rsidRPr="00A606C0">
        <w:rPr>
          <w:rFonts w:cstheme="minorHAnsi"/>
          <w:b/>
          <w:sz w:val="28"/>
          <w:szCs w:val="28"/>
        </w:rPr>
        <w:t>ITI.Lexer</w:t>
      </w:r>
      <w:r w:rsidR="007537A8">
        <w:rPr>
          <w:rFonts w:cstheme="minorHAnsi"/>
          <w:b/>
          <w:sz w:val="28"/>
          <w:szCs w:val="28"/>
        </w:rPr>
        <w:t>.</w:t>
      </w:r>
      <w:r w:rsidR="00AF658E">
        <w:rPr>
          <w:rFonts w:cstheme="minorHAnsi"/>
          <w:b/>
          <w:sz w:val="28"/>
          <w:szCs w:val="28"/>
        </w:rPr>
        <w:t>Impl</w:t>
      </w:r>
      <w:r w:rsidRPr="00A606C0">
        <w:rPr>
          <w:rFonts w:cstheme="minorHAnsi"/>
          <w:b/>
          <w:sz w:val="28"/>
          <w:szCs w:val="28"/>
        </w:rPr>
        <w:t>.dll</w:t>
      </w:r>
      <w:r>
        <w:rPr>
          <w:rFonts w:cstheme="minorHAnsi"/>
          <w:sz w:val="28"/>
          <w:szCs w:val="28"/>
        </w:rPr>
        <w:t xml:space="preserve"> et en extraient l’API public sous forme XML.</w:t>
      </w:r>
      <w:r w:rsidR="00EE176F">
        <w:rPr>
          <w:rFonts w:cstheme="minorHAnsi"/>
          <w:sz w:val="28"/>
          <w:szCs w:val="28"/>
        </w:rPr>
        <w:t xml:space="preserve"> Le deuxième se contente d’afficher l’XML dans la console, le premier, plus intéressant, compare l’API public ave</w:t>
      </w:r>
      <w:bookmarkStart w:id="0" w:name="_GoBack"/>
      <w:bookmarkEnd w:id="0"/>
      <w:r w:rsidR="00EE176F">
        <w:rPr>
          <w:rFonts w:cstheme="minorHAnsi"/>
          <w:sz w:val="28"/>
          <w:szCs w:val="28"/>
        </w:rPr>
        <w:t>c celle d’origine qui est mémorisée : si d’aventure, vous altérez l’API public des objets (en ajoutant une méthode, une propriété ou un champ public), il passe au rouge : vous devez vous assurer qu’il reste, votre implémentation ne doit pas modifier l’API publique !</w:t>
      </w:r>
    </w:p>
    <w:p w14:paraId="2A982274" w14:textId="77777777" w:rsidR="00EE176F" w:rsidRDefault="00EE176F" w:rsidP="00D524CC">
      <w:pPr>
        <w:tabs>
          <w:tab w:val="left" w:pos="2820"/>
        </w:tabs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Pour les autres tests, à vous de faire en sorte qu’ils passent au vert. Pour cela, vous devez compléter les éléments manquants dans les projets </w:t>
      </w:r>
      <w:proofErr w:type="spellStart"/>
      <w:proofErr w:type="gramStart"/>
      <w:r w:rsidRPr="00EE176F">
        <w:rPr>
          <w:rFonts w:cstheme="minorHAnsi"/>
          <w:b/>
          <w:sz w:val="28"/>
          <w:szCs w:val="28"/>
        </w:rPr>
        <w:t>ITI.Lexer.Impl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lastRenderedPageBreak/>
        <w:t>(</w:t>
      </w:r>
      <w:proofErr w:type="spellStart"/>
      <w:r w:rsidRPr="00EE176F">
        <w:rPr>
          <w:rFonts w:cstheme="minorHAnsi"/>
          <w:i/>
          <w:sz w:val="28"/>
          <w:szCs w:val="28"/>
        </w:rPr>
        <w:t>Lexer.cs</w:t>
      </w:r>
      <w:proofErr w:type="spellEnd"/>
      <w:r>
        <w:rPr>
          <w:rFonts w:cstheme="minorHAnsi"/>
          <w:sz w:val="28"/>
          <w:szCs w:val="28"/>
        </w:rPr>
        <w:t>) et</w:t>
      </w:r>
      <w:r w:rsidRPr="00EE176F">
        <w:rPr>
          <w:rFonts w:cstheme="minorHAnsi"/>
          <w:b/>
          <w:sz w:val="28"/>
          <w:szCs w:val="28"/>
        </w:rPr>
        <w:t xml:space="preserve"> </w:t>
      </w:r>
      <w:proofErr w:type="spellStart"/>
      <w:r w:rsidRPr="00EE176F">
        <w:rPr>
          <w:rFonts w:cstheme="minorHAnsi"/>
          <w:b/>
          <w:sz w:val="28"/>
          <w:szCs w:val="28"/>
        </w:rPr>
        <w:t>ITI.Lexer.Model</w:t>
      </w:r>
      <w:proofErr w:type="spellEnd"/>
      <w:r w:rsidRPr="00EE176F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</w:t>
      </w:r>
      <w:proofErr w:type="spellStart"/>
      <w:r w:rsidRPr="00EE176F">
        <w:rPr>
          <w:rFonts w:cstheme="minorHAnsi"/>
          <w:i/>
          <w:sz w:val="28"/>
          <w:szCs w:val="28"/>
        </w:rPr>
        <w:t>SourceCode.cs</w:t>
      </w:r>
      <w:proofErr w:type="spellEnd"/>
      <w:r>
        <w:rPr>
          <w:rFonts w:cstheme="minorHAnsi"/>
          <w:sz w:val="28"/>
          <w:szCs w:val="28"/>
        </w:rPr>
        <w:t xml:space="preserve"> et </w:t>
      </w:r>
      <w:proofErr w:type="spellStart"/>
      <w:r w:rsidRPr="00EE176F">
        <w:rPr>
          <w:rFonts w:cstheme="minorHAnsi"/>
          <w:i/>
          <w:sz w:val="28"/>
          <w:szCs w:val="28"/>
        </w:rPr>
        <w:t>Token.cs</w:t>
      </w:r>
      <w:proofErr w:type="spellEnd"/>
      <w:r>
        <w:rPr>
          <w:rFonts w:cstheme="minorHAnsi"/>
          <w:sz w:val="28"/>
          <w:szCs w:val="28"/>
        </w:rPr>
        <w:t xml:space="preserve">). En revanche, vous ne devez pas modifier le projet </w:t>
      </w:r>
      <w:proofErr w:type="spellStart"/>
      <w:proofErr w:type="gramStart"/>
      <w:r w:rsidRPr="00EE176F">
        <w:rPr>
          <w:rFonts w:cstheme="minorHAnsi"/>
          <w:b/>
          <w:sz w:val="28"/>
          <w:szCs w:val="28"/>
        </w:rPr>
        <w:t>ITI.Lexer.Tests</w:t>
      </w:r>
      <w:proofErr w:type="spellEnd"/>
      <w:proofErr w:type="gramEnd"/>
      <w:r>
        <w:rPr>
          <w:rFonts w:cstheme="minorHAnsi"/>
          <w:sz w:val="28"/>
          <w:szCs w:val="28"/>
        </w:rPr>
        <w:t>.</w:t>
      </w:r>
    </w:p>
    <w:p w14:paraId="296E91DC" w14:textId="77777777" w:rsidR="00B9712F" w:rsidRDefault="00B9712F" w:rsidP="00D524CC">
      <w:pPr>
        <w:tabs>
          <w:tab w:val="left" w:pos="2820"/>
        </w:tabs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Les tests unitaires sont là pour spécifier de façon détaillée les fonctionnalités attendues. Cependant voici une courte description de ce qui est attendu :</w:t>
      </w:r>
    </w:p>
    <w:p w14:paraId="11DE76F9" w14:textId="77777777" w:rsidR="00B9712F" w:rsidRDefault="00B9712F" w:rsidP="000B18E0">
      <w:pPr>
        <w:pStyle w:val="Paragraphedeliste"/>
        <w:numPr>
          <w:ilvl w:val="0"/>
          <w:numId w:val="2"/>
        </w:numPr>
        <w:tabs>
          <w:tab w:val="left" w:pos="2820"/>
        </w:tabs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Implémenter l’énumérateur sous-jacent ainsi que l’interface publique de la classe </w:t>
      </w:r>
      <w:proofErr w:type="spellStart"/>
      <w:r w:rsidRPr="00B9712F">
        <w:rPr>
          <w:rFonts w:cstheme="minorHAnsi"/>
          <w:i/>
          <w:sz w:val="28"/>
          <w:szCs w:val="28"/>
        </w:rPr>
        <w:t>SourceCode</w:t>
      </w:r>
      <w:proofErr w:type="spellEnd"/>
      <w:r>
        <w:rPr>
          <w:rFonts w:cstheme="minorHAnsi"/>
          <w:sz w:val="28"/>
          <w:szCs w:val="28"/>
        </w:rPr>
        <w:t xml:space="preserve"> qui est l’entité représentant le code traité par l’analyseur lexical.</w:t>
      </w:r>
    </w:p>
    <w:p w14:paraId="1E86DDF7" w14:textId="77777777" w:rsidR="00B9712F" w:rsidRDefault="00B9712F" w:rsidP="000B18E0">
      <w:pPr>
        <w:pStyle w:val="Paragraphedeliste"/>
        <w:numPr>
          <w:ilvl w:val="0"/>
          <w:numId w:val="2"/>
        </w:numPr>
        <w:tabs>
          <w:tab w:val="left" w:pos="2820"/>
        </w:tabs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Implémenter les méthodes de de surcharge d’opérateurs ainsi que les méthodes de comparaison de la classe </w:t>
      </w:r>
      <w:proofErr w:type="spellStart"/>
      <w:r w:rsidRPr="00B9712F">
        <w:rPr>
          <w:rFonts w:cstheme="minorHAnsi"/>
          <w:i/>
          <w:sz w:val="28"/>
          <w:szCs w:val="28"/>
        </w:rPr>
        <w:t>Token</w:t>
      </w:r>
      <w:proofErr w:type="spellEnd"/>
      <w:r>
        <w:rPr>
          <w:rFonts w:cstheme="minorHAnsi"/>
          <w:sz w:val="28"/>
          <w:szCs w:val="28"/>
        </w:rPr>
        <w:t>.</w:t>
      </w:r>
    </w:p>
    <w:p w14:paraId="36FE065A" w14:textId="77777777" w:rsidR="00B9712F" w:rsidRDefault="00B9712F" w:rsidP="000B18E0">
      <w:pPr>
        <w:pStyle w:val="Paragraphedeliste"/>
        <w:numPr>
          <w:ilvl w:val="0"/>
          <w:numId w:val="2"/>
        </w:numPr>
        <w:tabs>
          <w:tab w:val="left" w:pos="2820"/>
        </w:tabs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Implémenter les méthodes permettant de</w:t>
      </w:r>
      <w:r w:rsidR="00313E17">
        <w:rPr>
          <w:rFonts w:cstheme="minorHAnsi"/>
          <w:sz w:val="28"/>
          <w:szCs w:val="28"/>
        </w:rPr>
        <w:t xml:space="preserve"> </w:t>
      </w:r>
      <w:proofErr w:type="spellStart"/>
      <w:r w:rsidR="00313E17">
        <w:rPr>
          <w:rFonts w:cstheme="minorHAnsi"/>
          <w:sz w:val="28"/>
          <w:szCs w:val="28"/>
        </w:rPr>
        <w:t>consomer</w:t>
      </w:r>
      <w:proofErr w:type="spellEnd"/>
      <w:r w:rsidR="00313E17">
        <w:rPr>
          <w:rFonts w:cstheme="minorHAnsi"/>
          <w:sz w:val="28"/>
          <w:szCs w:val="28"/>
        </w:rPr>
        <w:t xml:space="preserve"> un symbole et de</w:t>
      </w:r>
      <w:r>
        <w:rPr>
          <w:rFonts w:cstheme="minorHAnsi"/>
          <w:sz w:val="28"/>
          <w:szCs w:val="28"/>
        </w:rPr>
        <w:t xml:space="preserve"> détecter la nature </w:t>
      </w:r>
      <w:proofErr w:type="spellStart"/>
      <w:r>
        <w:rPr>
          <w:rFonts w:cstheme="minorHAnsi"/>
          <w:sz w:val="28"/>
          <w:szCs w:val="28"/>
        </w:rPr>
        <w:t>d</w:t>
      </w:r>
      <w:r w:rsidR="00313E17">
        <w:rPr>
          <w:rFonts w:cstheme="minorHAnsi"/>
          <w:sz w:val="28"/>
          <w:szCs w:val="28"/>
        </w:rPr>
        <w:t>u</w:t>
      </w:r>
      <w:r>
        <w:rPr>
          <w:rFonts w:cstheme="minorHAnsi"/>
          <w:sz w:val="28"/>
          <w:szCs w:val="28"/>
        </w:rPr>
        <w:t>consom</w:t>
      </w:r>
      <w:r w:rsidR="000B18E0">
        <w:rPr>
          <w:rFonts w:cstheme="minorHAnsi"/>
          <w:sz w:val="28"/>
          <w:szCs w:val="28"/>
        </w:rPr>
        <w:t>mé</w:t>
      </w:r>
      <w:proofErr w:type="spellEnd"/>
      <w:r w:rsidR="000B18E0">
        <w:rPr>
          <w:rFonts w:cstheme="minorHAnsi"/>
          <w:sz w:val="28"/>
          <w:szCs w:val="28"/>
        </w:rPr>
        <w:t xml:space="preserve"> dans la classe </w:t>
      </w:r>
      <w:proofErr w:type="spellStart"/>
      <w:r w:rsidR="000B18E0" w:rsidRPr="000B18E0">
        <w:rPr>
          <w:rFonts w:cstheme="minorHAnsi"/>
          <w:i/>
          <w:sz w:val="28"/>
          <w:szCs w:val="28"/>
        </w:rPr>
        <w:t>Lexer</w:t>
      </w:r>
      <w:proofErr w:type="spellEnd"/>
      <w:r w:rsidR="000B18E0">
        <w:rPr>
          <w:rFonts w:cstheme="minorHAnsi"/>
          <w:sz w:val="28"/>
          <w:szCs w:val="28"/>
        </w:rPr>
        <w:t>.</w:t>
      </w:r>
    </w:p>
    <w:p w14:paraId="4A467852" w14:textId="77777777" w:rsidR="000B18E0" w:rsidRDefault="000B18E0" w:rsidP="000B18E0">
      <w:pPr>
        <w:pStyle w:val="Paragraphedeliste"/>
        <w:numPr>
          <w:ilvl w:val="0"/>
          <w:numId w:val="2"/>
        </w:numPr>
        <w:tabs>
          <w:tab w:val="left" w:pos="2820"/>
        </w:tabs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Implémenter les méthodes permettant de scanner les unités lexicales et de générer un type de </w:t>
      </w:r>
      <w:proofErr w:type="spellStart"/>
      <w:r>
        <w:rPr>
          <w:rFonts w:cstheme="minorHAnsi"/>
          <w:sz w:val="28"/>
          <w:szCs w:val="28"/>
        </w:rPr>
        <w:t>token</w:t>
      </w:r>
      <w:proofErr w:type="spellEnd"/>
      <w:r>
        <w:rPr>
          <w:rFonts w:cstheme="minorHAnsi"/>
          <w:sz w:val="28"/>
          <w:szCs w:val="28"/>
        </w:rPr>
        <w:t xml:space="preserve"> correspondant à leur nature dans la classe </w:t>
      </w:r>
      <w:proofErr w:type="spellStart"/>
      <w:r w:rsidRPr="000B18E0">
        <w:rPr>
          <w:rFonts w:cstheme="minorHAnsi"/>
          <w:i/>
          <w:sz w:val="28"/>
          <w:szCs w:val="28"/>
        </w:rPr>
        <w:t>Lexer</w:t>
      </w:r>
      <w:proofErr w:type="spellEnd"/>
      <w:r>
        <w:rPr>
          <w:rFonts w:cstheme="minorHAnsi"/>
          <w:sz w:val="28"/>
          <w:szCs w:val="28"/>
        </w:rPr>
        <w:t>.</w:t>
      </w:r>
    </w:p>
    <w:p w14:paraId="0C82C286" w14:textId="77777777" w:rsidR="00313E17" w:rsidRDefault="00313E17" w:rsidP="00313E17">
      <w:pPr>
        <w:tabs>
          <w:tab w:val="left" w:pos="2820"/>
        </w:tabs>
        <w:spacing w:after="0"/>
        <w:jc w:val="both"/>
        <w:rPr>
          <w:rFonts w:cstheme="minorHAnsi"/>
          <w:sz w:val="28"/>
          <w:szCs w:val="28"/>
        </w:rPr>
      </w:pPr>
    </w:p>
    <w:p w14:paraId="0F6D5544" w14:textId="77777777" w:rsidR="00313E17" w:rsidRPr="00313E17" w:rsidRDefault="00313E17" w:rsidP="00313E17">
      <w:pPr>
        <w:tabs>
          <w:tab w:val="left" w:pos="2820"/>
        </w:tabs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Il y a 58 tests à passer au vert :</w:t>
      </w:r>
    </w:p>
    <w:p w14:paraId="706CC939" w14:textId="77777777" w:rsidR="00481E41" w:rsidRPr="00381379" w:rsidRDefault="009F1415" w:rsidP="00381379">
      <w:pPr>
        <w:tabs>
          <w:tab w:val="left" w:pos="2820"/>
        </w:tabs>
      </w:pPr>
      <w:r>
        <w:rPr>
          <w:noProof/>
        </w:rPr>
        <w:drawing>
          <wp:inline distT="0" distB="0" distL="0" distR="0" wp14:anchorId="2B680F70" wp14:editId="52250DE2">
            <wp:extent cx="3438525" cy="41529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8067" w14:textId="77777777" w:rsidR="00431944" w:rsidRPr="00313E17" w:rsidRDefault="00313E17" w:rsidP="00381379">
      <w:pPr>
        <w:rPr>
          <w:sz w:val="28"/>
          <w:szCs w:val="28"/>
        </w:rPr>
      </w:pPr>
      <w:r w:rsidRPr="00313E17">
        <w:rPr>
          <w:sz w:val="28"/>
          <w:szCs w:val="28"/>
        </w:rPr>
        <w:t>Au boulot !</w:t>
      </w:r>
    </w:p>
    <w:sectPr w:rsidR="00431944" w:rsidRPr="00313E17" w:rsidSect="00313E1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FE428" w14:textId="77777777" w:rsidR="00CA1810" w:rsidRDefault="00CA1810" w:rsidP="00313E17">
      <w:pPr>
        <w:spacing w:after="0" w:line="240" w:lineRule="auto"/>
      </w:pPr>
      <w:r>
        <w:separator/>
      </w:r>
    </w:p>
  </w:endnote>
  <w:endnote w:type="continuationSeparator" w:id="0">
    <w:p w14:paraId="71DF62C1" w14:textId="77777777" w:rsidR="00CA1810" w:rsidRDefault="00CA1810" w:rsidP="00313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DD39E" w14:textId="77777777" w:rsidR="00D92E7B" w:rsidRDefault="00D92E7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024FF" w14:textId="77777777" w:rsidR="00313E17" w:rsidRDefault="00D92E7B">
    <w:pPr>
      <w:pStyle w:val="Pieddepag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B951655" wp14:editId="71867C24">
              <wp:simplePos x="0" y="0"/>
              <wp:positionH relativeFrom="column">
                <wp:posOffset>-876300</wp:posOffset>
              </wp:positionH>
              <wp:positionV relativeFrom="paragraph">
                <wp:posOffset>-56515</wp:posOffset>
              </wp:positionV>
              <wp:extent cx="1447800" cy="684000"/>
              <wp:effectExtent l="0" t="0" r="0" b="1905"/>
              <wp:wrapNone/>
              <wp:docPr id="12" name="Zone de text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7800" cy="68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9108A4A" w14:textId="77777777" w:rsidR="00D92E7B" w:rsidRPr="00D92E7B" w:rsidRDefault="00D92E7B" w:rsidP="00D92E7B">
                          <w:pPr>
                            <w:spacing w:after="0" w:line="240" w:lineRule="auto"/>
                            <w:rPr>
                              <w:rFonts w:ascii="Impact" w:hAnsi="Impact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D92E7B">
                            <w:rPr>
                              <w:rFonts w:ascii="Impact" w:hAnsi="Impact"/>
                              <w:color w:val="000000" w:themeColor="text1"/>
                              <w:sz w:val="20"/>
                              <w:szCs w:val="20"/>
                            </w:rPr>
                            <w:t>31/01/2019</w:t>
                          </w:r>
                        </w:p>
                        <w:p w14:paraId="6A961F88" w14:textId="77777777" w:rsidR="00D92E7B" w:rsidRPr="00D92E7B" w:rsidRDefault="00D92E7B" w:rsidP="00D92E7B">
                          <w:pPr>
                            <w:spacing w:after="0" w:line="240" w:lineRule="auto"/>
                            <w:rPr>
                              <w:rFonts w:ascii="Impact" w:hAnsi="Impact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D92E7B">
                            <w:rPr>
                              <w:rFonts w:ascii="Impact" w:hAnsi="Impact"/>
                              <w:color w:val="000000" w:themeColor="text1"/>
                              <w:sz w:val="20"/>
                              <w:szCs w:val="20"/>
                            </w:rPr>
                            <w:t xml:space="preserve">Romain </w:t>
                          </w:r>
                          <w:proofErr w:type="spellStart"/>
                          <w:r w:rsidRPr="00D92E7B">
                            <w:rPr>
                              <w:rFonts w:ascii="Impact" w:hAnsi="Impact"/>
                              <w:color w:val="000000" w:themeColor="text1"/>
                              <w:sz w:val="20"/>
                              <w:szCs w:val="20"/>
                            </w:rPr>
                            <w:t>Nade</w:t>
                          </w:r>
                          <w:proofErr w:type="spellEnd"/>
                        </w:p>
                        <w:p w14:paraId="1C449EC4" w14:textId="77777777" w:rsidR="00D92E7B" w:rsidRPr="00D92E7B" w:rsidRDefault="00D92E7B" w:rsidP="00D92E7B">
                          <w:pPr>
                            <w:spacing w:after="0" w:line="240" w:lineRule="auto"/>
                            <w:rPr>
                              <w:rFonts w:ascii="Impact" w:hAnsi="Impact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D92E7B">
                            <w:rPr>
                              <w:rFonts w:ascii="Impact" w:hAnsi="Impact"/>
                              <w:color w:val="000000" w:themeColor="text1"/>
                              <w:sz w:val="20"/>
                              <w:szCs w:val="20"/>
                            </w:rPr>
                            <w:t xml:space="preserve">Romain </w:t>
                          </w:r>
                          <w:proofErr w:type="spellStart"/>
                          <w:r w:rsidRPr="00D92E7B">
                            <w:rPr>
                              <w:rFonts w:ascii="Impact" w:hAnsi="Impact"/>
                              <w:color w:val="000000" w:themeColor="text1"/>
                              <w:sz w:val="20"/>
                              <w:szCs w:val="20"/>
                            </w:rPr>
                            <w:t>Ferga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951655" id="_x0000_t202" coordsize="21600,21600" o:spt="202" path="m,l,21600r21600,l21600,xe">
              <v:stroke joinstyle="miter"/>
              <v:path gradientshapeok="t" o:connecttype="rect"/>
            </v:shapetype>
            <v:shape id="Zone de texte 12" o:spid="_x0000_s1027" type="#_x0000_t202" style="position:absolute;left:0;text-align:left;margin-left:-69pt;margin-top:-4.45pt;width:114pt;height:5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" filled="f" stroked="f" strokeweight=".5pt">
              <v:textbox>
                <w:txbxContent>
                  <w:p w14:paraId="59108A4A" w14:textId="77777777" w:rsidR="00D92E7B" w:rsidRPr="00D92E7B" w:rsidRDefault="00D92E7B" w:rsidP="00D92E7B">
                    <w:pPr>
                      <w:spacing w:after="0" w:line="240" w:lineRule="auto"/>
                      <w:rPr>
                        <w:rFonts w:ascii="Impact" w:hAnsi="Impact"/>
                        <w:color w:val="000000" w:themeColor="text1"/>
                        <w:sz w:val="20"/>
                        <w:szCs w:val="20"/>
                      </w:rPr>
                    </w:pPr>
                    <w:r w:rsidRPr="00D92E7B">
                      <w:rPr>
                        <w:rFonts w:ascii="Impact" w:hAnsi="Impact"/>
                        <w:color w:val="000000" w:themeColor="text1"/>
                        <w:sz w:val="20"/>
                        <w:szCs w:val="20"/>
                      </w:rPr>
                      <w:t>31/01/2019</w:t>
                    </w:r>
                  </w:p>
                  <w:p w14:paraId="6A961F88" w14:textId="77777777" w:rsidR="00D92E7B" w:rsidRPr="00D92E7B" w:rsidRDefault="00D92E7B" w:rsidP="00D92E7B">
                    <w:pPr>
                      <w:spacing w:after="0" w:line="240" w:lineRule="auto"/>
                      <w:rPr>
                        <w:rFonts w:ascii="Impact" w:hAnsi="Impact"/>
                        <w:color w:val="000000" w:themeColor="text1"/>
                        <w:sz w:val="20"/>
                        <w:szCs w:val="20"/>
                      </w:rPr>
                    </w:pPr>
                    <w:r w:rsidRPr="00D92E7B">
                      <w:rPr>
                        <w:rFonts w:ascii="Impact" w:hAnsi="Impact"/>
                        <w:color w:val="000000" w:themeColor="text1"/>
                        <w:sz w:val="20"/>
                        <w:szCs w:val="20"/>
                      </w:rPr>
                      <w:t xml:space="preserve">Romain </w:t>
                    </w:r>
                    <w:proofErr w:type="spellStart"/>
                    <w:r w:rsidRPr="00D92E7B">
                      <w:rPr>
                        <w:rFonts w:ascii="Impact" w:hAnsi="Impact"/>
                        <w:color w:val="000000" w:themeColor="text1"/>
                        <w:sz w:val="20"/>
                        <w:szCs w:val="20"/>
                      </w:rPr>
                      <w:t>Nade</w:t>
                    </w:r>
                    <w:proofErr w:type="spellEnd"/>
                  </w:p>
                  <w:p w14:paraId="1C449EC4" w14:textId="77777777" w:rsidR="00D92E7B" w:rsidRPr="00D92E7B" w:rsidRDefault="00D92E7B" w:rsidP="00D92E7B">
                    <w:pPr>
                      <w:spacing w:after="0" w:line="240" w:lineRule="auto"/>
                      <w:rPr>
                        <w:rFonts w:ascii="Impact" w:hAnsi="Impact"/>
                        <w:color w:val="000000" w:themeColor="text1"/>
                        <w:sz w:val="20"/>
                        <w:szCs w:val="20"/>
                      </w:rPr>
                    </w:pPr>
                    <w:r w:rsidRPr="00D92E7B">
                      <w:rPr>
                        <w:rFonts w:ascii="Impact" w:hAnsi="Impact"/>
                        <w:color w:val="000000" w:themeColor="text1"/>
                        <w:sz w:val="20"/>
                        <w:szCs w:val="20"/>
                      </w:rPr>
                      <w:t xml:space="preserve">Romain </w:t>
                    </w:r>
                    <w:proofErr w:type="spellStart"/>
                    <w:r w:rsidRPr="00D92E7B">
                      <w:rPr>
                        <w:rFonts w:ascii="Impact" w:hAnsi="Impact"/>
                        <w:color w:val="000000" w:themeColor="text1"/>
                        <w:sz w:val="20"/>
                        <w:szCs w:val="20"/>
                      </w:rPr>
                      <w:t>Ferga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sdt>
      <w:sdtPr>
        <w:id w:val="109022185"/>
        <w:docPartObj>
          <w:docPartGallery w:val="Page Numbers (Bottom of Page)"/>
          <w:docPartUnique/>
        </w:docPartObj>
      </w:sdtPr>
      <w:sdtEndPr/>
      <w:sdtContent>
        <w:r w:rsidR="00313E17">
          <w:rPr>
            <w:noProof/>
          </w:rPr>
          <w:drawing>
            <wp:anchor distT="0" distB="0" distL="114300" distR="114300" simplePos="0" relativeHeight="251658240" behindDoc="0" locked="0" layoutInCell="1" allowOverlap="1" wp14:anchorId="4F5552EF" wp14:editId="175B7D5C">
              <wp:simplePos x="0" y="0"/>
              <wp:positionH relativeFrom="margin">
                <wp:align>center</wp:align>
              </wp:positionH>
              <wp:positionV relativeFrom="paragraph">
                <wp:posOffset>3810</wp:posOffset>
              </wp:positionV>
              <wp:extent cx="1325602" cy="553223"/>
              <wp:effectExtent l="0" t="0" r="8255" b="0"/>
              <wp:wrapNone/>
              <wp:docPr id="5" name="Imag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5602" cy="553223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sdtContent>
    </w:sdt>
  </w:p>
  <w:p w14:paraId="61E81018" w14:textId="77777777" w:rsidR="00313E17" w:rsidRDefault="00313E1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257EF" w14:textId="77777777" w:rsidR="00D92E7B" w:rsidRDefault="00D92E7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E181A" w14:textId="77777777" w:rsidR="00CA1810" w:rsidRDefault="00CA1810" w:rsidP="00313E17">
      <w:pPr>
        <w:spacing w:after="0" w:line="240" w:lineRule="auto"/>
      </w:pPr>
      <w:r>
        <w:separator/>
      </w:r>
    </w:p>
  </w:footnote>
  <w:footnote w:type="continuationSeparator" w:id="0">
    <w:p w14:paraId="466649DE" w14:textId="77777777" w:rsidR="00CA1810" w:rsidRDefault="00CA1810" w:rsidP="00313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FA1BA" w14:textId="77777777" w:rsidR="00D92E7B" w:rsidRDefault="00D92E7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A0041" w14:textId="77777777" w:rsidR="00D92E7B" w:rsidRDefault="00D92E7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CC068" w14:textId="77777777" w:rsidR="00D92E7B" w:rsidRDefault="00D92E7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406D3"/>
    <w:multiLevelType w:val="hybridMultilevel"/>
    <w:tmpl w:val="FE246C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D7A1D"/>
    <w:multiLevelType w:val="hybridMultilevel"/>
    <w:tmpl w:val="D65C43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79"/>
    <w:rsid w:val="0006084E"/>
    <w:rsid w:val="000B18E0"/>
    <w:rsid w:val="00313E17"/>
    <w:rsid w:val="003318B2"/>
    <w:rsid w:val="0037446F"/>
    <w:rsid w:val="00381379"/>
    <w:rsid w:val="00431944"/>
    <w:rsid w:val="00481E41"/>
    <w:rsid w:val="00662484"/>
    <w:rsid w:val="007537A8"/>
    <w:rsid w:val="009F1415"/>
    <w:rsid w:val="00A606C0"/>
    <w:rsid w:val="00AF658E"/>
    <w:rsid w:val="00B9712F"/>
    <w:rsid w:val="00CA1810"/>
    <w:rsid w:val="00D524CC"/>
    <w:rsid w:val="00D92E7B"/>
    <w:rsid w:val="00EE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17D76D"/>
  <w15:chartTrackingRefBased/>
  <w15:docId w15:val="{61C76535-B06D-4BE7-B848-999635D2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1E4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13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3E17"/>
  </w:style>
  <w:style w:type="paragraph" w:styleId="Pieddepage">
    <w:name w:val="footer"/>
    <w:basedOn w:val="Normal"/>
    <w:link w:val="PieddepageCar"/>
    <w:uiPriority w:val="99"/>
    <w:unhideWhenUsed/>
    <w:rsid w:val="00313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3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6023-981D-4549-A5A3-9B49701A9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NADE</dc:creator>
  <cp:keywords/>
  <dc:description/>
  <cp:lastModifiedBy>Romain NADE</cp:lastModifiedBy>
  <cp:revision>4</cp:revision>
  <cp:lastPrinted>2019-02-08T14:31:00Z</cp:lastPrinted>
  <dcterms:created xsi:type="dcterms:W3CDTF">2019-01-31T10:32:00Z</dcterms:created>
  <dcterms:modified xsi:type="dcterms:W3CDTF">2019-02-08T15:17:00Z</dcterms:modified>
</cp:coreProperties>
</file>