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shd w:val="clear" w:color="auto" w:fill="1565C0"/>
      </w:pPr>
      <w:r>
        <w:rPr>
          <w:b/>
          <w:color w:val="FFFFFF"/>
          <w:sz w:val="26"/>
        </w:rPr>
        <w:t xml:space="preserve">  Text Samples - Detection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188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type="dxa" w:w="188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type="dxa" w:w="188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type="dxa" w:w="188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 Essay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Explicit AI-related wording detected</w:t>
            </w:r>
          </w:p>
        </w:tc>
      </w:tr>
      <w:tr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Human Chat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AR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b/>
                <w:color w:val="C62828"/>
                <w:sz w:val="18"/>
              </w:rPr>
              <w:t>40%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Uniform sentence structure, Short natural text, Casual human punctuation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News Article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F57F17"/>
                <w:sz w:val="18"/>
              </w:rPr>
              <w:t>60%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Uniform sentence structure</w:t>
            </w:r>
          </w:p>
        </w:tc>
      </w:tr>
      <w:tr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AI Blog Post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b/>
                <w:color w:val="F57F17"/>
                <w:sz w:val="18"/>
              </w:rPr>
              <w:t>68%</w:t>
            </w:r>
          </w:p>
        </w:tc>
        <w:tc>
          <w:tcPr>
            <w:tcW w:type="dxa" w:w="1881"/>
            <w:vAlign w:val="center"/>
            <w:shd w:val="clear" w:color="auto" w:fill="E3F2FD"/>
          </w:tcPr>
          <w:p>
            <w:pPr>
              <w:jc w:val="center"/>
            </w:pPr>
            <w:r>
              <w:rPr>
                <w:sz w:val="18"/>
              </w:rPr>
              <w:t>Uniform sentence structure, Formal structured phrasing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Personal Note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AR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8"/>
              </w:rPr>
              <w:t>30%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Short natural text, Casual human punctuation</w:t>
            </w:r>
          </w:p>
        </w:tc>
      </w:tr>
    </w:tbl>
    <w:p/>
    <w:p>
      <w:pPr>
        <w:spacing w:before="280" w:after="80"/>
        <w:shd w:val="clear" w:color="auto" w:fill="2E7D32"/>
      </w:pPr>
      <w:r>
        <w:rPr>
          <w:b/>
          <w:color w:val="FFFFFF"/>
          <w:sz w:val="26"/>
        </w:rPr>
        <w:t xml:space="preserve">  Image Samples - Detection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 image.jpeg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99.0%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Visual GenAI indicators detected</w:t>
            </w:r>
          </w:p>
        </w:tc>
      </w:tr>
    </w:tbl>
    <w:p/>
    <w:p>
      <w:pPr>
        <w:spacing w:before="280" w:after="80"/>
        <w:shd w:val="clear" w:color="auto" w:fill="6A1B9A"/>
      </w:pPr>
      <w:r>
        <w:rPr>
          <w:b/>
          <w:color w:val="FFFFFF"/>
          <w:sz w:val="26"/>
        </w:rPr>
        <w:t xml:space="preserve">  Video Samples - Detection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1881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type="dxa" w:w="1881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type="dxa" w:w="1881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type="dxa" w:w="1881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VideoAi.mp4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F57F17"/>
                <w:sz w:val="18"/>
              </w:rPr>
              <w:t>66.0%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Visual GenAI indicators detected</w:t>
            </w:r>
          </w:p>
        </w:tc>
      </w:tr>
      <w:tr>
        <w:tc>
          <w:tcPr>
            <w:tcW w:type="dxa" w:w="1881"/>
            <w:vAlign w:val="center"/>
            <w:shd w:val="clear" w:color="auto" w:fill="F3E5F5"/>
          </w:tcPr>
          <w:p>
            <w:pPr>
              <w:jc w:val="center"/>
            </w:pPr>
            <w:r>
              <w:rPr>
                <w:sz w:val="18"/>
              </w:rPr>
              <w:t>VideoAi2.mp4</w:t>
            </w:r>
          </w:p>
        </w:tc>
        <w:tc>
          <w:tcPr>
            <w:tcW w:type="dxa" w:w="1881"/>
            <w:vAlign w:val="center"/>
            <w:shd w:val="clear" w:color="auto" w:fill="F3E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vAlign w:val="center"/>
            <w:shd w:val="clear" w:color="auto" w:fill="F3E5F5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  <w:shd w:val="clear" w:color="auto" w:fill="F3E5F5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99.0%</w:t>
            </w:r>
          </w:p>
        </w:tc>
        <w:tc>
          <w:tcPr>
            <w:tcW w:type="dxa" w:w="1881"/>
            <w:vAlign w:val="center"/>
            <w:shd w:val="clear" w:color="auto" w:fill="F3E5F5"/>
          </w:tcPr>
          <w:p>
            <w:pPr>
              <w:jc w:val="center"/>
            </w:pPr>
            <w:r>
              <w:rPr>
                <w:sz w:val="18"/>
              </w:rPr>
              <w:t>Visual GenAI indicators detected</w:t>
            </w:r>
          </w:p>
        </w:tc>
      </w:tr>
    </w:tbl>
    <w:p/>
    <w:p>
      <w:pPr>
        <w:spacing w:before="280" w:after="80"/>
        <w:shd w:val="clear" w:color="auto" w:fill="BF360C"/>
      </w:pPr>
      <w:r>
        <w:rPr>
          <w:b/>
          <w:color w:val="FFFFFF"/>
          <w:sz w:val="26"/>
        </w:rPr>
        <w:t xml:space="preserve">  Audio Samples - Detection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BF36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1881"/>
            <w:shd w:val="clear" w:color="auto" w:fill="BF36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</w:t>
            </w:r>
          </w:p>
        </w:tc>
        <w:tc>
          <w:tcPr>
            <w:tcW w:type="dxa" w:w="1881"/>
            <w:shd w:val="clear" w:color="auto" w:fill="BF36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Human / AI</w:t>
            </w:r>
          </w:p>
        </w:tc>
        <w:tc>
          <w:tcPr>
            <w:tcW w:type="dxa" w:w="1881"/>
            <w:shd w:val="clear" w:color="auto" w:fill="BF36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Confidence</w:t>
            </w:r>
          </w:p>
        </w:tc>
        <w:tc>
          <w:tcPr>
            <w:tcW w:type="dxa" w:w="1881"/>
            <w:shd w:val="clear" w:color="auto" w:fill="BF36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 Sound.mp3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98.47%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Model label: 'fake'</w:t>
            </w:r>
          </w:p>
        </w:tc>
      </w:tr>
      <w:tr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AI Sound2.mp3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99.08%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Model label: 'fake'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AURORA -Human music.mp3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AR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99.59%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Model label: 'real'</w:t>
            </w:r>
          </w:p>
        </w:tc>
      </w:tr>
      <w:tr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generate_beat_box_au_#1-1777293003545.wav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98.01%</w:t>
            </w:r>
          </w:p>
        </w:tc>
        <w:tc>
          <w:tcPr>
            <w:tcW w:type="dxa" w:w="1881"/>
            <w:vAlign w:val="center"/>
            <w:shd w:val="clear" w:color="auto" w:fill="FBE9E7"/>
          </w:tcPr>
          <w:p>
            <w:pPr>
              <w:jc w:val="center"/>
            </w:pPr>
            <w:r>
              <w:rPr>
                <w:sz w:val="18"/>
              </w:rPr>
              <w:t>Model label: 'fake'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test.ogg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EN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Human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99.45%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8"/>
              </w:rPr>
              <w:t>Model label: 'real'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