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85D95" w14:textId="77777777" w:rsidR="00D43F37" w:rsidRPr="00D43F37" w:rsidRDefault="00D43F37" w:rsidP="00D43F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3F37">
        <w:rPr>
          <w:rFonts w:ascii="Times New Roman" w:hAnsi="Times New Roman" w:cs="Times New Roman"/>
          <w:b/>
          <w:bCs/>
          <w:sz w:val="36"/>
          <w:szCs w:val="36"/>
        </w:rPr>
        <w:t>Conferinţa Internaţională de Matematică “Tiberiu Popoviciu” -14 mai 2011</w:t>
      </w:r>
    </w:p>
    <w:p w14:paraId="16BB1B50" w14:textId="77777777" w:rsidR="00D43F37" w:rsidRPr="00D43F37" w:rsidRDefault="00D43F37" w:rsidP="00D43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Sâmbătă, 14 mai 2011  va avea loc o nouă ediţie a Conferinţei Internaţionale de Matematică "Tiberiu Popoviciu".</w:t>
      </w:r>
    </w:p>
    <w:p w14:paraId="23137B0B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3D642A91" w14:textId="77777777" w:rsidR="00D43F37" w:rsidRPr="00D43F37" w:rsidRDefault="00D43F37" w:rsidP="00D43F3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Începând cu ora 9 vă invităm în Sala Festivă a colegiului pentru a fi împreună la acest eveniment.</w:t>
      </w:r>
    </w:p>
    <w:p w14:paraId="341D7A39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69E6B160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PROGRAMUL CONFERINŢEI</w:t>
      </w:r>
    </w:p>
    <w:p w14:paraId="522F9374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481E8E58" w14:textId="2D1FE88C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3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3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37">
        <w:rPr>
          <w:rFonts w:ascii="Times New Roman" w:hAnsi="Times New Roman" w:cs="Times New Roman"/>
          <w:sz w:val="28"/>
          <w:szCs w:val="28"/>
        </w:rPr>
        <w:t>45   –  Sala festivă a Colegiului Naţional “Moise Nicoară” ARAD</w:t>
      </w:r>
    </w:p>
    <w:p w14:paraId="57479E88" w14:textId="5BCA26CB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43F37">
        <w:rPr>
          <w:rFonts w:ascii="Times New Roman" w:hAnsi="Times New Roman" w:cs="Times New Roman"/>
          <w:sz w:val="28"/>
          <w:szCs w:val="28"/>
        </w:rPr>
        <w:t xml:space="preserve"> Matematica în Colegiul Naţional „Moise Nicoară” – prof. Mircea Potocean, Director Colegiul Naţional “Moise Nicoară” Arad</w:t>
      </w:r>
    </w:p>
    <w:p w14:paraId="7199BC11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31D0D143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2. Rolul matematicii în dezvoltarea personală – prof. Mirela Aldescu, Inspector Şcolar General, Inspectoratul Şcolar al Judeţului Arad</w:t>
      </w:r>
    </w:p>
    <w:p w14:paraId="32F8BF32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0BCBC26D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3. Matematică hermeneutică – prof.Nicolae Pellegrini, Inspector Şcolar General Adjunct, Inspectoratul Şcolar al Judeţului Arad</w:t>
      </w:r>
    </w:p>
    <w:p w14:paraId="22EE7A3C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31D410D6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4.Gazeta Matematică, publicaţie lunară pentru tineret – prof. Vilhelm Portal, profesor Colegiul Naţional “Moise Nicoară” Arad</w:t>
      </w:r>
    </w:p>
    <w:p w14:paraId="2F96AEB2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42B8AB0C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5.Pasiunea pentru matematică – Claudia Luminiţa Mihiţ – studentă,  Facultatea de Matematică, Universitatea de Vest Timişoara</w:t>
      </w:r>
    </w:p>
    <w:p w14:paraId="4186B0AB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46AA2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60EBB2E0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****</w:t>
      </w:r>
    </w:p>
    <w:p w14:paraId="4D3A160A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486C4F3B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INTERDISCIPLINARITATE</w:t>
      </w:r>
    </w:p>
    <w:p w14:paraId="31EBDED3" w14:textId="77777777" w:rsid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6D7F0FE7" w14:textId="59D7D51D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1.Geogebra – un software educaţional dinamic – prof. Octavia Potocean, profesor Colegiul Naţional “Moise Nicoară” Arad – exemple prezentate practic folosind programul “Geogebra” -  eleva Neamţu Adriana, Colegiul Naţional “Moise Nicoară” Arad</w:t>
      </w:r>
    </w:p>
    <w:p w14:paraId="3E9202BC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027FBCD8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2.Matematica în interconexiunea ştiinţelor – prof. universitar dr. Gheorghe Halic, Preşedintele Filialei Arad SSMR</w:t>
      </w:r>
    </w:p>
    <w:p w14:paraId="797C5613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31FF0C2B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3.Matematica computaţională şi aplicată  – lector univ. dr. Radu Moleriu, drd. Lavinia Moleriu Facultatea de Matematică, Universitatea de Vest Timişoara</w:t>
      </w:r>
    </w:p>
    <w:p w14:paraId="2082A25E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4E9BB455" w14:textId="20D4186E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37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3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37">
        <w:rPr>
          <w:rFonts w:ascii="Times New Roman" w:hAnsi="Times New Roman" w:cs="Times New Roman"/>
          <w:sz w:val="28"/>
          <w:szCs w:val="28"/>
        </w:rPr>
        <w:t>00 PAUZĂ</w:t>
      </w:r>
    </w:p>
    <w:p w14:paraId="466205F5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398B631E" w14:textId="461F1C11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F3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43F3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00</w:t>
      </w:r>
      <w:r w:rsidRPr="00D43F37">
        <w:rPr>
          <w:rFonts w:ascii="Times New Roman" w:hAnsi="Times New Roman" w:cs="Times New Roman"/>
          <w:sz w:val="28"/>
          <w:szCs w:val="28"/>
        </w:rPr>
        <w:t xml:space="preserve">  SUSŢINEREA LUCRĂRILOR PE SECŢIUNI</w:t>
      </w:r>
    </w:p>
    <w:p w14:paraId="33664AF1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7655DF9B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Secţiunea profesori – Sala 63</w:t>
      </w:r>
    </w:p>
    <w:p w14:paraId="57703844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072B6565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>Secţiunea elevi    –     clasele a V-VI-a – Sala 66</w:t>
      </w:r>
    </w:p>
    <w:p w14:paraId="26DD7B41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19CE42DC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 xml:space="preserve">clasele a VII-VIII-a, a X-a– Sala 67 </w:t>
      </w:r>
    </w:p>
    <w:p w14:paraId="18E7A806" w14:textId="77777777" w:rsidR="00D43F37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</w:p>
    <w:p w14:paraId="0AE139EA" w14:textId="0A25A734" w:rsidR="003845E8" w:rsidRPr="00D43F37" w:rsidRDefault="00D43F37" w:rsidP="00D43F37">
      <w:pPr>
        <w:rPr>
          <w:rFonts w:ascii="Times New Roman" w:hAnsi="Times New Roman" w:cs="Times New Roman"/>
          <w:sz w:val="28"/>
          <w:szCs w:val="28"/>
        </w:rPr>
      </w:pPr>
      <w:r w:rsidRPr="00D43F37">
        <w:rPr>
          <w:rFonts w:ascii="Times New Roman" w:hAnsi="Times New Roman" w:cs="Times New Roman"/>
          <w:sz w:val="28"/>
          <w:szCs w:val="28"/>
        </w:rPr>
        <w:t xml:space="preserve"> clasele a IX-a, a XI-a, a - XII-a – sala 70</w:t>
      </w:r>
    </w:p>
    <w:sectPr w:rsidR="003845E8" w:rsidRPr="00D4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13"/>
    <w:rsid w:val="003845E8"/>
    <w:rsid w:val="00766C13"/>
    <w:rsid w:val="00D4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3222"/>
  <w15:chartTrackingRefBased/>
  <w15:docId w15:val="{14F4F58C-E7DD-4DC0-98AC-72A559F3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Dobondi David</dc:creator>
  <cp:keywords/>
  <dc:description/>
  <cp:lastModifiedBy>Dobondi David</cp:lastModifiedBy>
  <cp:revision>2</cp:revision>
  <dcterms:created xsi:type="dcterms:W3CDTF">2020-06-29T10:03:00Z</dcterms:created>
  <dcterms:modified xsi:type="dcterms:W3CDTF">2020-06-29T10:04:00Z</dcterms:modified>
</cp:coreProperties>
</file>