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Resumen del Sistema de Información de Mercado (SIM)</w:t>
      </w:r>
    </w:p>
    <w:p>
      <w:pPr>
        <w:pStyle w:val="Heading2"/>
      </w:pPr>
      <w:r>
        <w:t>1. Introducción</w:t>
      </w:r>
    </w:p>
    <w:p>
      <w:r>
        <w:t>El principal desafío de las organizaciones orientadas al mercado es monitorear las necesidades de los clientes y los cambios en el entorno. Para abordar esto, se utiliza el Sistema de Información de Mercado (SIM), que facilita la toma de decisiones al integrar datos de clientes y mercado de manera continua. La investigación de marketing actúa como parte del SIM, recolectando información específica para analizar el comportamiento del consumidor.</w:t>
      </w:r>
    </w:p>
    <w:p>
      <w:pPr>
        <w:pStyle w:val="Heading2"/>
      </w:pPr>
      <w:r>
        <w:t>2. Estructura del Sistema de Información de Mercado (SIM)</w:t>
      </w:r>
    </w:p>
    <w:p>
      <w:r>
        <w:t>El SIM está compuesto por cuatro subsistemas principales:</w:t>
      </w:r>
    </w:p>
    <w:p>
      <w:pPr>
        <w:pStyle w:val="Heading3"/>
      </w:pPr>
      <w:r>
        <w:t>2.1. Sistema de Registro Interno</w:t>
      </w:r>
    </w:p>
    <w:p>
      <w:r>
        <w:t>Recolecta datos internos generados por la empresa (ventas, costos, informes de ventas). Proporciona información para análisis y pronósticos, permitiendo evaluar tendencias y clasificar datos por producto, cliente o territorio.</w:t>
      </w:r>
    </w:p>
    <w:p>
      <w:pPr>
        <w:pStyle w:val="Heading3"/>
      </w:pPr>
      <w:r>
        <w:t>2.2. Sistema de Inteligencia de Negocios</w:t>
      </w:r>
    </w:p>
    <w:p>
      <w:r>
        <w:t>Complementa los datos internos con información del entorno de mercado y competencia. Utiliza métodos como observación informal, reportes de la fuerza de ventas y adquisición de datos externos para anticipar cambios en el mercado.</w:t>
      </w:r>
    </w:p>
    <w:p>
      <w:pPr>
        <w:pStyle w:val="Heading3"/>
      </w:pPr>
      <w:r>
        <w:t>2.3. Sistema de Investigación de Marketing</w:t>
      </w:r>
    </w:p>
    <w:p>
      <w:r>
        <w:t>Realiza estudios específicos para identificar problemas o evaluar oportunidades del mercado. Diagnostica necesidades de información, selecciona variables relevantes, valida resultados y transfiere la información a la gerencia para apoyar decisiones.</w:t>
      </w:r>
    </w:p>
    <w:p>
      <w:pPr>
        <w:pStyle w:val="Heading3"/>
      </w:pPr>
      <w:r>
        <w:t>2.4. Sistema de Análisis de Mercado</w:t>
      </w:r>
    </w:p>
    <w:p>
      <w:r>
        <w:t>Procesa y analiza la información recopilada para facilitar la toma de decisiones estratégicas. Utiliza herramientas como análisis de gráficos, pronósticos y modelos econométricos para comprender mejor el mercado.</w:t>
      </w:r>
    </w:p>
    <w:p>
      <w:pPr>
        <w:pStyle w:val="Heading2"/>
      </w:pPr>
      <w:r>
        <w:t>3. Utilidad Gerencial del SIM</w:t>
      </w:r>
    </w:p>
    <w:p>
      <w:r>
        <w:t>La investigación de marketing ayuda a mejorar decisiones estratégicas y operativas mediante tres funciones principales:</w:t>
        <w:br/>
        <w:t>- Comprensión del mercado: Permite analizar factores de demanda y anticipar cambios.</w:t>
        <w:br/>
        <w:t>- Apoyo a la toma de decisiones: Identifica estrategias adecuadas para el marketing.</w:t>
        <w:br/>
        <w:t>- Evaluación y control: Mide el desempeño de las estrategias y programas implementados.</w:t>
      </w:r>
    </w:p>
    <w:p>
      <w:pPr>
        <w:pStyle w:val="Heading2"/>
      </w:pPr>
      <w:r>
        <w:t>4. Criterios para Realizar una Investigación de Mercado</w:t>
      </w:r>
    </w:p>
    <w:p>
      <w:r>
        <w:t>Para decidir si se debe llevar a cabo una investigación de marketing, se consideran los siguientes aspectos:</w:t>
        <w:br/>
        <w:t>- Limitaciones de tiempo: La investigación puede no ser viable si la decisión debe tomarse rápidamente.</w:t>
        <w:br/>
        <w:t>- Disponibilidad de información: Si la empresa cuenta con un SIM eficiente, puede que ya tenga los datos necesarios.</w:t>
        <w:br/>
        <w:t>- Valor para la empresa: La investigación solo se justifica si el beneficio esperado supera el costo de realizarla.</w:t>
      </w:r>
    </w:p>
    <w:p>
      <w:pPr>
        <w:pStyle w:val="Heading2"/>
      </w:pPr>
      <w:r>
        <w:t>5. La Investigación de Marketing y el Método Científico</w:t>
      </w:r>
    </w:p>
    <w:p>
      <w:r>
        <w:t>La investigación de marketing debe ser científica para asegurar la calidad y precisión de los datos. Esto implica:</w:t>
        <w:br/>
        <w:t>- Validación interna: Asegurar que los resultados observados no se deben a factores externos no controlados.</w:t>
        <w:br/>
        <w:t>- Validación externa: Evaluar si los resultados pueden aplicarse a otras poblaciones o contextos.</w:t>
      </w:r>
    </w:p>
    <w:p>
      <w:pPr>
        <w:pStyle w:val="Heading2"/>
      </w:pPr>
      <w:r>
        <w:t>6. Características del Conocimiento Científico</w:t>
      </w:r>
    </w:p>
    <w:p>
      <w:r>
        <w:t>El conocimiento científico en marketing tiene estas características esenciales:</w:t>
        <w:br/>
        <w:t>- Verificabilidad: Los datos deben ser demostrables y basados en observaciones empíricas.</w:t>
        <w:br/>
        <w:t>- Analiticidad: Descompone los procesos de decisión para entender mejor sus componentes.</w:t>
        <w:br/>
        <w:t>- Claridad y Precisión: Evita ambigüedades al formular preguntas y medir datos.</w:t>
        <w:br/>
        <w:t>- Comunicabilidad: Los resultados deben ser presentados de forma clara y detallada.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