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257E" w:rsidRPr="008505B9" w:rsidRDefault="0084257E" w:rsidP="00B010A0">
      <w:pPr>
        <w:pStyle w:val="Titre"/>
        <w:rPr>
          <w:lang w:val="en-US"/>
        </w:rPr>
      </w:pPr>
      <w:r w:rsidRPr="008505B9">
        <w:rPr>
          <w:lang w:val="en-US"/>
        </w:rPr>
        <w:t>GigaVoxels</w:t>
      </w:r>
    </w:p>
    <w:p w:rsidR="0084257E" w:rsidRPr="0084257E" w:rsidRDefault="0084257E" w:rsidP="008505B9">
      <w:pPr>
        <w:pStyle w:val="Titre1"/>
        <w:numPr>
          <w:ilvl w:val="0"/>
          <w:numId w:val="4"/>
        </w:numPr>
        <w:rPr>
          <w:lang w:val="en-US"/>
        </w:rPr>
      </w:pPr>
      <w:r w:rsidRPr="0084257E">
        <w:rPr>
          <w:lang w:val="en-US"/>
        </w:rPr>
        <w:t xml:space="preserve">Configuration System : GPU / Cuda </w:t>
      </w:r>
      <w:r>
        <w:rPr>
          <w:lang w:val="en-US"/>
        </w:rPr>
        <w:t>/ OpenGL / System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84257E" w:rsidTr="0084257E">
        <w:tc>
          <w:tcPr>
            <w:tcW w:w="4606" w:type="dxa"/>
          </w:tcPr>
          <w:p w:rsidR="0084257E" w:rsidRDefault="0084257E" w:rsidP="0084257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137410" cy="3009474"/>
                  <wp:effectExtent l="19050" t="0" r="0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094" cy="3010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84257E" w:rsidRDefault="0084257E" w:rsidP="0084257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175597" cy="3063240"/>
                  <wp:effectExtent l="19050" t="0" r="0" b="0"/>
                  <wp:docPr id="8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597" cy="3063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257E" w:rsidTr="0084257E">
        <w:tc>
          <w:tcPr>
            <w:tcW w:w="4606" w:type="dxa"/>
          </w:tcPr>
          <w:p w:rsidR="0084257E" w:rsidRDefault="0084257E" w:rsidP="0084257E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137410" cy="3009474"/>
                  <wp:effectExtent l="19050" t="0" r="0" b="0"/>
                  <wp:docPr id="16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847" cy="3011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84257E" w:rsidRDefault="0084257E" w:rsidP="0084257E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137410" cy="3009473"/>
                  <wp:effectExtent l="19050" t="0" r="0" b="0"/>
                  <wp:docPr id="19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244" cy="30134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7E" w:rsidRDefault="0084257E" w:rsidP="0084257E"/>
    <w:p w:rsidR="0084257E" w:rsidRDefault="0084257E"/>
    <w:p w:rsidR="0084257E" w:rsidRDefault="0084257E"/>
    <w:p w:rsidR="000C0FED" w:rsidRDefault="000C0FED">
      <w:r>
        <w:br w:type="page"/>
      </w:r>
    </w:p>
    <w:p w:rsidR="00474CA7" w:rsidRDefault="00474CA7" w:rsidP="0028121F">
      <w:pPr>
        <w:pStyle w:val="Titre"/>
      </w:pPr>
      <w:r>
        <w:lastRenderedPageBreak/>
        <w:t>Dataset</w:t>
      </w:r>
      <w:r w:rsidR="0028121F">
        <w:t>s</w:t>
      </w:r>
    </w:p>
    <w:p w:rsidR="0012523B" w:rsidRPr="00C741CF" w:rsidRDefault="0012523B" w:rsidP="0012523B">
      <w:pPr>
        <w:pStyle w:val="Titre1"/>
        <w:numPr>
          <w:ilvl w:val="0"/>
          <w:numId w:val="6"/>
        </w:numPr>
        <w:rPr>
          <w:lang w:val="en-US"/>
        </w:rPr>
      </w:pPr>
      <w:r w:rsidRPr="00C741CF">
        <w:rPr>
          <w:lang w:val="en-US"/>
        </w:rPr>
        <w:t>Aneurism – 256x256x256 – unsigned char</w:t>
      </w:r>
      <w:r w:rsidR="00C741CF" w:rsidRPr="00C741CF">
        <w:rPr>
          <w:lang w:val="en-US"/>
        </w:rPr>
        <w:t xml:space="preserve"> (8 bits)</w:t>
      </w:r>
    </w:p>
    <w:p w:rsidR="00474CA7" w:rsidRDefault="00474CA7">
      <w:pPr>
        <w:rPr>
          <w:lang w:val="en-US"/>
        </w:rPr>
      </w:pPr>
      <w:r w:rsidRPr="00474CA7">
        <w:rPr>
          <w:lang w:val="en-US"/>
        </w:rPr>
        <w:t>Rotational C-arm x-ray scan of the arteries of the right half of a human head. A contrast agent was injected into the blood and an aneurism is present.</w:t>
      </w:r>
    </w:p>
    <w:p w:rsidR="0012523B" w:rsidRDefault="0012523B" w:rsidP="0012523B">
      <w:r>
        <w:t xml:space="preserve">Source : </w:t>
      </w:r>
      <w:hyperlink r:id="rId9" w:history="1">
        <w:r w:rsidRPr="005E3CC6">
          <w:rPr>
            <w:rStyle w:val="Lienhypertexte"/>
          </w:rPr>
          <w:t>http://www.gris.uni-tuebingen.de/edu/areas/scivis/volren/datasets/datasets.html</w:t>
        </w:r>
      </w:hyperlink>
    </w:p>
    <w:p w:rsidR="00474CA7" w:rsidRDefault="00474CA7">
      <w:pPr>
        <w:rPr>
          <w:lang w:val="en-US"/>
        </w:rPr>
      </w:pPr>
      <w:r>
        <w:rPr>
          <w:lang w:val="en-US"/>
        </w:rPr>
        <w:t>Size / content</w:t>
      </w:r>
      <w:r w:rsidR="00E479E6">
        <w:rPr>
          <w:lang w:val="en-US"/>
        </w:rPr>
        <w:t xml:space="preserve"> / spacing</w:t>
      </w:r>
      <w:r>
        <w:rPr>
          <w:lang w:val="en-US"/>
        </w:rPr>
        <w:t xml:space="preserve"> </w:t>
      </w:r>
      <w:r w:rsidRPr="00474CA7">
        <w:rPr>
          <w:lang w:val="en-US"/>
        </w:rPr>
        <w:t>: 256 x 256 x 256 - unsigned char</w:t>
      </w:r>
      <w:r>
        <w:rPr>
          <w:lang w:val="en-US"/>
        </w:rPr>
        <w:t xml:space="preserve"> (8 bits)</w:t>
      </w:r>
      <w:r w:rsidR="00E479E6">
        <w:rPr>
          <w:lang w:val="en-US"/>
        </w:rPr>
        <w:t xml:space="preserve"> – 1:1:1</w:t>
      </w:r>
    </w:p>
    <w:p w:rsidR="00E479E6" w:rsidRDefault="006F7491">
      <w:pPr>
        <w:rPr>
          <w:lang w:val="en-US"/>
        </w:rPr>
      </w:pPr>
      <w:r>
        <w:rPr>
          <w:lang w:val="en-US"/>
        </w:rPr>
        <w:t>Window Size : 1900 x 1069</w:t>
      </w:r>
    </w:p>
    <w:p w:rsidR="006F7491" w:rsidRDefault="006F7491" w:rsidP="0012523B">
      <w:pPr>
        <w:pStyle w:val="Titre2"/>
        <w:numPr>
          <w:ilvl w:val="0"/>
          <w:numId w:val="8"/>
        </w:numPr>
        <w:rPr>
          <w:lang w:val="en-US"/>
        </w:rPr>
      </w:pPr>
      <w:r>
        <w:rPr>
          <w:lang w:val="en-US"/>
        </w:rPr>
        <w:t>View of the octree</w:t>
      </w:r>
    </w:p>
    <w:tbl>
      <w:tblPr>
        <w:tblStyle w:val="Grilledutableau"/>
        <w:tblW w:w="0" w:type="auto"/>
        <w:tblLook w:val="04A0"/>
      </w:tblPr>
      <w:tblGrid>
        <w:gridCol w:w="4643"/>
        <w:gridCol w:w="4645"/>
      </w:tblGrid>
      <w:tr w:rsidR="006F7491" w:rsidTr="006F7491">
        <w:tc>
          <w:tcPr>
            <w:tcW w:w="4606" w:type="dxa"/>
          </w:tcPr>
          <w:p w:rsidR="006F7491" w:rsidRDefault="006F7491" w:rsidP="006F7491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971048" cy="1812216"/>
                  <wp:effectExtent l="19050" t="0" r="752" b="0"/>
                  <wp:docPr id="20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014" cy="181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6F7491" w:rsidRDefault="006F7491" w:rsidP="006F7491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973252" cy="1813560"/>
                  <wp:effectExtent l="19050" t="0" r="0" b="0"/>
                  <wp:docPr id="21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737" cy="181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491" w:rsidRDefault="006F7491">
      <w:pPr>
        <w:rPr>
          <w:lang w:val="en-US"/>
        </w:rPr>
      </w:pPr>
    </w:p>
    <w:p w:rsidR="0012523B" w:rsidRDefault="006F7491" w:rsidP="0012523B">
      <w:pPr>
        <w:pStyle w:val="Titre2"/>
        <w:numPr>
          <w:ilvl w:val="0"/>
          <w:numId w:val="8"/>
        </w:numPr>
        <w:rPr>
          <w:lang w:val="en-US"/>
        </w:rPr>
      </w:pPr>
      <w:r>
        <w:rPr>
          <w:lang w:val="en-US"/>
        </w:rPr>
        <w:t>FPS</w:t>
      </w:r>
    </w:p>
    <w:p w:rsidR="009062A8" w:rsidRDefault="009062A8">
      <w:pPr>
        <w:rPr>
          <w:lang w:val="en-US"/>
        </w:rPr>
      </w:pPr>
      <w:r>
        <w:rPr>
          <w:lang w:val="en-US"/>
        </w:rPr>
        <w:t>(left to right) : 29 - 57</w:t>
      </w:r>
      <w:r w:rsidRPr="009062A8">
        <w:rPr>
          <w:lang w:val="en-US"/>
        </w:rPr>
        <w:t xml:space="preserve"> </w:t>
      </w:r>
      <w:r w:rsidR="001B6A6A">
        <w:rPr>
          <w:lang w:val="en-US"/>
        </w:rPr>
        <w:t>–</w:t>
      </w:r>
      <w:r>
        <w:rPr>
          <w:lang w:val="en-US"/>
        </w:rPr>
        <w:t xml:space="preserve"> 126</w:t>
      </w:r>
    </w:p>
    <w:tbl>
      <w:tblPr>
        <w:tblStyle w:val="Grilledutableau"/>
        <w:tblW w:w="0" w:type="auto"/>
        <w:tblLook w:val="04A0"/>
      </w:tblPr>
      <w:tblGrid>
        <w:gridCol w:w="3070"/>
        <w:gridCol w:w="3071"/>
        <w:gridCol w:w="3071"/>
      </w:tblGrid>
      <w:tr w:rsidR="001B6A6A" w:rsidTr="001B6A6A">
        <w:tc>
          <w:tcPr>
            <w:tcW w:w="3070" w:type="dxa"/>
          </w:tcPr>
          <w:p w:rsidR="001B6A6A" w:rsidRDefault="001B6A6A" w:rsidP="001B6A6A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725930" cy="1052746"/>
                  <wp:effectExtent l="19050" t="0" r="7620" b="0"/>
                  <wp:docPr id="24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072" cy="1053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:rsidR="001B6A6A" w:rsidRDefault="001B6A6A" w:rsidP="001B6A6A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725930" cy="1052746"/>
                  <wp:effectExtent l="19050" t="0" r="7620" b="0"/>
                  <wp:docPr id="2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426" cy="10524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:rsidR="001B6A6A" w:rsidRDefault="001B6A6A" w:rsidP="001B6A6A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764030" cy="1075985"/>
                  <wp:effectExtent l="19050" t="0" r="7620" b="0"/>
                  <wp:docPr id="27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67" cy="10783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6A6A" w:rsidRDefault="001B6A6A">
      <w:pPr>
        <w:rPr>
          <w:lang w:val="en-US"/>
        </w:rPr>
      </w:pPr>
    </w:p>
    <w:p w:rsidR="00E6192B" w:rsidRDefault="00E6192B">
      <w:pPr>
        <w:rPr>
          <w:lang w:val="en-US"/>
        </w:rPr>
      </w:pPr>
      <w:r>
        <w:rPr>
          <w:lang w:val="en-US"/>
        </w:rPr>
        <w:t>Node Pool : 8 Mo</w:t>
      </w:r>
    </w:p>
    <w:p w:rsidR="00E6192B" w:rsidRDefault="00E6192B">
      <w:pPr>
        <w:rPr>
          <w:lang w:val="en-US"/>
        </w:rPr>
      </w:pPr>
      <w:r>
        <w:rPr>
          <w:lang w:val="en-US"/>
        </w:rPr>
        <w:t>Data Pool : 256 Mo</w:t>
      </w:r>
    </w:p>
    <w:p w:rsidR="00C741CF" w:rsidRPr="00C741CF" w:rsidRDefault="00C741CF" w:rsidP="00C741CF">
      <w:pPr>
        <w:pStyle w:val="Titre1"/>
        <w:numPr>
          <w:ilvl w:val="0"/>
          <w:numId w:val="6"/>
        </w:numPr>
        <w:rPr>
          <w:lang w:val="en-US"/>
        </w:rPr>
      </w:pPr>
      <w:r w:rsidRPr="00C741CF">
        <w:rPr>
          <w:lang w:val="en-US"/>
        </w:rPr>
        <w:t>Head Aneu</w:t>
      </w:r>
      <w:r w:rsidR="0053000F">
        <w:rPr>
          <w:lang w:val="en-US"/>
        </w:rPr>
        <w:t>y</w:t>
      </w:r>
      <w:r w:rsidRPr="00C741CF">
        <w:rPr>
          <w:lang w:val="en-US"/>
        </w:rPr>
        <w:t>rism – 512x512x512 – unsigned short</w:t>
      </w:r>
      <w:r>
        <w:rPr>
          <w:lang w:val="en-US"/>
        </w:rPr>
        <w:t xml:space="preserve"> (16 bits)</w:t>
      </w:r>
    </w:p>
    <w:p w:rsidR="00A9719C" w:rsidRDefault="00A9719C" w:rsidP="00C741CF"/>
    <w:p w:rsidR="007007D3" w:rsidRDefault="00C741CF" w:rsidP="00C741CF">
      <w:r>
        <w:t xml:space="preserve">Source : </w:t>
      </w:r>
      <w:hyperlink r:id="rId15" w:history="1">
        <w:r w:rsidR="007007D3" w:rsidRPr="005E3CC6">
          <w:rPr>
            <w:rStyle w:val="Lienhypertexte"/>
          </w:rPr>
          <w:t>http://www.gris.uni-tuebingen.de/edu/areas/scivis/volren/datasets/new.html</w:t>
        </w:r>
      </w:hyperlink>
    </w:p>
    <w:p w:rsidR="00C741CF" w:rsidRDefault="00C741CF" w:rsidP="00C741CF">
      <w:pPr>
        <w:rPr>
          <w:lang w:val="en-US"/>
        </w:rPr>
      </w:pPr>
      <w:r>
        <w:rPr>
          <w:lang w:val="en-US"/>
        </w:rPr>
        <w:t xml:space="preserve">Size / content / spacing </w:t>
      </w:r>
      <w:r w:rsidRPr="00474CA7">
        <w:rPr>
          <w:lang w:val="en-US"/>
        </w:rPr>
        <w:t xml:space="preserve">: </w:t>
      </w:r>
      <w:r w:rsidR="0053000F">
        <w:rPr>
          <w:lang w:val="en-US"/>
        </w:rPr>
        <w:t>512</w:t>
      </w:r>
      <w:r w:rsidRPr="00474CA7">
        <w:rPr>
          <w:lang w:val="en-US"/>
        </w:rPr>
        <w:t xml:space="preserve"> x </w:t>
      </w:r>
      <w:r w:rsidR="0053000F">
        <w:rPr>
          <w:lang w:val="en-US"/>
        </w:rPr>
        <w:t>512</w:t>
      </w:r>
      <w:r w:rsidRPr="00474CA7">
        <w:rPr>
          <w:lang w:val="en-US"/>
        </w:rPr>
        <w:t xml:space="preserve"> x </w:t>
      </w:r>
      <w:r w:rsidR="0053000F">
        <w:rPr>
          <w:lang w:val="en-US"/>
        </w:rPr>
        <w:t>512</w:t>
      </w:r>
      <w:r w:rsidRPr="00474CA7">
        <w:rPr>
          <w:lang w:val="en-US"/>
        </w:rPr>
        <w:t xml:space="preserve"> - unsigned </w:t>
      </w:r>
      <w:r>
        <w:rPr>
          <w:lang w:val="en-US"/>
        </w:rPr>
        <w:t xml:space="preserve">short (16 bits) – </w:t>
      </w:r>
      <w:r w:rsidR="0053000F" w:rsidRPr="0053000F">
        <w:rPr>
          <w:lang w:val="en-US"/>
        </w:rPr>
        <w:t>0.1953, 0.1953, 0.1953</w:t>
      </w:r>
    </w:p>
    <w:p w:rsidR="0053000F" w:rsidRDefault="0053000F" w:rsidP="00C741CF">
      <w:pPr>
        <w:rPr>
          <w:lang w:val="en-US"/>
        </w:rPr>
      </w:pPr>
      <w:r>
        <w:rPr>
          <w:lang w:val="en-US"/>
        </w:rPr>
        <w:lastRenderedPageBreak/>
        <w:t>Note : 12 bits set</w:t>
      </w:r>
    </w:p>
    <w:p w:rsidR="0053000F" w:rsidRPr="0053000F" w:rsidRDefault="0053000F" w:rsidP="0053000F">
      <w:pPr>
        <w:rPr>
          <w:lang w:val="en-US"/>
        </w:rPr>
      </w:pPr>
      <w:r w:rsidRPr="0053000F">
        <w:rPr>
          <w:lang w:val="en-US"/>
        </w:rPr>
        <w:t>Rotational angiography scan of a head with an aneurysm. Only contrasted blood vessels are visible.</w:t>
      </w:r>
    </w:p>
    <w:p w:rsidR="00C741CF" w:rsidRDefault="00C741CF" w:rsidP="00C741CF">
      <w:pPr>
        <w:rPr>
          <w:lang w:val="en-US"/>
        </w:rPr>
      </w:pPr>
      <w:r>
        <w:rPr>
          <w:lang w:val="en-US"/>
        </w:rPr>
        <w:t>Window Size : 1900 x 1069</w:t>
      </w:r>
    </w:p>
    <w:p w:rsidR="00C741CF" w:rsidRDefault="00C741CF" w:rsidP="008C4092">
      <w:pPr>
        <w:pStyle w:val="Titre2"/>
        <w:numPr>
          <w:ilvl w:val="0"/>
          <w:numId w:val="11"/>
        </w:numPr>
        <w:rPr>
          <w:lang w:val="en-US"/>
        </w:rPr>
      </w:pPr>
      <w:r>
        <w:rPr>
          <w:lang w:val="en-US"/>
        </w:rPr>
        <w:t>View of the octree</w:t>
      </w:r>
    </w:p>
    <w:p w:rsidR="00943115" w:rsidRPr="00943115" w:rsidRDefault="00943115" w:rsidP="00943115">
      <w:pPr>
        <w:rPr>
          <w:lang w:val="en-US"/>
        </w:rPr>
      </w:pPr>
      <w:r>
        <w:rPr>
          <w:lang w:val="en-US"/>
        </w:rPr>
        <w:t>Without thresholding, we have bad octree due to noise.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C741CF" w:rsidTr="00E33D3A">
        <w:tc>
          <w:tcPr>
            <w:tcW w:w="4606" w:type="dxa"/>
          </w:tcPr>
          <w:p w:rsidR="00C741CF" w:rsidRDefault="00943115" w:rsidP="00E33D3A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747839" cy="1676400"/>
                  <wp:effectExtent l="1905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839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C741CF" w:rsidRDefault="00943115" w:rsidP="00E33D3A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766060" cy="1687517"/>
                  <wp:effectExtent l="1905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775" cy="1687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06F" w:rsidRDefault="0027606F" w:rsidP="00943115">
      <w:pPr>
        <w:rPr>
          <w:lang w:val="en-US"/>
        </w:rPr>
      </w:pPr>
    </w:p>
    <w:p w:rsidR="00943115" w:rsidRPr="00943115" w:rsidRDefault="00943115" w:rsidP="00943115">
      <w:pPr>
        <w:rPr>
          <w:lang w:val="en-US"/>
        </w:rPr>
      </w:pPr>
      <w:r>
        <w:rPr>
          <w:lang w:val="en-US"/>
        </w:rPr>
        <w:t>We can use thresholding at run-time, but the associated octree remains the same.</w:t>
      </w:r>
      <w:r w:rsidR="002A4B14">
        <w:rPr>
          <w:lang w:val="en-US"/>
        </w:rPr>
        <w:t xml:space="preserve"> (more threshold on right)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943115" w:rsidTr="00AE3440">
        <w:tc>
          <w:tcPr>
            <w:tcW w:w="4606" w:type="dxa"/>
          </w:tcPr>
          <w:p w:rsidR="00943115" w:rsidRDefault="00943115" w:rsidP="00AE344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640330" cy="1610811"/>
                  <wp:effectExtent l="19050" t="0" r="7620" b="0"/>
                  <wp:docPr id="14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330" cy="1610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943115" w:rsidRDefault="00943115" w:rsidP="00AE344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635426" cy="1607820"/>
                  <wp:effectExtent l="19050" t="0" r="0" b="0"/>
                  <wp:docPr id="1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426" cy="160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3115" w:rsidRDefault="00943115" w:rsidP="00943115">
      <w:pPr>
        <w:rPr>
          <w:lang w:val="en-US"/>
        </w:rPr>
      </w:pPr>
    </w:p>
    <w:p w:rsidR="00943115" w:rsidRDefault="00943115" w:rsidP="00943115">
      <w:pPr>
        <w:rPr>
          <w:lang w:val="en-US"/>
        </w:rPr>
      </w:pPr>
      <w:r>
        <w:rPr>
          <w:lang w:val="en-US"/>
        </w:rPr>
        <w:t xml:space="preserve">If we use thresholding during mipmap-pyramid construction, we have better octree. But it’s not interactive, it’s a long process done manually. It may </w:t>
      </w:r>
      <w:r w:rsidR="002A3208">
        <w:rPr>
          <w:lang w:val="en-US"/>
        </w:rPr>
        <w:t xml:space="preserve">be </w:t>
      </w:r>
      <w:r>
        <w:rPr>
          <w:lang w:val="en-US"/>
        </w:rPr>
        <w:t>done automatically with an histogram ?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943115" w:rsidTr="00AE3440">
        <w:tc>
          <w:tcPr>
            <w:tcW w:w="4606" w:type="dxa"/>
          </w:tcPr>
          <w:p w:rsidR="00943115" w:rsidRDefault="00B41E00" w:rsidP="00AE3440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747837" cy="1676400"/>
                  <wp:effectExtent l="1905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747837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943115" w:rsidRDefault="00B41E00" w:rsidP="00AE3440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747838" cy="1676400"/>
                  <wp:effectExtent l="19050" t="0" r="0" b="0"/>
                  <wp:docPr id="17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083" cy="167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3115" w:rsidRDefault="00943115" w:rsidP="00943115">
      <w:pPr>
        <w:rPr>
          <w:lang w:val="en-US"/>
        </w:rPr>
      </w:pPr>
    </w:p>
    <w:p w:rsidR="00943115" w:rsidRPr="00943115" w:rsidRDefault="00943115" w:rsidP="00943115">
      <w:pPr>
        <w:rPr>
          <w:lang w:val="en-US"/>
        </w:rPr>
      </w:pPr>
    </w:p>
    <w:p w:rsidR="00C741CF" w:rsidRDefault="00C741CF" w:rsidP="008C4092">
      <w:pPr>
        <w:pStyle w:val="Titre2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>FPS</w:t>
      </w:r>
    </w:p>
    <w:p w:rsidR="00C741CF" w:rsidRDefault="00C741CF" w:rsidP="00C741CF">
      <w:pPr>
        <w:rPr>
          <w:lang w:val="en-US"/>
        </w:rPr>
      </w:pPr>
      <w:r>
        <w:rPr>
          <w:lang w:val="en-US"/>
        </w:rPr>
        <w:t xml:space="preserve">(left to right) : </w:t>
      </w:r>
      <w:r w:rsidR="000E2CBE">
        <w:rPr>
          <w:lang w:val="en-US"/>
        </w:rPr>
        <w:t>34</w:t>
      </w:r>
      <w:r>
        <w:rPr>
          <w:lang w:val="en-US"/>
        </w:rPr>
        <w:t xml:space="preserve"> - </w:t>
      </w:r>
      <w:r w:rsidR="000E2CBE">
        <w:rPr>
          <w:lang w:val="en-US"/>
        </w:rPr>
        <w:t>72</w:t>
      </w:r>
      <w:r w:rsidRPr="009062A8">
        <w:rPr>
          <w:lang w:val="en-US"/>
        </w:rPr>
        <w:t xml:space="preserve"> </w:t>
      </w:r>
      <w:r>
        <w:rPr>
          <w:lang w:val="en-US"/>
        </w:rPr>
        <w:t xml:space="preserve">– </w:t>
      </w:r>
      <w:r w:rsidR="000E2CBE">
        <w:rPr>
          <w:lang w:val="en-US"/>
        </w:rPr>
        <w:t>189</w:t>
      </w:r>
    </w:p>
    <w:tbl>
      <w:tblPr>
        <w:tblStyle w:val="Grilledutableau"/>
        <w:tblW w:w="0" w:type="auto"/>
        <w:tblLook w:val="04A0"/>
      </w:tblPr>
      <w:tblGrid>
        <w:gridCol w:w="3070"/>
        <w:gridCol w:w="3071"/>
        <w:gridCol w:w="3071"/>
      </w:tblGrid>
      <w:tr w:rsidR="00C741CF" w:rsidTr="00E33D3A">
        <w:tc>
          <w:tcPr>
            <w:tcW w:w="3070" w:type="dxa"/>
          </w:tcPr>
          <w:p w:rsidR="00C741CF" w:rsidRDefault="000E2CBE" w:rsidP="00E33D3A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773604" cy="1082040"/>
                  <wp:effectExtent l="19050" t="0" r="0" b="0"/>
                  <wp:docPr id="18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3385" cy="1081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:rsidR="00C741CF" w:rsidRDefault="000E2CBE" w:rsidP="00E33D3A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767840" cy="1078523"/>
                  <wp:effectExtent l="19050" t="0" r="381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078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:rsidR="00C741CF" w:rsidRDefault="000E2CBE" w:rsidP="00E33D3A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773605" cy="1082040"/>
                  <wp:effectExtent l="1905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3605" cy="1082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41CF" w:rsidRDefault="00C741CF" w:rsidP="00C741CF">
      <w:pPr>
        <w:rPr>
          <w:lang w:val="en-US"/>
        </w:rPr>
      </w:pPr>
    </w:p>
    <w:p w:rsidR="00E6192B" w:rsidRDefault="00E6192B" w:rsidP="00E6192B">
      <w:pPr>
        <w:rPr>
          <w:lang w:val="en-US"/>
        </w:rPr>
      </w:pPr>
      <w:r>
        <w:rPr>
          <w:lang w:val="en-US"/>
        </w:rPr>
        <w:t>Node Pool : 8 Mo</w:t>
      </w:r>
    </w:p>
    <w:p w:rsidR="00E6192B" w:rsidRDefault="00E6192B" w:rsidP="00E6192B">
      <w:pPr>
        <w:rPr>
          <w:lang w:val="en-US"/>
        </w:rPr>
      </w:pPr>
      <w:r>
        <w:rPr>
          <w:lang w:val="en-US"/>
        </w:rPr>
        <w:t>Data Pool : 512 Mo</w:t>
      </w:r>
    </w:p>
    <w:p w:rsidR="00C741CF" w:rsidRDefault="00C741CF" w:rsidP="00C741CF">
      <w:pPr>
        <w:rPr>
          <w:lang w:val="en-US"/>
        </w:rPr>
      </w:pPr>
    </w:p>
    <w:p w:rsidR="00B6522C" w:rsidRPr="00C741CF" w:rsidRDefault="00B6522C" w:rsidP="00B6522C">
      <w:pPr>
        <w:pStyle w:val="Titre1"/>
        <w:numPr>
          <w:ilvl w:val="0"/>
          <w:numId w:val="6"/>
        </w:numPr>
        <w:rPr>
          <w:lang w:val="en-US"/>
        </w:rPr>
      </w:pPr>
      <w:r>
        <w:rPr>
          <w:lang w:val="en-US"/>
        </w:rPr>
        <w:t>Foot</w:t>
      </w:r>
      <w:r w:rsidRPr="00C741CF">
        <w:rPr>
          <w:lang w:val="en-US"/>
        </w:rPr>
        <w:t xml:space="preserve"> – 256x256x256 – unsigned char (8 bits)</w:t>
      </w:r>
    </w:p>
    <w:p w:rsidR="00B6522C" w:rsidRDefault="00B6522C" w:rsidP="00B6522C">
      <w:pPr>
        <w:rPr>
          <w:lang w:val="en-US"/>
        </w:rPr>
      </w:pPr>
      <w:r w:rsidRPr="00B6522C">
        <w:rPr>
          <w:lang w:val="en-US"/>
        </w:rPr>
        <w:t>Rotational C-arm x-ray scan of a human foot. Tissue and bone are present in the dataset.</w:t>
      </w:r>
    </w:p>
    <w:p w:rsidR="00B6522C" w:rsidRDefault="00B6522C" w:rsidP="00B6522C">
      <w:r>
        <w:t xml:space="preserve">Source : </w:t>
      </w:r>
      <w:hyperlink r:id="rId25" w:history="1">
        <w:r w:rsidRPr="005E3CC6">
          <w:rPr>
            <w:rStyle w:val="Lienhypertexte"/>
          </w:rPr>
          <w:t>http://www.gris.uni-tuebingen.de/edu/areas/scivis/volren/datasets/datasets.html</w:t>
        </w:r>
      </w:hyperlink>
    </w:p>
    <w:p w:rsidR="00B6522C" w:rsidRDefault="00B6522C" w:rsidP="00B6522C">
      <w:pPr>
        <w:rPr>
          <w:lang w:val="en-US"/>
        </w:rPr>
      </w:pPr>
      <w:r>
        <w:rPr>
          <w:lang w:val="en-US"/>
        </w:rPr>
        <w:t xml:space="preserve">Size / content / spacing </w:t>
      </w:r>
      <w:r w:rsidRPr="00474CA7">
        <w:rPr>
          <w:lang w:val="en-US"/>
        </w:rPr>
        <w:t>: 256 x 256 x 256 - unsigned char</w:t>
      </w:r>
      <w:r>
        <w:rPr>
          <w:lang w:val="en-US"/>
        </w:rPr>
        <w:t xml:space="preserve"> (8 bits) – 1:1:1</w:t>
      </w:r>
    </w:p>
    <w:p w:rsidR="00B6522C" w:rsidRDefault="00B6522C" w:rsidP="00B6522C">
      <w:pPr>
        <w:rPr>
          <w:lang w:val="en-US"/>
        </w:rPr>
      </w:pPr>
      <w:r>
        <w:rPr>
          <w:lang w:val="en-US"/>
        </w:rPr>
        <w:t>Window Size : 1900 x 1069</w:t>
      </w:r>
    </w:p>
    <w:p w:rsidR="00B6522C" w:rsidRDefault="00B6522C" w:rsidP="00B6522C">
      <w:pPr>
        <w:pStyle w:val="Titre2"/>
        <w:numPr>
          <w:ilvl w:val="0"/>
          <w:numId w:val="12"/>
        </w:numPr>
        <w:rPr>
          <w:lang w:val="en-US"/>
        </w:rPr>
      </w:pPr>
      <w:r>
        <w:rPr>
          <w:lang w:val="en-US"/>
        </w:rPr>
        <w:t>View of the octree</w:t>
      </w:r>
    </w:p>
    <w:p w:rsidR="00B6522C" w:rsidRPr="00943115" w:rsidRDefault="00B6522C" w:rsidP="00B6522C">
      <w:pPr>
        <w:rPr>
          <w:lang w:val="en-US"/>
        </w:rPr>
      </w:pPr>
      <w:r>
        <w:rPr>
          <w:lang w:val="en-US"/>
        </w:rPr>
        <w:t>Without thresholding, we have bad octree due to noise.</w:t>
      </w:r>
    </w:p>
    <w:tbl>
      <w:tblPr>
        <w:tblStyle w:val="Grilledutableau"/>
        <w:tblW w:w="0" w:type="auto"/>
        <w:tblLook w:val="04A0"/>
      </w:tblPr>
      <w:tblGrid>
        <w:gridCol w:w="4626"/>
        <w:gridCol w:w="4626"/>
      </w:tblGrid>
      <w:tr w:rsidR="00B6522C" w:rsidTr="00AE3440">
        <w:tc>
          <w:tcPr>
            <w:tcW w:w="4606" w:type="dxa"/>
          </w:tcPr>
          <w:p w:rsidR="00B6522C" w:rsidRDefault="00691CD5" w:rsidP="00AE3440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772034" cy="1690653"/>
                  <wp:effectExtent l="19050" t="0" r="9266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696" cy="1692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B6522C" w:rsidRDefault="00691CD5" w:rsidP="00AE3440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772034" cy="1690653"/>
                  <wp:effectExtent l="19050" t="0" r="9266" b="0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290" cy="1692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22C" w:rsidRDefault="00B6522C" w:rsidP="00B6522C">
      <w:pPr>
        <w:rPr>
          <w:lang w:val="en-US"/>
        </w:rPr>
      </w:pPr>
    </w:p>
    <w:p w:rsidR="00B6522C" w:rsidRPr="00943115" w:rsidRDefault="00B6522C" w:rsidP="00B6522C">
      <w:pPr>
        <w:rPr>
          <w:lang w:val="en-US"/>
        </w:rPr>
      </w:pPr>
      <w:r>
        <w:rPr>
          <w:lang w:val="en-US"/>
        </w:rPr>
        <w:t>We can use thresholding at run-time, but the associated octree remains the same. (more threshold on right)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B6522C" w:rsidTr="00AE3440">
        <w:tc>
          <w:tcPr>
            <w:tcW w:w="4606" w:type="dxa"/>
          </w:tcPr>
          <w:p w:rsidR="00B6522C" w:rsidRDefault="00DC69E9" w:rsidP="00AE344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2644524" cy="1612885"/>
                  <wp:effectExtent l="19050" t="0" r="3426" b="0"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39" cy="1614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B6522C" w:rsidRDefault="00DC69E9" w:rsidP="00AE344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650795" cy="1616710"/>
                  <wp:effectExtent l="19050" t="0" r="0" b="0"/>
                  <wp:docPr id="79" name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123" cy="161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22C" w:rsidRDefault="00B6522C" w:rsidP="00B6522C">
      <w:pPr>
        <w:rPr>
          <w:lang w:val="en-US"/>
        </w:rPr>
      </w:pPr>
    </w:p>
    <w:p w:rsidR="00B6522C" w:rsidRDefault="00B6522C" w:rsidP="00B6522C">
      <w:pPr>
        <w:rPr>
          <w:lang w:val="en-US"/>
        </w:rPr>
      </w:pPr>
      <w:r>
        <w:rPr>
          <w:lang w:val="en-US"/>
        </w:rPr>
        <w:t xml:space="preserve">If we use </w:t>
      </w:r>
      <w:r w:rsidR="00DC69E9">
        <w:rPr>
          <w:lang w:val="en-US"/>
        </w:rPr>
        <w:t>alpha in transfer function in real-time, we can remove skin on bones.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B6522C" w:rsidTr="00AE3440">
        <w:tc>
          <w:tcPr>
            <w:tcW w:w="4606" w:type="dxa"/>
          </w:tcPr>
          <w:p w:rsidR="00B6522C" w:rsidRDefault="00521A5A" w:rsidP="00AE3440">
            <w:pPr>
              <w:jc w:val="center"/>
              <w:rPr>
                <w:lang w:val="en-US"/>
              </w:rPr>
            </w:pPr>
            <w:r w:rsidRPr="00521A5A">
              <w:rPr>
                <w:noProof/>
                <w:lang w:eastAsia="fr-FR"/>
              </w:rPr>
              <w:drawing>
                <wp:inline distT="0" distB="0" distL="0" distR="0">
                  <wp:extent cx="2644524" cy="1612885"/>
                  <wp:effectExtent l="19050" t="0" r="3426" b="0"/>
                  <wp:docPr id="54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39" cy="1614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B6522C" w:rsidRDefault="00521A5A" w:rsidP="00AE3440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05804" cy="1634611"/>
                  <wp:effectExtent l="19050" t="0" r="3846" b="0"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344" cy="1637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A5A" w:rsidTr="00AE3440">
        <w:tc>
          <w:tcPr>
            <w:tcW w:w="4606" w:type="dxa"/>
          </w:tcPr>
          <w:p w:rsidR="00521A5A" w:rsidRPr="00521A5A" w:rsidRDefault="00521A5A" w:rsidP="00AE344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599454" cy="1585398"/>
                  <wp:effectExtent l="19050" t="0" r="0" b="0"/>
                  <wp:docPr id="85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212" cy="1590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521A5A" w:rsidRDefault="00521A5A" w:rsidP="00AE344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974291" cy="1583397"/>
                  <wp:effectExtent l="19050" t="0" r="0" b="0"/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985" cy="158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A5A" w:rsidTr="00AE3440">
        <w:tc>
          <w:tcPr>
            <w:tcW w:w="4606" w:type="dxa"/>
          </w:tcPr>
          <w:p w:rsidR="00521A5A" w:rsidRDefault="00521A5A" w:rsidP="00AE344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574929" cy="1570439"/>
                  <wp:effectExtent l="19050" t="0" r="0" b="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219" cy="1571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521A5A" w:rsidRDefault="00521A5A" w:rsidP="00AE344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975523" cy="1585399"/>
                  <wp:effectExtent l="19050" t="0" r="0" b="0"/>
                  <wp:docPr id="94" name="Imag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6936" cy="1587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22C" w:rsidRDefault="00B6522C" w:rsidP="00B6522C">
      <w:pPr>
        <w:rPr>
          <w:lang w:val="en-US"/>
        </w:rPr>
      </w:pPr>
    </w:p>
    <w:p w:rsidR="00B6522C" w:rsidRDefault="00B6522C" w:rsidP="00B6522C">
      <w:pPr>
        <w:pStyle w:val="Titre2"/>
        <w:numPr>
          <w:ilvl w:val="0"/>
          <w:numId w:val="8"/>
        </w:numPr>
        <w:rPr>
          <w:lang w:val="en-US"/>
        </w:rPr>
      </w:pPr>
      <w:r>
        <w:rPr>
          <w:lang w:val="en-US"/>
        </w:rPr>
        <w:t>FPS</w:t>
      </w:r>
    </w:p>
    <w:p w:rsidR="00B6522C" w:rsidRDefault="00B6522C" w:rsidP="00B6522C">
      <w:pPr>
        <w:rPr>
          <w:lang w:val="en-US"/>
        </w:rPr>
      </w:pPr>
      <w:r>
        <w:rPr>
          <w:lang w:val="en-US"/>
        </w:rPr>
        <w:t xml:space="preserve">(left to right) : </w:t>
      </w:r>
      <w:r w:rsidR="00FC7BED">
        <w:rPr>
          <w:lang w:val="en-US"/>
        </w:rPr>
        <w:t>9</w:t>
      </w:r>
      <w:r>
        <w:rPr>
          <w:lang w:val="en-US"/>
        </w:rPr>
        <w:t xml:space="preserve"> - </w:t>
      </w:r>
      <w:r w:rsidR="00FC7BED">
        <w:rPr>
          <w:lang w:val="en-US"/>
        </w:rPr>
        <w:t>20</w:t>
      </w:r>
      <w:r w:rsidRPr="009062A8">
        <w:rPr>
          <w:lang w:val="en-US"/>
        </w:rPr>
        <w:t xml:space="preserve"> </w:t>
      </w:r>
      <w:r>
        <w:rPr>
          <w:lang w:val="en-US"/>
        </w:rPr>
        <w:t xml:space="preserve">– </w:t>
      </w:r>
      <w:r w:rsidR="00FC7BED">
        <w:rPr>
          <w:lang w:val="en-US"/>
        </w:rPr>
        <w:t>62 - 324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FC7BED" w:rsidTr="00FC7BED">
        <w:tc>
          <w:tcPr>
            <w:tcW w:w="4606" w:type="dxa"/>
          </w:tcPr>
          <w:p w:rsidR="00FC7BED" w:rsidRDefault="00FC7BED" w:rsidP="00FC7BED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2482832" cy="1514270"/>
                  <wp:effectExtent l="19050" t="0" r="0" b="0"/>
                  <wp:docPr id="59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075" cy="1515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C7BED" w:rsidRDefault="00FC7BED" w:rsidP="00FC7BED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480808" cy="1513036"/>
                  <wp:effectExtent l="19050" t="0" r="0" b="0"/>
                  <wp:docPr id="60" name="Imag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001" cy="15119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BED" w:rsidTr="00FC7BED">
        <w:tc>
          <w:tcPr>
            <w:tcW w:w="4606" w:type="dxa"/>
          </w:tcPr>
          <w:p w:rsidR="00FC7BED" w:rsidRDefault="00FC7BED" w:rsidP="00FC7BED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480749" cy="1512999"/>
                  <wp:effectExtent l="19050" t="0" r="0" b="0"/>
                  <wp:docPr id="10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557" cy="1515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C7BED" w:rsidRDefault="00FC7BED" w:rsidP="00FC7BED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480808" cy="1513036"/>
                  <wp:effectExtent l="19050" t="0" r="0" b="0"/>
                  <wp:docPr id="106" name="Imag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386" cy="1515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7BED" w:rsidRDefault="00FC7BED" w:rsidP="00B6522C">
      <w:pPr>
        <w:rPr>
          <w:lang w:val="en-US"/>
        </w:rPr>
      </w:pPr>
    </w:p>
    <w:p w:rsidR="00B6522C" w:rsidRDefault="00B6522C" w:rsidP="00B6522C">
      <w:pPr>
        <w:rPr>
          <w:lang w:val="en-US"/>
        </w:rPr>
      </w:pPr>
      <w:r>
        <w:rPr>
          <w:lang w:val="en-US"/>
        </w:rPr>
        <w:t>Node Pool : 8 Mo</w:t>
      </w:r>
    </w:p>
    <w:p w:rsidR="00B6522C" w:rsidRDefault="00B6522C" w:rsidP="00B6522C">
      <w:pPr>
        <w:rPr>
          <w:lang w:val="en-US"/>
        </w:rPr>
      </w:pPr>
      <w:r>
        <w:rPr>
          <w:lang w:val="en-US"/>
        </w:rPr>
        <w:t>Data Pool : 256 Mo</w:t>
      </w:r>
    </w:p>
    <w:p w:rsidR="00C741CF" w:rsidRDefault="00C741CF" w:rsidP="00C741CF">
      <w:pPr>
        <w:rPr>
          <w:lang w:val="en-US"/>
        </w:rPr>
      </w:pPr>
    </w:p>
    <w:p w:rsidR="006F7491" w:rsidRDefault="006F7491">
      <w:pPr>
        <w:rPr>
          <w:lang w:val="en-US"/>
        </w:rPr>
      </w:pPr>
    </w:p>
    <w:p w:rsidR="00E479E6" w:rsidRDefault="00E479E6">
      <w:pPr>
        <w:rPr>
          <w:lang w:val="en-US"/>
        </w:rPr>
      </w:pPr>
    </w:p>
    <w:p w:rsidR="00494E83" w:rsidRDefault="00494E83">
      <w:pPr>
        <w:rPr>
          <w:lang w:val="en-US"/>
        </w:rPr>
      </w:pPr>
      <w:r>
        <w:rPr>
          <w:lang w:val="en-US"/>
        </w:rPr>
        <w:br w:type="page"/>
      </w:r>
    </w:p>
    <w:p w:rsidR="006E152C" w:rsidRPr="00E6192B" w:rsidRDefault="00CA71F6" w:rsidP="00494E83">
      <w:pPr>
        <w:pStyle w:val="Titre"/>
        <w:rPr>
          <w:lang w:val="en-US"/>
        </w:rPr>
      </w:pPr>
      <w:r>
        <w:rPr>
          <w:lang w:val="en-US"/>
        </w:rPr>
        <w:lastRenderedPageBreak/>
        <w:t>Exemple 3D</w:t>
      </w:r>
    </w:p>
    <w:p w:rsidR="00494E83" w:rsidRDefault="00494E83">
      <w:pPr>
        <w:rPr>
          <w:lang w:val="en-US"/>
        </w:rPr>
      </w:pPr>
      <w:r>
        <w:rPr>
          <w:lang w:val="en-US"/>
        </w:rPr>
        <w:t>512x512x512 -  “unsigned char 4” : rgb+a (4 components color)</w:t>
      </w:r>
    </w:p>
    <w:p w:rsidR="00494E83" w:rsidRDefault="00494E83">
      <w:pPr>
        <w:rPr>
          <w:lang w:val="en-US"/>
        </w:rPr>
      </w:pPr>
      <w:r>
        <w:rPr>
          <w:lang w:val="en-US"/>
        </w:rPr>
        <w:t>Normals are computed at real-time for shading (appearence) by central finite differences (6 neighbors)</w:t>
      </w:r>
    </w:p>
    <w:p w:rsidR="00DD73E8" w:rsidRDefault="00DD73E8" w:rsidP="00DD73E8">
      <w:pPr>
        <w:rPr>
          <w:lang w:val="en-US"/>
        </w:rPr>
      </w:pPr>
      <w:r>
        <w:rPr>
          <w:lang w:val="en-US"/>
        </w:rPr>
        <w:t>Window Size : 1900 x 1069</w:t>
      </w:r>
    </w:p>
    <w:p w:rsidR="00664A04" w:rsidRDefault="00664A04" w:rsidP="00664A04">
      <w:pPr>
        <w:rPr>
          <w:lang w:val="en-US"/>
        </w:rPr>
      </w:pPr>
      <w:r>
        <w:rPr>
          <w:lang w:val="en-US"/>
        </w:rPr>
        <w:t>FPS : 15 – 25 – 79 – 354 – 597 – 666 (as distance to viewer increase)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494E83" w:rsidTr="00494E83">
        <w:tc>
          <w:tcPr>
            <w:tcW w:w="4606" w:type="dxa"/>
          </w:tcPr>
          <w:p w:rsidR="00494E83" w:rsidRDefault="00494E83" w:rsidP="00494E83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689156" cy="1638556"/>
                  <wp:effectExtent l="19050" t="0" r="0" b="0"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966" cy="163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494E83" w:rsidRDefault="00494E83" w:rsidP="00494E83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648869" cy="1614008"/>
                  <wp:effectExtent l="19050" t="0" r="0" b="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682" cy="1613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E83" w:rsidTr="00494E83">
        <w:tc>
          <w:tcPr>
            <w:tcW w:w="4606" w:type="dxa"/>
          </w:tcPr>
          <w:p w:rsidR="00494E83" w:rsidRDefault="00494E83" w:rsidP="00494E8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618653" cy="1595597"/>
                  <wp:effectExtent l="19050" t="0" r="0" b="0"/>
                  <wp:docPr id="115" name="Imag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723" cy="1595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494E83" w:rsidRDefault="00494E83" w:rsidP="00494E8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558222" cy="1558775"/>
                  <wp:effectExtent l="19050" t="0" r="0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780" cy="1559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E83" w:rsidTr="00494E83">
        <w:tc>
          <w:tcPr>
            <w:tcW w:w="4606" w:type="dxa"/>
          </w:tcPr>
          <w:p w:rsidR="00494E83" w:rsidRDefault="00494E83" w:rsidP="00494E8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619823" cy="1596310"/>
                  <wp:effectExtent l="19050" t="0" r="9077" b="0"/>
                  <wp:docPr id="121" name="Imag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336" cy="1599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494E83" w:rsidRDefault="00494E83" w:rsidP="00494E8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618656" cy="1595598"/>
                  <wp:effectExtent l="19050" t="0" r="0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675" cy="15968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4E83" w:rsidRDefault="00494E83">
      <w:pPr>
        <w:rPr>
          <w:lang w:val="en-US"/>
        </w:rPr>
      </w:pPr>
    </w:p>
    <w:p w:rsidR="00664A04" w:rsidRPr="00DD73E8" w:rsidRDefault="00664A04" w:rsidP="00664A04">
      <w:r w:rsidRPr="00DD73E8">
        <w:t>Node Pool : 8 Mo (cache de neouds spatiaux)</w:t>
      </w:r>
    </w:p>
    <w:p w:rsidR="00664A04" w:rsidRPr="00DD73E8" w:rsidRDefault="00664A04" w:rsidP="00664A04">
      <w:r w:rsidRPr="00DD73E8">
        <w:t>Data Pool : 256 Mo (cache de données : “voxels” )</w:t>
      </w:r>
    </w:p>
    <w:p w:rsidR="00494E83" w:rsidRPr="00664A04" w:rsidRDefault="00494E83"/>
    <w:p w:rsidR="000C0FED" w:rsidRPr="00664A04" w:rsidRDefault="000C0FED">
      <w:r w:rsidRPr="00664A04">
        <w:br w:type="page"/>
      </w:r>
    </w:p>
    <w:p w:rsidR="006E152C" w:rsidRDefault="006E152C" w:rsidP="006E152C">
      <w:pPr>
        <w:pStyle w:val="Titre"/>
      </w:pPr>
      <w:r>
        <w:lastRenderedPageBreak/>
        <w:t>Tools</w:t>
      </w:r>
    </w:p>
    <w:p w:rsidR="006E152C" w:rsidRDefault="002620D2" w:rsidP="008505B9">
      <w:pPr>
        <w:pStyle w:val="Titre1"/>
        <w:numPr>
          <w:ilvl w:val="0"/>
          <w:numId w:val="2"/>
        </w:numPr>
      </w:pPr>
      <w:r>
        <w:t>Viewer – Customizable editor</w:t>
      </w:r>
    </w:p>
    <w:p w:rsidR="004A12D7" w:rsidRPr="004A12D7" w:rsidRDefault="004A12D7" w:rsidP="004A12D7"/>
    <w:p w:rsidR="002620D2" w:rsidRDefault="002620D2" w:rsidP="002620D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3513800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0D2" w:rsidRDefault="002620D2">
      <w:pPr>
        <w:rPr>
          <w:lang w:val="en-US"/>
        </w:rPr>
      </w:pPr>
    </w:p>
    <w:p w:rsidR="002620D2" w:rsidRPr="008505B9" w:rsidRDefault="002620D2" w:rsidP="008505B9">
      <w:pPr>
        <w:pStyle w:val="Titre1"/>
        <w:numPr>
          <w:ilvl w:val="0"/>
          <w:numId w:val="2"/>
        </w:numPr>
      </w:pPr>
      <w:r w:rsidRPr="008505B9">
        <w:t>Customizable Transfer Function Editor</w:t>
      </w:r>
    </w:p>
    <w:p w:rsidR="002620D2" w:rsidRPr="002620D2" w:rsidRDefault="002620D2">
      <w:pPr>
        <w:rPr>
          <w:lang w:val="en-US"/>
        </w:rPr>
      </w:pPr>
      <w:r w:rsidRPr="002620D2">
        <w:rPr>
          <w:lang w:val="en-US"/>
        </w:rPr>
        <w:t>RGB + A</w:t>
      </w:r>
    </w:p>
    <w:p w:rsidR="002620D2" w:rsidRPr="002620D2" w:rsidRDefault="002620D2">
      <w:pPr>
        <w:rPr>
          <w:lang w:val="en-US"/>
        </w:rPr>
      </w:pPr>
      <w:r>
        <w:rPr>
          <w:lang w:val="en-US"/>
        </w:rPr>
        <w:t>But customizable</w:t>
      </w:r>
    </w:p>
    <w:p w:rsidR="002620D2" w:rsidRDefault="002620D2" w:rsidP="002620D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527931" cy="248412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931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4BF" w:rsidRDefault="00A344BF">
      <w:r>
        <w:lastRenderedPageBreak/>
        <w:br w:type="page"/>
      </w:r>
    </w:p>
    <w:p w:rsidR="009A3E08" w:rsidRDefault="009A3E08" w:rsidP="009A3E08">
      <w:pPr>
        <w:pStyle w:val="Titre"/>
        <w:rPr>
          <w:lang w:val="en-US"/>
        </w:rPr>
      </w:pPr>
      <w:r>
        <w:rPr>
          <w:lang w:val="en-US"/>
        </w:rPr>
        <w:lastRenderedPageBreak/>
        <w:t>Features</w:t>
      </w:r>
    </w:p>
    <w:p w:rsidR="009A3E08" w:rsidRDefault="009A3E08" w:rsidP="009A3E08">
      <w:pPr>
        <w:pStyle w:val="Titre1"/>
        <w:numPr>
          <w:ilvl w:val="0"/>
          <w:numId w:val="5"/>
        </w:numPr>
        <w:rPr>
          <w:lang w:val="en-US"/>
        </w:rPr>
      </w:pPr>
      <w:r>
        <w:rPr>
          <w:lang w:val="en-US"/>
        </w:rPr>
        <w:t>Producers</w:t>
      </w:r>
    </w:p>
    <w:p w:rsidR="009A3E08" w:rsidRPr="00A344BF" w:rsidRDefault="009A3E08" w:rsidP="009A3E08">
      <w:pPr>
        <w:rPr>
          <w:lang w:val="en-US"/>
        </w:rPr>
      </w:pPr>
      <w:r w:rsidRPr="00A344BF">
        <w:rPr>
          <w:lang w:val="en-US"/>
        </w:rPr>
        <w:t>Only N3-tree (octrees, etc) =&gt; same size and same spacing</w:t>
      </w:r>
    </w:p>
    <w:p w:rsidR="009A3E08" w:rsidRPr="00A344BF" w:rsidRDefault="009A3E08" w:rsidP="009A3E08">
      <w:pPr>
        <w:rPr>
          <w:lang w:val="en-US"/>
        </w:rPr>
      </w:pPr>
    </w:p>
    <w:p w:rsidR="009A3E08" w:rsidRDefault="009A3E08" w:rsidP="009A3E08">
      <w:pPr>
        <w:pStyle w:val="Titre1"/>
        <w:numPr>
          <w:ilvl w:val="0"/>
          <w:numId w:val="5"/>
        </w:numPr>
        <w:rPr>
          <w:lang w:val="en-US"/>
        </w:rPr>
      </w:pPr>
      <w:r>
        <w:rPr>
          <w:lang w:val="en-US"/>
        </w:rPr>
        <w:t>Renderer</w:t>
      </w:r>
    </w:p>
    <w:p w:rsidR="009A3E08" w:rsidRPr="00A344BF" w:rsidRDefault="009A3E08" w:rsidP="009A3E08">
      <w:pPr>
        <w:rPr>
          <w:lang w:val="en-US"/>
        </w:rPr>
      </w:pPr>
    </w:p>
    <w:p w:rsidR="009A3E08" w:rsidRPr="00A344BF" w:rsidRDefault="009A3E08" w:rsidP="009A3E08">
      <w:pPr>
        <w:rPr>
          <w:lang w:val="en-US"/>
        </w:rPr>
      </w:pPr>
    </w:p>
    <w:p w:rsidR="009A3E08" w:rsidRDefault="009A3E08">
      <w:pPr>
        <w:rPr>
          <w:lang w:val="en-US"/>
        </w:rPr>
      </w:pPr>
      <w:r>
        <w:rPr>
          <w:lang w:val="en-US"/>
        </w:rPr>
        <w:br w:type="page"/>
      </w:r>
    </w:p>
    <w:p w:rsidR="00A344BF" w:rsidRDefault="00A344BF" w:rsidP="00A344BF">
      <w:pPr>
        <w:pStyle w:val="Titre"/>
        <w:rPr>
          <w:lang w:val="en-US"/>
        </w:rPr>
      </w:pPr>
      <w:r>
        <w:rPr>
          <w:lang w:val="en-US"/>
        </w:rPr>
        <w:lastRenderedPageBreak/>
        <w:t>Other</w:t>
      </w:r>
    </w:p>
    <w:p w:rsidR="00A344BF" w:rsidRDefault="00A344BF" w:rsidP="009A3E08">
      <w:pPr>
        <w:pStyle w:val="Titre1"/>
        <w:numPr>
          <w:ilvl w:val="0"/>
          <w:numId w:val="9"/>
        </w:numPr>
        <w:rPr>
          <w:lang w:val="en-US"/>
        </w:rPr>
      </w:pPr>
      <w:r>
        <w:rPr>
          <w:lang w:val="en-US"/>
        </w:rPr>
        <w:t>Limitations</w:t>
      </w:r>
    </w:p>
    <w:p w:rsidR="00A344BF" w:rsidRPr="00A344BF" w:rsidRDefault="00A344BF" w:rsidP="00A344BF">
      <w:pPr>
        <w:rPr>
          <w:lang w:val="en-US"/>
        </w:rPr>
      </w:pPr>
      <w:r w:rsidRPr="00A344BF">
        <w:rPr>
          <w:lang w:val="en-US"/>
        </w:rPr>
        <w:t>Only N3-tree (octrees, etc) =&gt; same size and same spacing</w:t>
      </w:r>
    </w:p>
    <w:p w:rsidR="006F7491" w:rsidRPr="00A344BF" w:rsidRDefault="006F7491" w:rsidP="00A344BF">
      <w:pPr>
        <w:rPr>
          <w:lang w:val="en-US"/>
        </w:rPr>
      </w:pPr>
    </w:p>
    <w:p w:rsidR="006F7491" w:rsidRPr="00A344BF" w:rsidRDefault="006F7491" w:rsidP="00A344BF">
      <w:pPr>
        <w:rPr>
          <w:lang w:val="en-US"/>
        </w:rPr>
      </w:pPr>
    </w:p>
    <w:p w:rsidR="002620D2" w:rsidRPr="00A344BF" w:rsidRDefault="002620D2">
      <w:pPr>
        <w:rPr>
          <w:lang w:val="en-US"/>
        </w:rPr>
      </w:pPr>
    </w:p>
    <w:sectPr w:rsidR="002620D2" w:rsidRPr="00A344BF" w:rsidSect="006048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504FF"/>
    <w:multiLevelType w:val="hybridMultilevel"/>
    <w:tmpl w:val="D9482E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863FBD"/>
    <w:multiLevelType w:val="hybridMultilevel"/>
    <w:tmpl w:val="12F81B8A"/>
    <w:lvl w:ilvl="0" w:tplc="D8525F74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30B82F72"/>
    <w:multiLevelType w:val="hybridMultilevel"/>
    <w:tmpl w:val="D4A0AE6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0849EE"/>
    <w:multiLevelType w:val="hybridMultilevel"/>
    <w:tmpl w:val="D6BC79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625AD"/>
    <w:multiLevelType w:val="hybridMultilevel"/>
    <w:tmpl w:val="12F81B8A"/>
    <w:lvl w:ilvl="0" w:tplc="D8525F74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5C642836"/>
    <w:multiLevelType w:val="hybridMultilevel"/>
    <w:tmpl w:val="A89E4F2E"/>
    <w:lvl w:ilvl="0" w:tplc="040C0017">
      <w:start w:val="1"/>
      <w:numFmt w:val="lowerLetter"/>
      <w:lvlText w:val="%1)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612750D8"/>
    <w:multiLevelType w:val="hybridMultilevel"/>
    <w:tmpl w:val="382201A4"/>
    <w:lvl w:ilvl="0" w:tplc="37B8F2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CA7300"/>
    <w:multiLevelType w:val="hybridMultilevel"/>
    <w:tmpl w:val="1472C26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834965"/>
    <w:multiLevelType w:val="hybridMultilevel"/>
    <w:tmpl w:val="D9482E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2239A6"/>
    <w:multiLevelType w:val="hybridMultilevel"/>
    <w:tmpl w:val="C57465F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17299E"/>
    <w:multiLevelType w:val="hybridMultilevel"/>
    <w:tmpl w:val="A1F830DA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7"/>
  </w:num>
  <w:num w:numId="5">
    <w:abstractNumId w:val="0"/>
  </w:num>
  <w:num w:numId="6">
    <w:abstractNumId w:val="9"/>
  </w:num>
  <w:num w:numId="7">
    <w:abstractNumId w:val="10"/>
  </w:num>
  <w:num w:numId="8">
    <w:abstractNumId w:val="5"/>
  </w:num>
  <w:num w:numId="9">
    <w:abstractNumId w:val="8"/>
  </w:num>
  <w:num w:numId="10">
    <w:abstractNumId w:val="5"/>
    <w:lvlOverride w:ilvl="0">
      <w:lvl w:ilvl="0" w:tplc="040C0017">
        <w:start w:val="1"/>
        <w:numFmt w:val="lowerLetter"/>
        <w:lvlText w:val="%1)"/>
        <w:lvlJc w:val="left"/>
        <w:pPr>
          <w:ind w:left="1776" w:hanging="360"/>
        </w:pPr>
        <w:rPr>
          <w:rFonts w:hint="default"/>
        </w:rPr>
      </w:lvl>
    </w:lvlOverride>
    <w:lvlOverride w:ilvl="1">
      <w:lvl w:ilvl="1" w:tplc="040C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C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C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C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C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C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C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C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1">
    <w:abstractNumId w:val="4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defaultTabStop w:val="708"/>
  <w:hyphenationZone w:val="425"/>
  <w:characterSpacingControl w:val="doNotCompress"/>
  <w:compat/>
  <w:rsids>
    <w:rsidRoot w:val="0084257E"/>
    <w:rsid w:val="000C0FED"/>
    <w:rsid w:val="000E2CBE"/>
    <w:rsid w:val="0012523B"/>
    <w:rsid w:val="00184EE8"/>
    <w:rsid w:val="001B6A6A"/>
    <w:rsid w:val="002620D2"/>
    <w:rsid w:val="0027606F"/>
    <w:rsid w:val="0028121F"/>
    <w:rsid w:val="002958FA"/>
    <w:rsid w:val="002A3208"/>
    <w:rsid w:val="002A4B14"/>
    <w:rsid w:val="0041519C"/>
    <w:rsid w:val="00474CA7"/>
    <w:rsid w:val="00494E83"/>
    <w:rsid w:val="004A12D7"/>
    <w:rsid w:val="00521A5A"/>
    <w:rsid w:val="0053000F"/>
    <w:rsid w:val="00604876"/>
    <w:rsid w:val="0061746A"/>
    <w:rsid w:val="00664A04"/>
    <w:rsid w:val="00691CD5"/>
    <w:rsid w:val="006E152C"/>
    <w:rsid w:val="006F7491"/>
    <w:rsid w:val="007007D3"/>
    <w:rsid w:val="0084257E"/>
    <w:rsid w:val="008505B9"/>
    <w:rsid w:val="008B0C9B"/>
    <w:rsid w:val="008C4092"/>
    <w:rsid w:val="009062A8"/>
    <w:rsid w:val="00943115"/>
    <w:rsid w:val="009A1DE4"/>
    <w:rsid w:val="009A2784"/>
    <w:rsid w:val="009A3E08"/>
    <w:rsid w:val="00A344BF"/>
    <w:rsid w:val="00A9719C"/>
    <w:rsid w:val="00B010A0"/>
    <w:rsid w:val="00B41E00"/>
    <w:rsid w:val="00B6522C"/>
    <w:rsid w:val="00C741CF"/>
    <w:rsid w:val="00C8190F"/>
    <w:rsid w:val="00CA71F6"/>
    <w:rsid w:val="00DC69E9"/>
    <w:rsid w:val="00DD73E8"/>
    <w:rsid w:val="00E13219"/>
    <w:rsid w:val="00E34E57"/>
    <w:rsid w:val="00E479E6"/>
    <w:rsid w:val="00E6192B"/>
    <w:rsid w:val="00FC7B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4876"/>
  </w:style>
  <w:style w:type="paragraph" w:styleId="Titre1">
    <w:name w:val="heading 1"/>
    <w:basedOn w:val="Normal"/>
    <w:next w:val="Normal"/>
    <w:link w:val="Titre1Car"/>
    <w:uiPriority w:val="9"/>
    <w:qFormat/>
    <w:rsid w:val="006E1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52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8425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474CA7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E479E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6E1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6E15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E15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1252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43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3115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B6522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www.gris.uni-tuebingen.de/edu/areas/scivis/volren/datasets/datasets.html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hyperlink" Target="http://www.gris.uni-tuebingen.de/edu/areas/scivis/volren/datasets/new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://www.gris.uni-tuebingen.de/edu/areas/scivis/volren/datasets/datasets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11</Pages>
  <Words>473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INRIA</Company>
  <LinksUpToDate>false</LinksUpToDate>
  <CharactersWithSpaces>3073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Guehl</dc:creator>
  <cp:lastModifiedBy>Pascal Guehl</cp:lastModifiedBy>
  <cp:revision>76</cp:revision>
  <cp:lastPrinted>2014-06-06T12:09:00Z</cp:lastPrinted>
  <dcterms:created xsi:type="dcterms:W3CDTF">2014-06-05T14:20:00Z</dcterms:created>
  <dcterms:modified xsi:type="dcterms:W3CDTF">2014-06-06T12:39:00Z</dcterms:modified>
</cp:coreProperties>
</file>