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D4A8" w14:textId="77777777" w:rsidR="00F70C9D" w:rsidRDefault="0053670C">
      <w:pPr>
        <w:jc w:val="center"/>
        <w:rPr>
          <w:b/>
          <w:bCs/>
        </w:rPr>
      </w:pPr>
      <w:r>
        <w:tab/>
      </w:r>
      <w:r>
        <w:rPr>
          <w:b/>
          <w:bCs/>
        </w:rPr>
        <w:t>Usuários e Outros Stakeholders</w:t>
      </w:r>
    </w:p>
    <w:p w14:paraId="669E2205" w14:textId="77777777" w:rsidR="00F70C9D" w:rsidRDefault="00F70C9D">
      <w:pPr>
        <w:tabs>
          <w:tab w:val="left" w:pos="1140"/>
        </w:tabs>
        <w:spacing w:after="0"/>
      </w:pPr>
    </w:p>
    <w:tbl>
      <w:tblPr>
        <w:tblStyle w:val="Tabelacomgrade"/>
        <w:tblW w:w="7860" w:type="dxa"/>
        <w:tblLook w:val="04A0" w:firstRow="1" w:lastRow="0" w:firstColumn="1" w:lastColumn="0" w:noHBand="0" w:noVBand="1"/>
      </w:tblPr>
      <w:tblGrid>
        <w:gridCol w:w="1939"/>
        <w:gridCol w:w="5921"/>
      </w:tblGrid>
      <w:tr w:rsidR="00F70C9D" w14:paraId="34AB789D" w14:textId="77777777">
        <w:trPr>
          <w:trHeight w:val="300"/>
        </w:trPr>
        <w:tc>
          <w:tcPr>
            <w:tcW w:w="1939" w:type="dxa"/>
          </w:tcPr>
          <w:p w14:paraId="5B8C16B8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Usuários</w:t>
            </w:r>
          </w:p>
        </w:tc>
        <w:tc>
          <w:tcPr>
            <w:tcW w:w="5920" w:type="dxa"/>
          </w:tcPr>
          <w:p w14:paraId="2850892E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70C9D" w14:paraId="2629DC34" w14:textId="77777777">
        <w:trPr>
          <w:trHeight w:val="1200"/>
        </w:trPr>
        <w:tc>
          <w:tcPr>
            <w:tcW w:w="1939" w:type="dxa"/>
          </w:tcPr>
          <w:p w14:paraId="313EDCC7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Viajantes</w:t>
            </w:r>
          </w:p>
        </w:tc>
        <w:tc>
          <w:tcPr>
            <w:tcW w:w="5920" w:type="dxa"/>
          </w:tcPr>
          <w:p w14:paraId="53A88B8B" w14:textId="77777777" w:rsidR="00F70C9D" w:rsidRDefault="0053670C">
            <w:pPr>
              <w:tabs>
                <w:tab w:val="left" w:pos="1140"/>
              </w:tabs>
              <w:spacing w:after="0"/>
              <w:jc w:val="center"/>
            </w:pPr>
            <w:r>
              <w:t>Usará o software RoadOn para:</w:t>
            </w:r>
          </w:p>
          <w:p w14:paraId="03FE37C1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>Informar-se sobre sua viagem</w:t>
            </w:r>
          </w:p>
          <w:p w14:paraId="4AAD9BF0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 xml:space="preserve">Avaliar sua viagem; </w:t>
            </w:r>
          </w:p>
          <w:p w14:paraId="01442234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 xml:space="preserve">Planejar e controlar orçamento; </w:t>
            </w:r>
          </w:p>
          <w:p w14:paraId="2DE0DA77" w14:textId="77777777" w:rsidR="00F70C9D" w:rsidRDefault="00F70C9D">
            <w:pPr>
              <w:pStyle w:val="PargrafodaLista"/>
              <w:tabs>
                <w:tab w:val="left" w:pos="1140"/>
              </w:tabs>
              <w:spacing w:after="0"/>
            </w:pPr>
          </w:p>
        </w:tc>
      </w:tr>
      <w:tr w:rsidR="00F70C9D" w14:paraId="5E584E35" w14:textId="77777777">
        <w:trPr>
          <w:trHeight w:val="600"/>
        </w:trPr>
        <w:tc>
          <w:tcPr>
            <w:tcW w:w="1939" w:type="dxa"/>
          </w:tcPr>
          <w:p w14:paraId="2EF1751F" w14:textId="6193B112" w:rsidR="00F70C9D" w:rsidRDefault="0053670C" w:rsidP="00BB7ED4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Empresa de turismo</w:t>
            </w:r>
          </w:p>
        </w:tc>
        <w:tc>
          <w:tcPr>
            <w:tcW w:w="5920" w:type="dxa"/>
          </w:tcPr>
          <w:p w14:paraId="0026E744" w14:textId="77777777" w:rsidR="00F70C9D" w:rsidRDefault="0053670C">
            <w:pPr>
              <w:tabs>
                <w:tab w:val="left" w:pos="1140"/>
              </w:tabs>
              <w:spacing w:after="0"/>
              <w:jc w:val="center"/>
            </w:pPr>
            <w:r>
              <w:t xml:space="preserve">Usará o software RoadOn para: </w:t>
            </w:r>
          </w:p>
          <w:p w14:paraId="6F82D1FC" w14:textId="41E8ADAE" w:rsidR="00F70C9D" w:rsidRDefault="0053670C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>Organizar suas viagens – desde o início da viagem até o final da mesma -, eliminando o uso de planilhas, papéis e etc;</w:t>
            </w:r>
          </w:p>
          <w:p w14:paraId="08BEB48A" w14:textId="46A5983B" w:rsidR="00F70C9D" w:rsidRDefault="0053670C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>Gerenciamento de clientes;</w:t>
            </w:r>
          </w:p>
          <w:p w14:paraId="18AC19DE" w14:textId="77777777" w:rsidR="00F70C9D" w:rsidRDefault="0053670C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>Informar-se sobre quais viagens são rentáveis;</w:t>
            </w:r>
          </w:p>
          <w:p w14:paraId="1D69227B" w14:textId="77777777" w:rsidR="00BB7ED4" w:rsidRDefault="00BB7ED4" w:rsidP="00BB7ED4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 xml:space="preserve">Planejar e controlar orçamento; </w:t>
            </w:r>
          </w:p>
          <w:p w14:paraId="1720BF51" w14:textId="0980438C" w:rsidR="00BB7ED4" w:rsidRDefault="00BB7ED4" w:rsidP="00BB7ED4">
            <w:pPr>
              <w:tabs>
                <w:tab w:val="left" w:pos="1140"/>
              </w:tabs>
              <w:spacing w:after="0"/>
              <w:ind w:left="360"/>
            </w:pPr>
          </w:p>
        </w:tc>
      </w:tr>
    </w:tbl>
    <w:p w14:paraId="7CBD218A" w14:textId="77777777" w:rsidR="00F70C9D" w:rsidRDefault="0053670C">
      <w:pPr>
        <w:tabs>
          <w:tab w:val="left" w:pos="1140"/>
        </w:tabs>
        <w:spacing w:after="0"/>
        <w:jc w:val="center"/>
      </w:pPr>
      <w:r>
        <w:t xml:space="preserve"> </w:t>
      </w:r>
    </w:p>
    <w:p w14:paraId="7EBCA69C" w14:textId="77777777" w:rsidR="00F70C9D" w:rsidRDefault="00F70C9D">
      <w:pPr>
        <w:tabs>
          <w:tab w:val="left" w:pos="1140"/>
        </w:tabs>
        <w:spacing w:after="0"/>
      </w:pPr>
    </w:p>
    <w:p w14:paraId="2650BC10" w14:textId="77777777" w:rsidR="00F70C9D" w:rsidRDefault="00F70C9D"/>
    <w:tbl>
      <w:tblPr>
        <w:tblStyle w:val="Tabelacomgrade"/>
        <w:tblW w:w="7860" w:type="dxa"/>
        <w:tblLook w:val="04A0" w:firstRow="1" w:lastRow="0" w:firstColumn="1" w:lastColumn="0" w:noHBand="0" w:noVBand="1"/>
      </w:tblPr>
      <w:tblGrid>
        <w:gridCol w:w="1939"/>
        <w:gridCol w:w="5921"/>
      </w:tblGrid>
      <w:tr w:rsidR="00F70C9D" w14:paraId="73BD338D" w14:textId="77777777">
        <w:trPr>
          <w:trHeight w:val="300"/>
        </w:trPr>
        <w:tc>
          <w:tcPr>
            <w:tcW w:w="1939" w:type="dxa"/>
          </w:tcPr>
          <w:p w14:paraId="024B825D" w14:textId="77777777" w:rsidR="00F70C9D" w:rsidRDefault="0053670C">
            <w:pPr>
              <w:tabs>
                <w:tab w:val="left" w:pos="309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Outros Stakeholders</w:t>
            </w:r>
          </w:p>
        </w:tc>
        <w:tc>
          <w:tcPr>
            <w:tcW w:w="5920" w:type="dxa"/>
          </w:tcPr>
          <w:p w14:paraId="25D4E761" w14:textId="77777777" w:rsidR="00F70C9D" w:rsidRDefault="0053670C">
            <w:pPr>
              <w:tabs>
                <w:tab w:val="left" w:pos="309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70C9D" w14:paraId="77485683" w14:textId="77777777">
        <w:trPr>
          <w:trHeight w:val="600"/>
        </w:trPr>
        <w:tc>
          <w:tcPr>
            <w:tcW w:w="1939" w:type="dxa"/>
          </w:tcPr>
          <w:p w14:paraId="3C6FABB9" w14:textId="77777777" w:rsidR="00F70C9D" w:rsidRDefault="0053670C">
            <w:pPr>
              <w:tabs>
                <w:tab w:val="left" w:pos="3090"/>
              </w:tabs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Equipe de planejamento</w:t>
            </w:r>
          </w:p>
        </w:tc>
        <w:tc>
          <w:tcPr>
            <w:tcW w:w="5920" w:type="dxa"/>
          </w:tcPr>
          <w:p w14:paraId="231BA9A8" w14:textId="77777777" w:rsidR="00F70C9D" w:rsidRDefault="0053670C">
            <w:pPr>
              <w:tabs>
                <w:tab w:val="left" w:pos="3090"/>
              </w:tabs>
              <w:spacing w:after="0"/>
            </w:pPr>
            <w:r>
              <w:t>Responsável pelo planejamento e direcionamento das prioridades e tarefas do time técnico e financeiro.</w:t>
            </w:r>
          </w:p>
        </w:tc>
      </w:tr>
      <w:tr w:rsidR="00F70C9D" w14:paraId="6FB82509" w14:textId="77777777">
        <w:trPr>
          <w:trHeight w:val="600"/>
        </w:trPr>
        <w:tc>
          <w:tcPr>
            <w:tcW w:w="1939" w:type="dxa"/>
          </w:tcPr>
          <w:p w14:paraId="2D2BE08B" w14:textId="77777777" w:rsidR="00F70C9D" w:rsidRDefault="0053670C">
            <w:pPr>
              <w:tabs>
                <w:tab w:val="left" w:pos="3090"/>
              </w:tabs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Equipe de desenvolvimento</w:t>
            </w:r>
          </w:p>
        </w:tc>
        <w:tc>
          <w:tcPr>
            <w:tcW w:w="5920" w:type="dxa"/>
          </w:tcPr>
          <w:p w14:paraId="0751FF34" w14:textId="77777777" w:rsidR="00F70C9D" w:rsidRDefault="0053670C">
            <w:pPr>
              <w:tabs>
                <w:tab w:val="left" w:pos="3090"/>
              </w:tabs>
              <w:spacing w:after="0"/>
            </w:pPr>
            <w:r>
              <w:t>Responsável pelas decisões e desenvolvimento técnicos do projeto em front-end e back-end do software.</w:t>
            </w:r>
          </w:p>
        </w:tc>
      </w:tr>
    </w:tbl>
    <w:p w14:paraId="0671BE7D" w14:textId="77777777" w:rsidR="00F70C9D" w:rsidRDefault="00F70C9D">
      <w:pPr>
        <w:tabs>
          <w:tab w:val="left" w:pos="3090"/>
        </w:tabs>
      </w:pPr>
    </w:p>
    <w:sectPr w:rsidR="00F70C9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14F"/>
    <w:multiLevelType w:val="multilevel"/>
    <w:tmpl w:val="9F3E80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F74106"/>
    <w:multiLevelType w:val="multilevel"/>
    <w:tmpl w:val="783633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A60C68"/>
    <w:multiLevelType w:val="multilevel"/>
    <w:tmpl w:val="21EA5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D"/>
    <w:rsid w:val="0053670C"/>
    <w:rsid w:val="00BB7ED4"/>
    <w:rsid w:val="00F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8C3D"/>
  <w15:docId w15:val="{DF9D9351-EB3D-4FBC-A907-20957BFA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after="160"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17</cp:revision>
  <dcterms:created xsi:type="dcterms:W3CDTF">2020-09-29T00:33:00Z</dcterms:created>
  <dcterms:modified xsi:type="dcterms:W3CDTF">2021-05-18T23:25:00Z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