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24"/>
        </w:rPr>
      </w:pPr>
      <w:r>
        <w:rPr>
          <w:rFonts w:hint="eastAsia" w:ascii="宋体" w:hAnsi="宋体"/>
          <w:sz w:val="24"/>
        </w:rPr>
        <w:t>设计满足下述业务需求的E-R图，并写出你在确定E-R模型约束条件时所做的其他假设(注意：实体、属性和联系名称均用</w:t>
      </w:r>
      <w:r>
        <w:rPr>
          <w:rFonts w:hint="eastAsia" w:ascii="宋体" w:hAnsi="宋体"/>
          <w:b/>
          <w:bCs/>
          <w:sz w:val="24"/>
        </w:rPr>
        <w:t>中文</w:t>
      </w:r>
      <w:r>
        <w:rPr>
          <w:rFonts w:hint="eastAsia" w:ascii="宋体" w:hAnsi="宋体"/>
          <w:sz w:val="24"/>
        </w:rPr>
        <w:t xml:space="preserve">表示)  </w:t>
      </w:r>
    </w:p>
    <w:p>
      <w:pPr>
        <w:pStyle w:val="10"/>
        <w:adjustRightInd w:val="0"/>
        <w:snapToGrid w:val="0"/>
        <w:ind w:firstLine="480" w:firstLineChars="200"/>
        <w:rPr>
          <w:rStyle w:val="11"/>
          <w:rFonts w:hint="eastAsia" w:ascii="Times New Roman" w:hAnsi="Times New Roman"/>
        </w:rPr>
      </w:pPr>
      <w:r>
        <w:rPr>
          <w:rStyle w:val="11"/>
          <w:rFonts w:hint="eastAsia" w:ascii="Times New Roman" w:hAnsi="Times New Roman"/>
        </w:rPr>
        <w:t xml:space="preserve">某个燃气计量表厂商为购买其燃气计量表的天然气公司提供数据传输和管理服务，现需要建立一数据库管理相关信息，数据需求如下： </w:t>
      </w:r>
    </w:p>
    <w:p>
      <w:pPr>
        <w:pStyle w:val="10"/>
        <w:adjustRightInd w:val="0"/>
        <w:snapToGrid w:val="0"/>
        <w:spacing w:before="0" w:beforeAutospacing="0"/>
        <w:rPr>
          <w:rStyle w:val="11"/>
          <w:rFonts w:hint="eastAsia" w:ascii="Times New Roman" w:hAnsi="Times New Roman"/>
        </w:rPr>
      </w:pPr>
      <w:r>
        <w:rPr>
          <w:rStyle w:val="11"/>
          <w:rFonts w:hint="eastAsia" w:ascii="Times New Roman" w:hAnsi="Times New Roman"/>
        </w:rPr>
        <w:t>（1）天然气公司（客户）的信息包括公司编号、公司名称、联系电话、联系人、联系地址。所有客户由公司编号唯一标识。</w:t>
      </w:r>
    </w:p>
    <w:p>
      <w:pPr>
        <w:pStyle w:val="10"/>
        <w:adjustRightInd w:val="0"/>
        <w:snapToGrid w:val="0"/>
        <w:rPr>
          <w:rStyle w:val="11"/>
          <w:rFonts w:hint="eastAsia" w:ascii="Times New Roman" w:hAnsi="Times New Roman"/>
        </w:rPr>
      </w:pPr>
      <w:r>
        <w:rPr>
          <w:rStyle w:val="11"/>
          <w:rFonts w:hint="eastAsia" w:ascii="Times New Roman" w:hAnsi="Times New Roman"/>
        </w:rPr>
        <w:t>（2）天然气公司购买计量设备后安装到监测地点，一个公司可以有多个监测地点，一个监测地点可以安装多个计量表，但一个计量表只能安装到一个监测地点。监测地点有地点编号、纬度、经度、名称、备注、安全负责人等信息。计量表信息包括设备序列号、编码口令、设备型号、出厂日期。</w:t>
      </w:r>
    </w:p>
    <w:p>
      <w:pPr>
        <w:pStyle w:val="10"/>
        <w:adjustRightInd w:val="0"/>
        <w:snapToGrid w:val="0"/>
        <w:spacing w:before="0" w:beforeAutospacing="0" w:after="0" w:afterAutospacing="0"/>
        <w:rPr>
          <w:rStyle w:val="11"/>
          <w:rFonts w:hint="eastAsia" w:ascii="Times New Roman" w:hAnsi="Times New Roman"/>
        </w:rPr>
      </w:pPr>
      <w:r>
        <w:rPr>
          <w:rStyle w:val="11"/>
          <w:rFonts w:hint="eastAsia" w:ascii="Times New Roman" w:hAnsi="Times New Roman"/>
        </w:rPr>
        <w:t>（3）每个计量表安装到监测地点后会定时传送测量数据包到计量表厂商，测量数据包信息包括时间戳、设备序列号、温度、压力、电池电压，工况流量、累积流量等。</w:t>
      </w:r>
    </w:p>
    <w:p>
      <w:pPr>
        <w:rPr>
          <w:sz w:val="24"/>
        </w:rPr>
      </w:pPr>
    </w:p>
    <w:p>
      <w:pPr>
        <w:rPr>
          <w:rFonts w:ascii="宋体" w:hAnsi="宋体"/>
          <w:bCs/>
          <w:sz w:val="24"/>
        </w:rPr>
      </w:pPr>
      <w:r>
        <w:rPr>
          <w:rFonts w:hint="eastAsia"/>
          <w:sz w:val="24"/>
        </w:rPr>
        <w:t xml:space="preserve">2. </w:t>
      </w:r>
      <w:r>
        <w:rPr>
          <w:rFonts w:hint="eastAsia" w:ascii="宋体" w:hAnsi="宋体"/>
          <w:bCs/>
          <w:sz w:val="24"/>
        </w:rPr>
        <w:t>将该E-R图转换为等价的关系模式，分别指出每个关系的主键和外键，并画出各关系间的主键、外键参照(注意：关系模式的表示规范请参照下图、</w:t>
      </w:r>
      <w:r>
        <w:rPr>
          <w:rFonts w:ascii="宋体" w:hAnsi="宋体"/>
          <w:bCs/>
          <w:sz w:val="24"/>
        </w:rPr>
        <w:t>不用写数据类型</w:t>
      </w:r>
      <w:r>
        <w:rPr>
          <w:rFonts w:hint="eastAsia" w:ascii="宋体" w:hAnsi="宋体"/>
          <w:bCs/>
          <w:sz w:val="24"/>
        </w:rPr>
        <w:t>；关系和属性名称均用</w:t>
      </w:r>
      <w:r>
        <w:rPr>
          <w:rFonts w:hint="eastAsia" w:ascii="宋体" w:hAnsi="宋体"/>
          <w:b/>
          <w:bCs/>
          <w:sz w:val="24"/>
        </w:rPr>
        <w:t>中文</w:t>
      </w:r>
      <w:r>
        <w:rPr>
          <w:rFonts w:hint="eastAsia" w:ascii="宋体" w:hAnsi="宋体"/>
          <w:bCs/>
          <w:sz w:val="24"/>
        </w:rPr>
        <w:t>表示)。</w:t>
      </w:r>
    </w:p>
    <w:p>
      <w:pPr>
        <w:rPr>
          <w:rFonts w:hint="eastAsia" w:ascii="宋体" w:hAnsi="宋体"/>
          <w:bCs/>
        </w:rPr>
      </w:pPr>
      <w:r>
        <w:rPr>
          <w:rFonts w:hint="eastAsia" w:ascii="宋体" w:hAnsi="宋体"/>
          <w:bCs/>
        </w:rPr>
        <w:drawing>
          <wp:inline distT="0" distB="0" distL="0" distR="0">
            <wp:extent cx="2630170" cy="1638935"/>
            <wp:effectExtent l="0" t="0" r="0" b="0"/>
            <wp:docPr id="2" name="图片 2" descr="shi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iti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30170" cy="1638935"/>
                    </a:xfrm>
                    <a:prstGeom prst="rect">
                      <a:avLst/>
                    </a:prstGeom>
                    <a:noFill/>
                    <a:ln>
                      <a:noFill/>
                    </a:ln>
                  </pic:spPr>
                </pic:pic>
              </a:graphicData>
            </a:graphic>
          </wp:inline>
        </w:drawing>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2881630" cy="4495800"/>
            <wp:effectExtent l="0" t="0" r="127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881630" cy="4495800"/>
                    </a:xfrm>
                    <a:prstGeom prst="rect">
                      <a:avLst/>
                    </a:prstGeom>
                    <a:noFill/>
                    <a:ln w="9525">
                      <a:noFill/>
                    </a:ln>
                  </pic:spPr>
                </pic:pic>
              </a:graphicData>
            </a:graphic>
          </wp:inline>
        </w:drawing>
      </w:r>
      <w:bookmarkEnd w:id="0"/>
    </w:p>
    <w:p>
      <w:pPr>
        <w:keepNext w:val="0"/>
        <w:keepLines w:val="0"/>
        <w:widowControl/>
        <w:suppressLineNumbers w:val="0"/>
        <w:jc w:val="left"/>
      </w:pPr>
    </w:p>
    <w:p>
      <w:pPr>
        <w:rPr>
          <w:rFonts w:hint="eastAsia" w:ascii="宋体" w:hAnsi="宋体"/>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wZjllYmMyYzhhZjI2NmVlMDE0OGIxYmU3ODcxMDkifQ=="/>
  </w:docVars>
  <w:rsids>
    <w:rsidRoot w:val="009B2BFC"/>
    <w:rsid w:val="00420762"/>
    <w:rsid w:val="004E604D"/>
    <w:rsid w:val="006B6B7D"/>
    <w:rsid w:val="009B2BFC"/>
    <w:rsid w:val="00A034BA"/>
    <w:rsid w:val="00A85452"/>
    <w:rsid w:val="00B8229B"/>
    <w:rsid w:val="00D81090"/>
    <w:rsid w:val="00E2787D"/>
    <w:rsid w:val="00ED14D8"/>
    <w:rsid w:val="3556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basedOn w:val="6"/>
    <w:link w:val="2"/>
    <w:semiHidden/>
    <w:uiPriority w:val="99"/>
    <w:rPr>
      <w:rFonts w:ascii="Times New Roman" w:hAnsi="Times New Roman" w:eastAsia="宋体" w:cs="Times New Roman"/>
      <w:sz w:val="18"/>
      <w:szCs w:val="18"/>
    </w:rPr>
  </w:style>
  <w:style w:type="character" w:customStyle="1" w:styleId="8">
    <w:name w:val="页眉 字符"/>
    <w:basedOn w:val="6"/>
    <w:link w:val="4"/>
    <w:uiPriority w:val="99"/>
    <w:rPr>
      <w:rFonts w:ascii="Times New Roman" w:hAnsi="Times New Roman" w:eastAsia="宋体" w:cs="Times New Roman"/>
      <w:sz w:val="18"/>
      <w:szCs w:val="18"/>
    </w:rPr>
  </w:style>
  <w:style w:type="character" w:customStyle="1" w:styleId="9">
    <w:name w:val="页脚 字符"/>
    <w:basedOn w:val="6"/>
    <w:link w:val="3"/>
    <w:uiPriority w:val="99"/>
    <w:rPr>
      <w:rFonts w:ascii="Times New Roman" w:hAnsi="Times New Roman" w:eastAsia="宋体" w:cs="Times New Roman"/>
      <w:sz w:val="18"/>
      <w:szCs w:val="18"/>
    </w:rPr>
  </w:style>
  <w:style w:type="paragraph" w:customStyle="1" w:styleId="10">
    <w:name w:val="dash6b63-6587"/>
    <w:basedOn w:val="1"/>
    <w:uiPriority w:val="0"/>
    <w:pPr>
      <w:widowControl/>
      <w:spacing w:before="100" w:beforeAutospacing="1" w:after="100" w:afterAutospacing="1"/>
      <w:jc w:val="left"/>
    </w:pPr>
    <w:rPr>
      <w:rFonts w:ascii="宋体" w:hAnsi="宋体"/>
      <w:kern w:val="0"/>
      <w:sz w:val="24"/>
    </w:rPr>
  </w:style>
  <w:style w:type="character" w:customStyle="1" w:styleId="11">
    <w:name w:val="dash6b63-6587--char"/>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Words>
  <Characters>411</Characters>
  <Lines>3</Lines>
  <Paragraphs>1</Paragraphs>
  <TotalTime>34</TotalTime>
  <ScaleCrop>false</ScaleCrop>
  <LinksUpToDate>false</LinksUpToDate>
  <CharactersWithSpaces>482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2020-11-24T07:42:00Z</dcterms:created>
  <dc:creator>qiuqiu</dc:creator>
  <cp:lastModifiedBy>゛说谎家</cp:lastModifiedBy>
  <dcterms:modified xsi:type="dcterms:W3CDTF">2023-12-14T14:03:18Z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BBE48B54449E491B92BDCBF76CE24798_12</vt:lpwstr>
  </property>
</Properties>
</file>