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20" w:after="120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《面向数据科学的编程语言》结业考核大作业及评分要求</w:t>
      </w:r>
    </w:p>
    <w:p>
      <w:pPr>
        <w:jc w:val="center"/>
      </w:pPr>
      <w:r>
        <w:rPr>
          <w:rFonts w:hint="eastAsia"/>
        </w:rPr>
        <w:t>2</w:t>
      </w:r>
      <w:r>
        <w:t>024</w:t>
      </w:r>
      <w:r>
        <w:rPr>
          <w:rFonts w:hint="eastAsia"/>
        </w:rPr>
        <w:t>年春季学期 网安、大数据、计科2</w:t>
      </w:r>
      <w:r>
        <w:t>022</w:t>
      </w:r>
      <w:r>
        <w:rPr>
          <w:rFonts w:hint="eastAsia"/>
        </w:rPr>
        <w:t>级</w:t>
      </w:r>
    </w:p>
    <w:p>
      <w:pPr>
        <w:jc w:val="center"/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本次期末考试为数据获取分析任务，考察学生应用P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基础知识进行数据获取、预处理以及综合分析的能力。学生在规定时间内完成任务，并在截止时间前在指定平台（学习通）提交</w:t>
      </w:r>
      <w:r>
        <w:rPr>
          <w:rFonts w:hint="eastAsia"/>
          <w:color w:val="FF0000"/>
          <w:sz w:val="24"/>
          <w:szCs w:val="24"/>
        </w:rPr>
        <w:t>总结报告</w:t>
      </w:r>
      <w:r>
        <w:rPr>
          <w:rFonts w:hint="eastAsia"/>
          <w:sz w:val="24"/>
          <w:szCs w:val="24"/>
        </w:rPr>
        <w:t xml:space="preserve">、源代码（含基本注释）和程序运行结果视频(不超过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 分钟，只需要关键帧部分)。</w:t>
      </w:r>
    </w:p>
    <w:p>
      <w:pPr>
        <w:spacing w:line="360" w:lineRule="auto"/>
        <w:jc w:val="left"/>
        <w:rPr>
          <w:sz w:val="24"/>
          <w:szCs w:val="24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一、评分标准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提交材料包括实验报告、源代码和运行视频（时长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分钟以内），若未提交源代码，扣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分，未提交运行视频，扣1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分；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cs="微软雅黑" w:asciiTheme="majorEastAsia" w:hAnsiTheme="majorEastAsia" w:eastAsiaTheme="majorEastAsia"/>
          <w:sz w:val="24"/>
          <w:szCs w:val="24"/>
        </w:rPr>
        <w:t>题目</w:t>
      </w:r>
      <w:r>
        <w:rPr>
          <w:rFonts w:hint="eastAsia" w:asciiTheme="majorEastAsia" w:hAnsiTheme="majorEastAsia" w:eastAsiaTheme="majorEastAsia"/>
          <w:sz w:val="24"/>
          <w:szCs w:val="24"/>
        </w:rPr>
        <w:t>1</w:t>
      </w:r>
      <w:r>
        <w:rPr>
          <w:rFonts w:hint="eastAsia" w:cs="微软雅黑" w:asciiTheme="majorEastAsia" w:hAnsiTheme="majorEastAsia" w:eastAsiaTheme="majorEastAsia"/>
          <w:sz w:val="24"/>
          <w:szCs w:val="24"/>
        </w:rPr>
        <w:t>和题目</w:t>
      </w:r>
      <w:r>
        <w:rPr>
          <w:rFonts w:hint="eastAsia" w:asciiTheme="majorEastAsia" w:hAnsiTheme="majorEastAsia" w:eastAsiaTheme="majorEastAsia"/>
          <w:sz w:val="24"/>
          <w:szCs w:val="24"/>
        </w:rPr>
        <w:t>2</w:t>
      </w:r>
      <w:r>
        <w:rPr>
          <w:rFonts w:hint="eastAsia" w:cs="微软雅黑" w:asciiTheme="majorEastAsia" w:hAnsiTheme="majorEastAsia" w:eastAsiaTheme="majorEastAsia"/>
          <w:sz w:val="24"/>
          <w:szCs w:val="24"/>
        </w:rPr>
        <w:t>任选其一。每一题目分值均为</w:t>
      </w:r>
      <w:r>
        <w:rPr>
          <w:rFonts w:hint="eastAsia" w:asciiTheme="majorEastAsia" w:hAnsiTheme="majorEastAsia" w:eastAsiaTheme="majorEastAsia"/>
          <w:sz w:val="24"/>
          <w:szCs w:val="24"/>
        </w:rPr>
        <w:t>100</w:t>
      </w:r>
      <w:r>
        <w:rPr>
          <w:rFonts w:hint="eastAsia" w:cs="微软雅黑" w:asciiTheme="majorEastAsia" w:hAnsiTheme="majorEastAsia" w:eastAsiaTheme="majorEastAsia"/>
          <w:sz w:val="24"/>
          <w:szCs w:val="24"/>
        </w:rPr>
        <w:t>分。请按照每一题的考核要求，综合本课程的知识点进行作答；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cs="微软雅黑" w:asciiTheme="majorEastAsia" w:hAnsiTheme="majorEastAsia" w:eastAsiaTheme="majorEastAsia"/>
          <w:sz w:val="24"/>
          <w:szCs w:val="24"/>
        </w:rPr>
        <w:t>对题目要求步骤有缺失或者错误，酌情扣分；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cs="微软雅黑" w:asciiTheme="majorEastAsia" w:hAnsiTheme="majorEastAsia" w:eastAsiaTheme="majorEastAsia"/>
          <w:sz w:val="24"/>
          <w:szCs w:val="24"/>
        </w:rPr>
        <w:t>未对代码和运行结果未解释，酌情扣分；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cs="微软雅黑" w:asciiTheme="majorEastAsia" w:hAnsiTheme="majorEastAsia" w:eastAsiaTheme="majorEastAsia"/>
          <w:sz w:val="24"/>
          <w:szCs w:val="24"/>
        </w:rPr>
        <w:t>大报告排版格式不佳、缺少代码、缺少代码运行视频，也应酌情扣分；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cs="微软雅黑" w:asciiTheme="majorEastAsia" w:hAnsiTheme="majorEastAsia" w:eastAsiaTheme="majorEastAsia"/>
          <w:sz w:val="24"/>
          <w:szCs w:val="24"/>
        </w:rPr>
        <w:t>程序界面截图和运行截图，有缺失或错误扣</w:t>
      </w:r>
      <w:r>
        <w:rPr>
          <w:rFonts w:hint="eastAsia" w:asciiTheme="majorEastAsia" w:hAnsiTheme="majorEastAsia" w:eastAsiaTheme="majorEastAsia"/>
          <w:sz w:val="24"/>
          <w:szCs w:val="24"/>
        </w:rPr>
        <w:t>10</w:t>
      </w:r>
      <w:r>
        <w:rPr>
          <w:rFonts w:hint="eastAsia" w:cs="微软雅黑" w:asciiTheme="majorEastAsia" w:hAnsiTheme="majorEastAsia" w:eastAsiaTheme="majorEastAsia"/>
          <w:sz w:val="24"/>
          <w:szCs w:val="24"/>
        </w:rPr>
        <w:t>分，描述不完整，酌情扣分；</w:t>
      </w:r>
    </w:p>
    <w:p>
      <w:pPr>
        <w:pStyle w:val="17"/>
        <w:numPr>
          <w:ilvl w:val="0"/>
          <w:numId w:val="1"/>
        </w:numPr>
        <w:spacing w:line="360" w:lineRule="auto"/>
        <w:ind w:left="442" w:hanging="442" w:firstLineChars="0"/>
        <w:rPr>
          <w:rFonts w:hint="eastAsia" w:asciiTheme="majorEastAsia" w:hAnsiTheme="majorEastAsia" w:eastAsiaTheme="majorEastAsia"/>
          <w:sz w:val="24"/>
        </w:rPr>
      </w:pPr>
      <w:r>
        <w:rPr>
          <w:rFonts w:hint="eastAsia" w:cs="微软雅黑" w:asciiTheme="majorEastAsia" w:hAnsiTheme="majorEastAsia" w:eastAsiaTheme="majorEastAsia"/>
          <w:sz w:val="24"/>
          <w:szCs w:val="24"/>
        </w:rPr>
        <w:t>报告总结，有缺失或错误扣</w:t>
      </w:r>
      <w:r>
        <w:rPr>
          <w:rFonts w:hint="eastAsia" w:asciiTheme="majorEastAsia" w:hAnsiTheme="majorEastAsia" w:eastAsiaTheme="majorEastAsia"/>
          <w:sz w:val="24"/>
          <w:szCs w:val="24"/>
        </w:rPr>
        <w:t>10</w:t>
      </w:r>
      <w:r>
        <w:rPr>
          <w:rFonts w:hint="eastAsia" w:cs="微软雅黑" w:asciiTheme="majorEastAsia" w:hAnsiTheme="majorEastAsia" w:eastAsiaTheme="majorEastAsia"/>
          <w:sz w:val="24"/>
          <w:szCs w:val="24"/>
        </w:rPr>
        <w:t>分，描述不完整，酌情扣分。</w:t>
      </w:r>
    </w:p>
    <w:p>
      <w:pPr>
        <w:spacing w:line="360" w:lineRule="auto"/>
        <w:jc w:val="left"/>
        <w:rPr>
          <w:rFonts w:hint="eastAsia"/>
          <w:sz w:val="24"/>
          <w:szCs w:val="24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二、大作业要求</w:t>
      </w:r>
    </w:p>
    <w:p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题目1：亚马逊手机商品文本对比分析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爬取亚马逊指定手机商品的评论内容并进行文本分析（至少</w:t>
      </w:r>
      <w:r>
        <w:rPr>
          <w:rFonts w:hint="eastAsia"/>
          <w:color w:val="FF0000"/>
          <w:sz w:val="24"/>
          <w:szCs w:val="24"/>
        </w:rPr>
        <w:t>爬取前 3000 条评论，不足3</w:t>
      </w:r>
      <w:r>
        <w:rPr>
          <w:color w:val="FF0000"/>
          <w:sz w:val="24"/>
          <w:szCs w:val="24"/>
        </w:rPr>
        <w:t>000</w:t>
      </w:r>
      <w:r>
        <w:rPr>
          <w:rFonts w:hint="eastAsia"/>
          <w:color w:val="FF0000"/>
          <w:sz w:val="24"/>
          <w:szCs w:val="24"/>
        </w:rPr>
        <w:t>条，则爬取全部内容，不得使用</w:t>
      </w:r>
      <w:r>
        <w:rPr>
          <w:color w:val="FF0000"/>
          <w:sz w:val="24"/>
          <w:szCs w:val="24"/>
        </w:rPr>
        <w:t>selenium</w:t>
      </w:r>
      <w:r>
        <w:rPr>
          <w:rFonts w:hint="eastAsia"/>
          <w:sz w:val="24"/>
          <w:szCs w:val="24"/>
        </w:rPr>
        <w:t>）。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一）任务链接地址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苹果 iPhone 11 Pro,64GB,金色:</w:t>
      </w:r>
      <w:r>
        <w:rPr>
          <w:sz w:val="24"/>
          <w:szCs w:val="24"/>
        </w:rPr>
        <w:t xml:space="preserve"> </w:t>
      </w:r>
    </w:p>
    <w:p>
      <w:pPr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"https://www.amazon.com/-/zh/dp/B08BHJ5XH9/ref=sr_1_7?crid=3PR2HOFK5T4AB&amp;keywords=Mobile%2Bphone&amp;qid=1680827474&amp;refinements=p_89%3AApple&amp;rnid=2528832011&amp;s=wireless&amp;sprefix=%E6%89%8B%E6%9C%BA%2Caps%2C445&amp;sr=1-7&amp;th=1" \l "customerReviews" </w:instrText>
      </w:r>
      <w:r>
        <w:fldChar w:fldCharType="separate"/>
      </w:r>
      <w:r>
        <w:rPr>
          <w:rStyle w:val="13"/>
          <w:sz w:val="24"/>
          <w:szCs w:val="24"/>
        </w:rPr>
        <w:t>https://www.amazon.com/-/zh/dp/B08BHJ5XH9/ref=sr_1_7?crid=3PR2HOFK5T4AB&amp;keywords=Mobile%2Bphone&amp;qid=1680827474&amp;refinements=p_89%3AApple&amp;rnid=2528832011&amp;s=wireless&amp;sprefix=%E6%89%8B%E6%9C%BA%2Caps%2C445&amp;sr=1-7&amp;th=1#customerReviews</w:t>
      </w:r>
      <w:r>
        <w:rPr>
          <w:rStyle w:val="13"/>
          <w:sz w:val="24"/>
          <w:szCs w:val="24"/>
        </w:rPr>
        <w:fldChar w:fldCharType="end"/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三星 Galaxy S21 FE 5G 手机</w:t>
      </w:r>
    </w:p>
    <w:p>
      <w:pPr>
        <w:spacing w:line="360" w:lineRule="auto"/>
        <w:rPr>
          <w:sz w:val="24"/>
          <w:szCs w:val="24"/>
        </w:rPr>
      </w:pPr>
      <w:r>
        <w:fldChar w:fldCharType="begin"/>
      </w:r>
      <w:r>
        <w:instrText xml:space="preserve"> HYPERLINK "https://www.amazon.com/-/zh/dp/B09BFTMQH9/ref=sr_1_4?crid=3PR2HOFK5T4AB&amp;keywords=Mobile+phone&amp;qid=1680827671&amp;refinements=p_89%3ASAMSUNG&amp;rnid=2528832011&amp;s=wireless&amp;sprefix=%E6%89%8B%E6%9C%BA%2Caps%2C445&amp;sr=1-4" \l "customerReviews" </w:instrText>
      </w:r>
      <w:r>
        <w:fldChar w:fldCharType="separate"/>
      </w:r>
      <w:r>
        <w:rPr>
          <w:rStyle w:val="12"/>
          <w:sz w:val="24"/>
          <w:szCs w:val="24"/>
        </w:rPr>
        <w:t>https://www.amazon.com/-/zh/dp/B09BFTMQH9/ref=sr_1_4?crid=3PR2HOFK5T4AB&amp;keywords=Mobile+phone&amp;qid=1680827671&amp;refinements=p_89%3ASAMSUNG&amp;rnid=2528832011&amp;s=wireless&amp;sprefix=%E6%89%8B%E6%9C%BA%2Caps%2C445&amp;sr=1-4#customerReviews</w:t>
      </w:r>
      <w:r>
        <w:rPr>
          <w:rStyle w:val="13"/>
          <w:sz w:val="24"/>
          <w:szCs w:val="24"/>
        </w:rPr>
        <w:fldChar w:fldCharType="end"/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小米红米 Note 11 4G 全球版</w:t>
      </w:r>
    </w:p>
    <w:p>
      <w:pPr>
        <w:spacing w:line="360" w:lineRule="auto"/>
        <w:jc w:val="left"/>
        <w:rPr>
          <w:sz w:val="24"/>
          <w:szCs w:val="24"/>
        </w:rPr>
      </w:pPr>
      <w:r>
        <w:fldChar w:fldCharType="begin"/>
      </w:r>
      <w:r>
        <w:instrText xml:space="preserve"> HYPERLINK "https://www.amazon.com/-/zh/dp/B09QSB4N2C/ref=sr_1_13?crid=3PR2HOFK5T4AB&amp;keywords=Mobile%2Bphone&amp;qid=1680827758&amp;refinements=p_89%3AXiaomi&amp;rnid=2528832011&amp;s=wireless&amp;sprefix=%E6%89%8B%E6%9C%BA%2Caps%2C445&amp;sr=1-13&amp;th=1" </w:instrText>
      </w:r>
      <w:r>
        <w:fldChar w:fldCharType="separate"/>
      </w:r>
      <w:r>
        <w:rPr>
          <w:rStyle w:val="12"/>
          <w:sz w:val="24"/>
          <w:szCs w:val="24"/>
        </w:rPr>
        <w:t>https://www.amazon.com/-/zh/dp/B09QSB4N2C/ref=sr_1_13?crid=3PR2HOFK5T4AB&amp;keywords=Mobile%2Bphone&amp;qid=1680827758&amp;refinements=p_89%3AXiaomi&amp;rnid=2528832011&amp;s=wireless&amp;sprefix=%E6%89%8B%E6%9C%BA%2Caps%2C445&amp;sr=1-13&amp;th=1</w:t>
      </w:r>
      <w:r>
        <w:rPr>
          <w:rStyle w:val="13"/>
          <w:sz w:val="24"/>
          <w:szCs w:val="24"/>
        </w:rPr>
        <w:fldChar w:fldCharType="end"/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诺基亚 225</w:t>
      </w:r>
    </w:p>
    <w:p>
      <w:pPr>
        <w:spacing w:line="360" w:lineRule="auto"/>
        <w:jc w:val="left"/>
        <w:rPr>
          <w:sz w:val="24"/>
          <w:szCs w:val="24"/>
        </w:rPr>
      </w:pPr>
      <w:r>
        <w:fldChar w:fldCharType="begin"/>
      </w:r>
      <w:r>
        <w:instrText xml:space="preserve"> HYPERLINK "https://www.amazon.com/-/zh/dp/B08Q1YWQQ9/ref=sr_1_2?crid=3PR2HOFK5T4AB&amp;keywords=Mobile%2Bphone&amp;qid=1680828024&amp;refinements=p_89%3ANokia&amp;rnid=2528832011&amp;s=wireless&amp;sprefix=%E6%89%8B%E6%9C%BA%2Caps%2C445&amp;sr=1-2&amp;th=1" </w:instrText>
      </w:r>
      <w:r>
        <w:fldChar w:fldCharType="separate"/>
      </w:r>
      <w:r>
        <w:rPr>
          <w:rStyle w:val="13"/>
          <w:sz w:val="24"/>
          <w:szCs w:val="24"/>
        </w:rPr>
        <w:t>https://www.amazon.com/-/zh/dp/B08Q1YWQQ9/ref=sr_1_2?crid=3PR2HOFK5T4AB&amp;keywords=Mobile%2Bphone&amp;qid=1680828024&amp;refinements=p_89%3ANokia&amp;rnid=2528832011&amp;s=wireless&amp;sprefix=%E6%89%8B%E6%9C%BA%2Caps%2C445&amp;sr=1-2&amp;th=1</w:t>
      </w:r>
      <w:r>
        <w:rPr>
          <w:rStyle w:val="13"/>
          <w:sz w:val="24"/>
          <w:szCs w:val="24"/>
        </w:rPr>
        <w:fldChar w:fldCharType="end"/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TCL 10L</w:t>
      </w:r>
    </w:p>
    <w:p>
      <w:pPr>
        <w:spacing w:line="360" w:lineRule="auto"/>
        <w:jc w:val="left"/>
        <w:rPr>
          <w:sz w:val="24"/>
          <w:szCs w:val="24"/>
        </w:rPr>
      </w:pPr>
      <w:r>
        <w:fldChar w:fldCharType="begin"/>
      </w:r>
      <w:r>
        <w:instrText xml:space="preserve"> HYPERLINK "https://www.amazon.com/-/zh/dp/B0951TM7JS/ref=sr_1_4?crid=3PR2HOFK5T4AB&amp;keywords=Mobile%2Bphone&amp;qid=1680828155&amp;refinements=p_89%3ATCL&amp;rnid=2528832011&amp;s=wireless&amp;sprefix=%E6%89%8B%E6%9C%BA%2Caps%2C445&amp;sr=1-4&amp;th=1" </w:instrText>
      </w:r>
      <w:r>
        <w:fldChar w:fldCharType="separate"/>
      </w:r>
      <w:r>
        <w:rPr>
          <w:rStyle w:val="13"/>
          <w:sz w:val="24"/>
          <w:szCs w:val="24"/>
        </w:rPr>
        <w:t>https://www.amazon.com/-/zh/dp/B0951TM7JS/ref=sr_1_4?crid=3PR2HOFK5T4AB&amp;keywords=Mobile%2Bphone&amp;qid=1680828155&amp;refinements=p_89%3ATCL&amp;rnid=2528832011&amp;s=wireless&amp;sprefix=%E6%89%8B%E6%9C%BA%2Caps%2C445&amp;sr=1-4&amp;th=1</w:t>
      </w:r>
      <w:r>
        <w:rPr>
          <w:rStyle w:val="13"/>
          <w:sz w:val="24"/>
          <w:szCs w:val="24"/>
        </w:rPr>
        <w:fldChar w:fldCharType="end"/>
      </w:r>
    </w:p>
    <w:p>
      <w:pPr>
        <w:spacing w:line="360" w:lineRule="auto"/>
        <w:jc w:val="left"/>
        <w:rPr>
          <w:sz w:val="24"/>
          <w:szCs w:val="24"/>
        </w:rPr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二）任务要求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学号末位数为 1、2 的同学爬取链接地址a和b的数据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学号末位数为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 的同学爬取链接地址a和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的数据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学号末位数为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 xml:space="preserve"> 的同学爬取链接地址</w:t>
      </w:r>
      <w:r>
        <w:rPr>
          <w:color w:val="0000FF"/>
          <w:sz w:val="24"/>
          <w:szCs w:val="24"/>
          <w:highlight w:val="yellow"/>
        </w:rPr>
        <w:t>b</w:t>
      </w:r>
      <w:r>
        <w:rPr>
          <w:rFonts w:hint="eastAsia"/>
          <w:color w:val="0000FF"/>
          <w:sz w:val="24"/>
          <w:szCs w:val="24"/>
          <w:highlight w:val="yellow"/>
        </w:rPr>
        <w:t>和</w:t>
      </w:r>
      <w:r>
        <w:rPr>
          <w:color w:val="0000FF"/>
          <w:sz w:val="24"/>
          <w:szCs w:val="24"/>
          <w:highlight w:val="yellow"/>
        </w:rPr>
        <w:t>c</w:t>
      </w:r>
      <w:r>
        <w:rPr>
          <w:rFonts w:hint="eastAsia"/>
          <w:sz w:val="24"/>
          <w:szCs w:val="24"/>
        </w:rPr>
        <w:t>的数据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学号末位数为 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 的同学爬取链接地址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的数据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学号末位数为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 的同学爬取链接地址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的数据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并按照下文任务实现步骤开展数据分析。</w:t>
      </w:r>
    </w:p>
    <w:p>
      <w:pPr>
        <w:spacing w:line="360" w:lineRule="auto"/>
        <w:jc w:val="left"/>
        <w:rPr>
          <w:sz w:val="24"/>
          <w:szCs w:val="24"/>
        </w:rPr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三）任务实现步骤：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步骤1: 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分析并爬取手机评论信息: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包括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评分、日期、是否已购买、评论标题、评论内容、评论有用人数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3030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步骤 2: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爬取的内容存入 Excel 文件（每位同学有两个x</w:t>
      </w:r>
      <w:r>
        <w:rPr>
          <w:sz w:val="24"/>
          <w:szCs w:val="24"/>
        </w:rPr>
        <w:t>ls</w:t>
      </w:r>
      <w:r>
        <w:rPr>
          <w:rFonts w:hint="eastAsia"/>
          <w:sz w:val="24"/>
          <w:szCs w:val="24"/>
        </w:rPr>
        <w:t>文件，文件名称为：学号_姓名_手机品牌.xls）；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步骤3 :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分别读取爬取的数据文件数据，提取有效评论（已确定购买，点击评论有用人数大于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），分析评论内容的词性、高频词，画出词云；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步骤 4:</w:t>
      </w: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撰写总结报告（内容见总结报告模板），根据获取的高频词信息，对相应手机给出简短评价，然后对比分析两款手机，选出自己觉得相对更好的手机，并给出选择原因。 </w:t>
      </w:r>
    </w:p>
    <w:p>
      <w:pPr>
        <w:spacing w:line="360" w:lineRule="auto"/>
        <w:jc w:val="left"/>
        <w:rPr>
          <w:sz w:val="24"/>
          <w:szCs w:val="24"/>
        </w:rPr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附加任务（非必须完成任务，仅针对有能力完成的同学）: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对获取的评论内容做文本情感分析，可以是命名实体识别，也可以是文本分类等等。</w:t>
      </w:r>
    </w:p>
    <w:p>
      <w:pPr>
        <w:jc w:val="left"/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题目2：超市顾客分类</w:t>
      </w:r>
    </w:p>
    <w:p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对Mall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Customer</w:t>
      </w:r>
      <w:r>
        <w:rPr>
          <w:sz w:val="22"/>
          <w:szCs w:val="24"/>
        </w:rPr>
        <w:t xml:space="preserve">s </w:t>
      </w:r>
      <w:r>
        <w:rPr>
          <w:rFonts w:hint="eastAsia"/>
          <w:sz w:val="22"/>
          <w:szCs w:val="24"/>
        </w:rPr>
        <w:t>的2</w:t>
      </w:r>
      <w:r>
        <w:rPr>
          <w:sz w:val="22"/>
          <w:szCs w:val="24"/>
        </w:rPr>
        <w:t>00*4</w:t>
      </w:r>
      <w:r>
        <w:rPr>
          <w:rFonts w:hint="eastAsia"/>
          <w:sz w:val="22"/>
          <w:szCs w:val="24"/>
        </w:rPr>
        <w:t>数据集提供的信息，如下图，使用K</w:t>
      </w:r>
      <w:r>
        <w:rPr>
          <w:sz w:val="22"/>
          <w:szCs w:val="24"/>
        </w:rPr>
        <w:t>-means</w:t>
      </w:r>
      <w:r>
        <w:rPr>
          <w:rFonts w:hint="eastAsia"/>
          <w:sz w:val="22"/>
          <w:szCs w:val="24"/>
        </w:rPr>
        <w:t>算法对顾客进行分类。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742565"/>
            <wp:effectExtent l="0" t="0" r="2540" b="63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注意：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学号最后一位数为</w:t>
      </w:r>
      <w:r>
        <w:rPr>
          <w:color w:val="FF0000"/>
          <w:sz w:val="24"/>
          <w:szCs w:val="24"/>
          <w:highlight w:val="yellow"/>
        </w:rPr>
        <w:t>1</w:t>
      </w:r>
      <w:r>
        <w:rPr>
          <w:rFonts w:hint="eastAsia"/>
          <w:color w:val="FF0000"/>
          <w:sz w:val="24"/>
          <w:szCs w:val="24"/>
          <w:highlight w:val="yellow"/>
        </w:rPr>
        <w:t>、</w:t>
      </w:r>
      <w:r>
        <w:rPr>
          <w:color w:val="FF0000"/>
          <w:sz w:val="24"/>
          <w:szCs w:val="24"/>
          <w:highlight w:val="yellow"/>
        </w:rPr>
        <w:t>2</w:t>
      </w:r>
      <w:r>
        <w:rPr>
          <w:rFonts w:hint="eastAsia"/>
          <w:color w:val="FF0000"/>
          <w:sz w:val="24"/>
          <w:szCs w:val="24"/>
          <w:highlight w:val="yellow"/>
        </w:rPr>
        <w:t>、</w:t>
      </w:r>
      <w:r>
        <w:rPr>
          <w:rFonts w:hint="eastAsia"/>
          <w:color w:val="FF0000"/>
          <w:sz w:val="24"/>
          <w:szCs w:val="24"/>
        </w:rPr>
        <w:t>3的同学使用KMeans聚类分析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学号最后一位数为</w:t>
      </w:r>
      <w:r>
        <w:rPr>
          <w:color w:val="FF0000"/>
          <w:sz w:val="24"/>
          <w:szCs w:val="24"/>
        </w:rPr>
        <w:t>4</w:t>
      </w:r>
      <w:r>
        <w:rPr>
          <w:rFonts w:hint="eastAsia"/>
          <w:color w:val="FF0000"/>
          <w:sz w:val="24"/>
          <w:szCs w:val="24"/>
          <w:highlight w:val="yellow"/>
        </w:rPr>
        <w:t>、</w:t>
      </w:r>
      <w:r>
        <w:rPr>
          <w:rFonts w:hint="eastAsia"/>
          <w:color w:val="FF0000"/>
          <w:sz w:val="24"/>
          <w:szCs w:val="24"/>
        </w:rPr>
        <w:t>5</w:t>
      </w:r>
      <w:r>
        <w:rPr>
          <w:rFonts w:hint="eastAsia"/>
          <w:color w:val="FF0000"/>
          <w:sz w:val="24"/>
          <w:szCs w:val="24"/>
          <w:highlight w:val="yellow"/>
        </w:rPr>
        <w:t>、</w:t>
      </w:r>
      <w:r>
        <w:rPr>
          <w:rFonts w:hint="eastAsia"/>
          <w:color w:val="FF0000"/>
          <w:sz w:val="24"/>
          <w:szCs w:val="24"/>
        </w:rPr>
        <w:t>6的同学使用均值漂移聚类分析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学号最后一位数为</w:t>
      </w:r>
      <w:r>
        <w:rPr>
          <w:color w:val="FF0000"/>
          <w:sz w:val="24"/>
          <w:szCs w:val="24"/>
        </w:rPr>
        <w:t>7</w:t>
      </w:r>
      <w:r>
        <w:rPr>
          <w:rFonts w:hint="eastAsia"/>
          <w:color w:val="FF0000"/>
          <w:sz w:val="24"/>
          <w:szCs w:val="24"/>
          <w:highlight w:val="yellow"/>
        </w:rPr>
        <w:t>、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  <w:highlight w:val="yellow"/>
        </w:rPr>
        <w:t>、</w:t>
      </w:r>
      <w:r>
        <w:rPr>
          <w:color w:val="FF0000"/>
          <w:sz w:val="24"/>
          <w:szCs w:val="24"/>
        </w:rPr>
        <w:t>9</w:t>
      </w:r>
      <w:r>
        <w:rPr>
          <w:rFonts w:hint="eastAsia"/>
          <w:color w:val="FF0000"/>
          <w:sz w:val="24"/>
          <w:szCs w:val="24"/>
        </w:rPr>
        <w:t>、0的同学使用</w:t>
      </w:r>
      <w:r>
        <w:rPr>
          <w:color w:val="FF0000"/>
          <w:sz w:val="24"/>
          <w:szCs w:val="24"/>
        </w:rPr>
        <w:t>DBSCAN</w:t>
      </w:r>
      <w:r>
        <w:rPr>
          <w:rFonts w:hint="eastAsia"/>
          <w:color w:val="FF0000"/>
          <w:sz w:val="24"/>
          <w:szCs w:val="24"/>
        </w:rPr>
        <w:t>聚类分析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具体步骤如下，以使用KMeans为例：</w:t>
      </w:r>
    </w:p>
    <w:p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步骤1：把csv转换为data</w:t>
      </w:r>
      <w:r>
        <w:rPr>
          <w:sz w:val="22"/>
          <w:szCs w:val="24"/>
        </w:rPr>
        <w:t>fram</w:t>
      </w:r>
      <w:r>
        <w:rPr>
          <w:rFonts w:hint="eastAsia"/>
          <w:sz w:val="22"/>
          <w:szCs w:val="24"/>
        </w:rPr>
        <w:t>e格式，把所有样本通过3D方式展示，如下图:</w:t>
      </w:r>
    </w:p>
    <w:p>
      <w:pPr>
        <w:jc w:val="center"/>
        <w:rPr>
          <w:sz w:val="24"/>
          <w:szCs w:val="24"/>
        </w:rPr>
      </w:pPr>
      <w:r>
        <w:rPr>
          <w:rFonts w:hint="eastAsia"/>
        </w:rPr>
        <w:drawing>
          <wp:inline distT="0" distB="0" distL="0" distR="0">
            <wp:extent cx="3284220" cy="2301240"/>
            <wp:effectExtent l="152400" t="152400" r="354330" b="365760"/>
            <wp:docPr id="6" name="图片 6" descr="C:\Users\Freddy\AppData\Local\Microsoft\Windows\INetCache\Content.MSO\46B9A2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Freddy\AppData\Local\Microsoft\Windows\INetCache\Content.MSO\46B9A21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14787" r="7063" b="10351"/>
                    <a:stretch>
                      <a:fillRect/>
                    </a:stretch>
                  </pic:blipFill>
                  <pic:spPr>
                    <a:xfrm>
                      <a:off x="0" y="0"/>
                      <a:ext cx="3348215" cy="2346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步骤2：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通过K</w:t>
      </w:r>
      <w:r>
        <w:rPr>
          <w:sz w:val="24"/>
          <w:szCs w:val="24"/>
        </w:rPr>
        <w:t>-means</w:t>
      </w:r>
      <w:r>
        <w:rPr>
          <w:rFonts w:hint="eastAsia"/>
          <w:sz w:val="24"/>
          <w:szCs w:val="24"/>
        </w:rPr>
        <w:t>聚类clustering：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1)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 xml:space="preserve">from sklearn.cluster import KMeans </w:t>
      </w:r>
      <w:r>
        <w:rPr>
          <w:rFonts w:hint="eastAsia"/>
          <w:sz w:val="24"/>
          <w:szCs w:val="24"/>
        </w:rPr>
        <w:t>实现。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</w:t>
      </w:r>
      <w:r>
        <w:rPr>
          <w:rFonts w:hint="eastAsia"/>
          <w:sz w:val="24"/>
          <w:szCs w:val="24"/>
        </w:rPr>
        <w:t>不使用sklearn等机器学习包，自定义函数实现。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3)</w:t>
      </w:r>
      <w:r>
        <w:rPr>
          <w:rFonts w:hint="eastAsia"/>
          <w:sz w:val="24"/>
          <w:szCs w:val="24"/>
        </w:rPr>
        <w:t>用可视化包或库(如，m</w:t>
      </w:r>
      <w:r>
        <w:rPr>
          <w:sz w:val="24"/>
          <w:szCs w:val="24"/>
        </w:rPr>
        <w:t>atplotlib )</w:t>
      </w:r>
      <w:r>
        <w:rPr>
          <w:rFonts w:hint="eastAsia"/>
          <w:sz w:val="24"/>
          <w:szCs w:val="24"/>
        </w:rPr>
        <w:t>显示分类的结果，如图所示：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3710940" cy="2606675"/>
            <wp:effectExtent l="0" t="0" r="3810" b="3175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2693" cy="26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步骤3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撰写总结报告，</w:t>
      </w:r>
      <w:r>
        <w:rPr>
          <w:rFonts w:hint="eastAsia"/>
          <w:kern w:val="0"/>
          <w:sz w:val="24"/>
          <w:szCs w:val="24"/>
        </w:rPr>
        <w:t>包含代码基本注释、实验流程，简短总结</w:t>
      </w:r>
      <w:r>
        <w:rPr>
          <w:rFonts w:hint="eastAsia"/>
          <w:sz w:val="24"/>
          <w:szCs w:val="24"/>
        </w:rPr>
        <w:t>。</w:t>
      </w:r>
    </w:p>
    <w:p>
      <w:pPr>
        <w:jc w:val="left"/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2764C"/>
    <w:multiLevelType w:val="multilevel"/>
    <w:tmpl w:val="0312764C"/>
    <w:lvl w:ilvl="0" w:tentative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31B934F3"/>
    <w:multiLevelType w:val="multilevel"/>
    <w:tmpl w:val="31B934F3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59A0647"/>
    <w:multiLevelType w:val="multilevel"/>
    <w:tmpl w:val="659A0647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YwZjllYmMyYzhhZjI2NmVlMDE0OGIxYmU3ODcxMDkifQ=="/>
  </w:docVars>
  <w:rsids>
    <w:rsidRoot w:val="00C93D15"/>
    <w:rsid w:val="00015C9D"/>
    <w:rsid w:val="00017502"/>
    <w:rsid w:val="00037D5E"/>
    <w:rsid w:val="00065809"/>
    <w:rsid w:val="000A2C01"/>
    <w:rsid w:val="000C32E9"/>
    <w:rsid w:val="00102188"/>
    <w:rsid w:val="00120035"/>
    <w:rsid w:val="00122516"/>
    <w:rsid w:val="001401B7"/>
    <w:rsid w:val="00161BF6"/>
    <w:rsid w:val="0016461B"/>
    <w:rsid w:val="00185E43"/>
    <w:rsid w:val="00192E25"/>
    <w:rsid w:val="001D5288"/>
    <w:rsid w:val="001E6E59"/>
    <w:rsid w:val="001E7145"/>
    <w:rsid w:val="001E7F01"/>
    <w:rsid w:val="0022151F"/>
    <w:rsid w:val="0024252F"/>
    <w:rsid w:val="00250AFA"/>
    <w:rsid w:val="0025114A"/>
    <w:rsid w:val="002574F2"/>
    <w:rsid w:val="002A66B0"/>
    <w:rsid w:val="002D610B"/>
    <w:rsid w:val="002D72AD"/>
    <w:rsid w:val="002E3A27"/>
    <w:rsid w:val="00376869"/>
    <w:rsid w:val="00381188"/>
    <w:rsid w:val="003B1F47"/>
    <w:rsid w:val="003B6C3D"/>
    <w:rsid w:val="003F3792"/>
    <w:rsid w:val="004058FA"/>
    <w:rsid w:val="00410415"/>
    <w:rsid w:val="004375ED"/>
    <w:rsid w:val="00447DF4"/>
    <w:rsid w:val="00493018"/>
    <w:rsid w:val="004D06AB"/>
    <w:rsid w:val="00532A31"/>
    <w:rsid w:val="00586005"/>
    <w:rsid w:val="0058770A"/>
    <w:rsid w:val="00592336"/>
    <w:rsid w:val="006702DB"/>
    <w:rsid w:val="00680547"/>
    <w:rsid w:val="006864C4"/>
    <w:rsid w:val="006879CF"/>
    <w:rsid w:val="006D3D33"/>
    <w:rsid w:val="006F1932"/>
    <w:rsid w:val="007071FB"/>
    <w:rsid w:val="0077644E"/>
    <w:rsid w:val="007963A0"/>
    <w:rsid w:val="007B3723"/>
    <w:rsid w:val="007E7EFC"/>
    <w:rsid w:val="00810BD6"/>
    <w:rsid w:val="00886148"/>
    <w:rsid w:val="00890DA1"/>
    <w:rsid w:val="00891AA1"/>
    <w:rsid w:val="008C0891"/>
    <w:rsid w:val="00907BCB"/>
    <w:rsid w:val="00922C0C"/>
    <w:rsid w:val="00951481"/>
    <w:rsid w:val="009546C8"/>
    <w:rsid w:val="009635B6"/>
    <w:rsid w:val="00984589"/>
    <w:rsid w:val="009E5781"/>
    <w:rsid w:val="00A0176B"/>
    <w:rsid w:val="00A15442"/>
    <w:rsid w:val="00A15C66"/>
    <w:rsid w:val="00A27E01"/>
    <w:rsid w:val="00A36429"/>
    <w:rsid w:val="00A567DD"/>
    <w:rsid w:val="00A7139C"/>
    <w:rsid w:val="00A72C68"/>
    <w:rsid w:val="00AA5DCA"/>
    <w:rsid w:val="00B35566"/>
    <w:rsid w:val="00B8235B"/>
    <w:rsid w:val="00BB55F9"/>
    <w:rsid w:val="00BE239B"/>
    <w:rsid w:val="00C45860"/>
    <w:rsid w:val="00C554A5"/>
    <w:rsid w:val="00C57188"/>
    <w:rsid w:val="00C63663"/>
    <w:rsid w:val="00C8091F"/>
    <w:rsid w:val="00C86D4B"/>
    <w:rsid w:val="00C93D15"/>
    <w:rsid w:val="00C9784A"/>
    <w:rsid w:val="00CA3E07"/>
    <w:rsid w:val="00CA63BB"/>
    <w:rsid w:val="00CA7B95"/>
    <w:rsid w:val="00CB1B8B"/>
    <w:rsid w:val="00CC4067"/>
    <w:rsid w:val="00CD15E0"/>
    <w:rsid w:val="00CF4677"/>
    <w:rsid w:val="00D0106E"/>
    <w:rsid w:val="00D278F0"/>
    <w:rsid w:val="00D621C5"/>
    <w:rsid w:val="00D908C7"/>
    <w:rsid w:val="00DB22D6"/>
    <w:rsid w:val="00DC2B50"/>
    <w:rsid w:val="00DC368F"/>
    <w:rsid w:val="00DE3075"/>
    <w:rsid w:val="00DE7141"/>
    <w:rsid w:val="00E23CED"/>
    <w:rsid w:val="00E32593"/>
    <w:rsid w:val="00E819DD"/>
    <w:rsid w:val="00EF2667"/>
    <w:rsid w:val="00F204AD"/>
    <w:rsid w:val="00F23F51"/>
    <w:rsid w:val="00F27884"/>
    <w:rsid w:val="00F34B64"/>
    <w:rsid w:val="00F40717"/>
    <w:rsid w:val="00F45DA7"/>
    <w:rsid w:val="00F473A3"/>
    <w:rsid w:val="00F65703"/>
    <w:rsid w:val="00F8776F"/>
    <w:rsid w:val="00FA7C68"/>
    <w:rsid w:val="00FB47E7"/>
    <w:rsid w:val="00FD5121"/>
    <w:rsid w:val="00FF147F"/>
    <w:rsid w:val="0AD63F88"/>
    <w:rsid w:val="1C536893"/>
    <w:rsid w:val="2F436FE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autoRedefine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15"/>
    <w:autoRedefine/>
    <w:semiHidden/>
    <w:unhideWhenUsed/>
    <w:qFormat/>
    <w:uiPriority w:val="99"/>
    <w:pPr>
      <w:ind w:left="100" w:leftChars="2500"/>
    </w:pPr>
  </w:style>
  <w:style w:type="paragraph" w:styleId="5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0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0">
    <w:name w:val="Table Grid"/>
    <w:basedOn w:val="9"/>
    <w:unhideWhenUsed/>
    <w:qFormat/>
    <w:uiPriority w:val="5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FollowedHyperlink"/>
    <w:basedOn w:val="1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1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日期 字符"/>
    <w:basedOn w:val="11"/>
    <w:link w:val="4"/>
    <w:autoRedefine/>
    <w:semiHidden/>
    <w:qFormat/>
    <w:uiPriority w:val="99"/>
  </w:style>
  <w:style w:type="character" w:customStyle="1" w:styleId="16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字符"/>
    <w:basedOn w:val="11"/>
    <w:link w:val="5"/>
    <w:autoRedefine/>
    <w:semiHidden/>
    <w:qFormat/>
    <w:uiPriority w:val="99"/>
    <w:rPr>
      <w:sz w:val="18"/>
      <w:szCs w:val="18"/>
    </w:rPr>
  </w:style>
  <w:style w:type="character" w:customStyle="1" w:styleId="19">
    <w:name w:val="页眉 字符"/>
    <w:basedOn w:val="11"/>
    <w:link w:val="7"/>
    <w:semiHidden/>
    <w:uiPriority w:val="99"/>
    <w:rPr>
      <w:sz w:val="18"/>
      <w:szCs w:val="18"/>
    </w:rPr>
  </w:style>
  <w:style w:type="character" w:customStyle="1" w:styleId="20">
    <w:name w:val="页脚 字符"/>
    <w:basedOn w:val="11"/>
    <w:link w:val="6"/>
    <w:autoRedefine/>
    <w:semiHidden/>
    <w:qFormat/>
    <w:uiPriority w:val="99"/>
    <w:rPr>
      <w:sz w:val="18"/>
      <w:szCs w:val="18"/>
    </w:rPr>
  </w:style>
  <w:style w:type="character" w:customStyle="1" w:styleId="21">
    <w:name w:val="Unresolved Mention"/>
    <w:basedOn w:val="11"/>
    <w:autoRedefine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567</Words>
  <Characters>3236</Characters>
  <Lines>26</Lines>
  <Paragraphs>7</Paragraphs>
  <TotalTime>770</TotalTime>
  <ScaleCrop>false</ScaleCrop>
  <LinksUpToDate>false</LinksUpToDate>
  <CharactersWithSpaces>3796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2020-11-02T06:25:00Z</dcterms:created>
  <dc:creator>ZhangLing</dc:creator>
  <cp:lastModifiedBy>゛说谎家</cp:lastModifiedBy>
  <dcterms:modified xsi:type="dcterms:W3CDTF">2024-04-30T11:18:43Z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86E901E697284298B2A78622DC90B0B4_12</vt:lpwstr>
  </property>
</Properties>
</file>