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3D35D">
      <w:pPr>
        <w:spacing w:before="120" w:beforeLines="50" w:after="120" w:afterLines="50" w:line="300" w:lineRule="auto"/>
        <w:rPr>
          <w:rFonts w:ascii="黑体" w:hAnsi="黑体" w:eastAsia="黑体" w:cs="Times New Roman"/>
          <w:b/>
          <w:sz w:val="28"/>
          <w:szCs w:val="28"/>
        </w:rPr>
      </w:pPr>
    </w:p>
    <w:p w14:paraId="38E38A50">
      <w:pPr>
        <w:spacing w:before="120" w:beforeLines="50" w:after="120" w:afterLines="50" w:line="300" w:lineRule="auto"/>
        <w:rPr>
          <w:rFonts w:ascii="黑体" w:hAnsi="黑体" w:eastAsia="黑体" w:cs="Times New Roman"/>
          <w:b/>
          <w:sz w:val="28"/>
          <w:szCs w:val="28"/>
        </w:rPr>
      </w:pPr>
    </w:p>
    <w:p w14:paraId="219E361F">
      <w:pPr>
        <w:spacing w:before="120" w:beforeLines="50" w:after="120" w:afterLines="50" w:line="300" w:lineRule="auto"/>
        <w:jc w:val="center"/>
        <w:rPr>
          <w:rFonts w:ascii="黑体" w:hAnsi="黑体" w:eastAsia="黑体" w:cs="Times New Roman"/>
          <w:sz w:val="52"/>
          <w:szCs w:val="52"/>
        </w:rPr>
      </w:pPr>
      <w:r>
        <w:rPr>
          <w:rFonts w:hint="eastAsia" w:ascii="黑体" w:hAnsi="黑体" w:eastAsia="黑体" w:cs="Times New Roman"/>
          <w:sz w:val="52"/>
          <w:szCs w:val="52"/>
        </w:rPr>
        <w:t>《马克思主义基本原理》</w:t>
      </w:r>
    </w:p>
    <w:p w14:paraId="0DA7AA16">
      <w:pPr>
        <w:spacing w:before="120" w:beforeLines="50" w:after="120" w:afterLines="50" w:line="300" w:lineRule="auto"/>
        <w:jc w:val="center"/>
        <w:rPr>
          <w:rFonts w:ascii="黑体" w:hAnsi="黑体" w:eastAsia="黑体" w:cs="Times New Roman"/>
          <w:sz w:val="52"/>
          <w:szCs w:val="52"/>
        </w:rPr>
      </w:pPr>
      <w:r>
        <w:rPr>
          <w:rFonts w:hint="eastAsia" w:ascii="黑体" w:hAnsi="黑体" w:eastAsia="黑体" w:cs="Times New Roman"/>
          <w:sz w:val="52"/>
          <w:szCs w:val="52"/>
        </w:rPr>
        <w:t xml:space="preserve"> 课外学时实施方案（8学时）</w:t>
      </w:r>
    </w:p>
    <w:p w14:paraId="43D7EE82">
      <w:pPr>
        <w:rPr>
          <w:rFonts w:ascii="黑体" w:hAnsi="黑体" w:eastAsia="黑体" w:cs="Times New Roman"/>
          <w:sz w:val="28"/>
          <w:szCs w:val="28"/>
        </w:rPr>
      </w:pPr>
    </w:p>
    <w:p w14:paraId="40A377CA">
      <w:pPr>
        <w:rPr>
          <w:rFonts w:ascii="Times New Roman" w:hAnsi="Times New Roman" w:eastAsia="宋体" w:cs="Times New Roman"/>
          <w:szCs w:val="24"/>
        </w:rPr>
      </w:pPr>
    </w:p>
    <w:p w14:paraId="668BC5FF">
      <w:pPr>
        <w:rPr>
          <w:rFonts w:ascii="Times New Roman" w:hAnsi="Times New Roman" w:eastAsia="宋体" w:cs="Times New Roman"/>
          <w:szCs w:val="24"/>
        </w:rPr>
      </w:pPr>
    </w:p>
    <w:p w14:paraId="72BC4CE3">
      <w:pPr>
        <w:rPr>
          <w:rFonts w:ascii="Times New Roman" w:hAnsi="Times New Roman" w:eastAsia="宋体" w:cs="Times New Roman"/>
          <w:szCs w:val="24"/>
        </w:rPr>
      </w:pPr>
    </w:p>
    <w:p w14:paraId="3B056A31">
      <w:pPr>
        <w:rPr>
          <w:rFonts w:ascii="Times New Roman" w:hAnsi="Times New Roman" w:eastAsia="宋体" w:cs="Times New Roman"/>
          <w:szCs w:val="24"/>
        </w:rPr>
      </w:pPr>
    </w:p>
    <w:p w14:paraId="3C0D2F3E">
      <w:pPr>
        <w:rPr>
          <w:rFonts w:ascii="Times New Roman" w:hAnsi="Times New Roman" w:eastAsia="宋体" w:cs="Times New Roman"/>
          <w:szCs w:val="24"/>
        </w:rPr>
      </w:pPr>
    </w:p>
    <w:p w14:paraId="58DE2034">
      <w:pPr>
        <w:rPr>
          <w:rFonts w:ascii="Times New Roman" w:hAnsi="Times New Roman" w:eastAsia="宋体" w:cs="Times New Roman"/>
          <w:szCs w:val="24"/>
        </w:rPr>
      </w:pPr>
    </w:p>
    <w:p w14:paraId="178170BE">
      <w:pPr>
        <w:rPr>
          <w:rFonts w:ascii="Times New Roman" w:hAnsi="Times New Roman" w:eastAsia="宋体" w:cs="Times New Roman"/>
          <w:szCs w:val="24"/>
        </w:rPr>
      </w:pPr>
    </w:p>
    <w:p w14:paraId="77956283">
      <w:pPr>
        <w:rPr>
          <w:rFonts w:ascii="Times New Roman" w:hAnsi="Times New Roman" w:eastAsia="宋体" w:cs="Times New Roman"/>
          <w:szCs w:val="24"/>
        </w:rPr>
      </w:pPr>
    </w:p>
    <w:p w14:paraId="1672920D">
      <w:pPr>
        <w:rPr>
          <w:rFonts w:ascii="Times New Roman" w:hAnsi="Times New Roman" w:eastAsia="宋体" w:cs="Times New Roman"/>
          <w:szCs w:val="24"/>
        </w:rPr>
      </w:pPr>
    </w:p>
    <w:p w14:paraId="1DCD8A46">
      <w:pPr>
        <w:spacing w:before="240" w:beforeLines="100" w:line="800" w:lineRule="exact"/>
        <w:ind w:firstLine="2419" w:firstLineChars="756"/>
        <w:jc w:val="left"/>
        <w:rPr>
          <w:rFonts w:ascii="Times New Roman" w:hAnsi="Times New Roman" w:eastAsia="黑体" w:cs="Times New Roman"/>
          <w:sz w:val="32"/>
          <w:szCs w:val="24"/>
        </w:rPr>
      </w:pPr>
      <w:r>
        <w:rPr>
          <w:rFonts w:hint="eastAsia" w:ascii="Times New Roman" w:hAnsi="Times New Roman" w:eastAsia="黑体" w:cs="Times New Roman"/>
          <w:sz w:val="32"/>
          <w:szCs w:val="24"/>
        </w:rPr>
        <w:t>姓    名：</w:t>
      </w:r>
      <w:r>
        <w:rPr>
          <w:rFonts w:hint="eastAsia" w:ascii="Times New Roman" w:hAnsi="Times New Roman" w:eastAsia="黑体" w:cs="Times New Roman"/>
          <w:sz w:val="32"/>
          <w:szCs w:val="24"/>
          <w:u w:val="single"/>
        </w:rPr>
        <w:t xml:space="preserve">     </w:t>
      </w:r>
      <w:r>
        <w:rPr>
          <w:rFonts w:hint="eastAsia" w:ascii="Times New Roman" w:hAnsi="Times New Roman" w:eastAsia="黑体" w:cs="Times New Roman"/>
          <w:sz w:val="32"/>
          <w:szCs w:val="24"/>
          <w:u w:val="single"/>
          <w:lang w:val="en-US" w:eastAsia="zh-CN"/>
        </w:rPr>
        <w:t>王磊</w:t>
      </w:r>
      <w:r>
        <w:rPr>
          <w:rFonts w:hint="eastAsia" w:ascii="Times New Roman" w:hAnsi="Times New Roman" w:eastAsia="黑体" w:cs="Times New Roman"/>
          <w:sz w:val="32"/>
          <w:szCs w:val="24"/>
          <w:u w:val="single"/>
        </w:rPr>
        <w:t xml:space="preserve">     </w:t>
      </w:r>
    </w:p>
    <w:p w14:paraId="7425F2F2">
      <w:pPr>
        <w:spacing w:before="240" w:beforeLines="100" w:line="800" w:lineRule="exact"/>
        <w:ind w:firstLine="2419" w:firstLineChars="756"/>
        <w:jc w:val="left"/>
        <w:rPr>
          <w:rFonts w:hint="eastAsia" w:ascii="Times New Roman" w:hAnsi="Times New Roman" w:eastAsia="黑体" w:cs="Times New Roman"/>
          <w:sz w:val="32"/>
          <w:szCs w:val="24"/>
          <w:u w:val="single"/>
        </w:rPr>
      </w:pPr>
      <w:r>
        <w:rPr>
          <w:rFonts w:hint="eastAsia" w:ascii="Times New Roman" w:hAnsi="Times New Roman" w:eastAsia="黑体" w:cs="Times New Roman"/>
          <w:sz w:val="32"/>
          <w:szCs w:val="24"/>
        </w:rPr>
        <w:t>学    号：</w:t>
      </w:r>
      <w:r>
        <w:rPr>
          <w:rFonts w:hint="eastAsia" w:ascii="Times New Roman" w:hAnsi="Times New Roman" w:eastAsia="黑体" w:cs="Times New Roman"/>
          <w:sz w:val="32"/>
          <w:szCs w:val="24"/>
          <w:u w:val="single"/>
        </w:rPr>
        <w:t xml:space="preserve"> </w:t>
      </w:r>
      <w:r>
        <w:rPr>
          <w:rFonts w:hint="eastAsia" w:ascii="Times New Roman" w:hAnsi="Times New Roman" w:eastAsia="黑体" w:cs="Times New Roman"/>
          <w:sz w:val="32"/>
          <w:szCs w:val="24"/>
          <w:u w:val="single"/>
          <w:lang w:val="en-US" w:eastAsia="zh-CN"/>
        </w:rPr>
        <w:t>202231060425</w:t>
      </w:r>
      <w:r>
        <w:rPr>
          <w:rFonts w:hint="eastAsia" w:ascii="Times New Roman" w:hAnsi="Times New Roman" w:eastAsia="黑体" w:cs="Times New Roman"/>
          <w:sz w:val="32"/>
          <w:szCs w:val="24"/>
          <w:u w:val="single"/>
        </w:rPr>
        <w:t xml:space="preserve"> </w:t>
      </w:r>
    </w:p>
    <w:p w14:paraId="5B29DDC2">
      <w:pPr>
        <w:spacing w:before="240" w:beforeLines="100" w:line="800" w:lineRule="exact"/>
        <w:ind w:firstLine="2419" w:firstLineChars="756"/>
        <w:jc w:val="left"/>
        <w:rPr>
          <w:rFonts w:ascii="Times New Roman" w:hAnsi="Times New Roman" w:eastAsia="黑体" w:cs="Times New Roman"/>
          <w:sz w:val="32"/>
          <w:szCs w:val="24"/>
        </w:rPr>
      </w:pPr>
      <w:r>
        <w:rPr>
          <w:rFonts w:hint="eastAsia" w:ascii="Times New Roman" w:hAnsi="Times New Roman" w:eastAsia="黑体" w:cs="Times New Roman"/>
          <w:sz w:val="32"/>
          <w:szCs w:val="24"/>
        </w:rPr>
        <w:t>专业年级：</w:t>
      </w:r>
      <w:r>
        <w:rPr>
          <w:rFonts w:hint="eastAsia" w:ascii="Times New Roman" w:hAnsi="Times New Roman" w:eastAsia="黑体" w:cs="Times New Roman"/>
          <w:sz w:val="32"/>
          <w:szCs w:val="24"/>
          <w:u w:val="single"/>
          <w:lang w:val="en-US" w:eastAsia="zh-CN"/>
        </w:rPr>
        <w:t>计算机科学与技术2022级</w:t>
      </w:r>
    </w:p>
    <w:p w14:paraId="615FA07E">
      <w:pPr>
        <w:spacing w:before="240" w:beforeLines="100" w:line="800" w:lineRule="exact"/>
        <w:ind w:firstLine="2419" w:firstLineChars="756"/>
        <w:jc w:val="left"/>
        <w:rPr>
          <w:rFonts w:ascii="Times New Roman" w:hAnsi="Times New Roman" w:eastAsia="黑体" w:cs="Times New Roman"/>
          <w:sz w:val="32"/>
          <w:szCs w:val="24"/>
        </w:rPr>
      </w:pPr>
      <w:r>
        <w:rPr>
          <w:rFonts w:hint="eastAsia" w:ascii="Times New Roman" w:hAnsi="Times New Roman" w:eastAsia="黑体" w:cs="Times New Roman"/>
          <w:sz w:val="32"/>
          <w:szCs w:val="24"/>
        </w:rPr>
        <w:t>联系方式：</w:t>
      </w:r>
      <w:r>
        <w:rPr>
          <w:rFonts w:hint="eastAsia" w:ascii="Times New Roman" w:hAnsi="Times New Roman" w:eastAsia="黑体" w:cs="Times New Roman"/>
          <w:sz w:val="32"/>
          <w:szCs w:val="24"/>
          <w:u w:val="single"/>
        </w:rPr>
        <w:t xml:space="preserve"> </w:t>
      </w:r>
      <w:r>
        <w:rPr>
          <w:rFonts w:hint="eastAsia" w:ascii="Times New Roman" w:hAnsi="Times New Roman" w:eastAsia="黑体" w:cs="Times New Roman"/>
          <w:sz w:val="32"/>
          <w:szCs w:val="24"/>
          <w:u w:val="single"/>
          <w:lang w:val="en-US" w:eastAsia="zh-CN"/>
        </w:rPr>
        <w:t xml:space="preserve"> 18371308083</w:t>
      </w:r>
      <w:r>
        <w:rPr>
          <w:rFonts w:hint="eastAsia" w:ascii="Times New Roman" w:hAnsi="Times New Roman" w:eastAsia="黑体" w:cs="Times New Roman"/>
          <w:sz w:val="32"/>
          <w:szCs w:val="24"/>
          <w:u w:val="single"/>
        </w:rPr>
        <w:t xml:space="preserve"> </w:t>
      </w:r>
    </w:p>
    <w:p w14:paraId="7A69E749">
      <w:pPr>
        <w:spacing w:before="240" w:beforeLines="100" w:line="800" w:lineRule="exact"/>
        <w:ind w:firstLine="2419" w:firstLineChars="756"/>
        <w:jc w:val="left"/>
        <w:rPr>
          <w:rFonts w:ascii="Times New Roman" w:hAnsi="Times New Roman" w:eastAsia="黑体" w:cs="Times New Roman"/>
          <w:b/>
          <w:bCs/>
          <w:szCs w:val="24"/>
        </w:rPr>
      </w:pPr>
      <w:r>
        <w:rPr>
          <w:rFonts w:hint="eastAsia" w:ascii="Times New Roman" w:hAnsi="Times New Roman" w:eastAsia="黑体" w:cs="Times New Roman"/>
          <w:sz w:val="32"/>
          <w:szCs w:val="24"/>
        </w:rPr>
        <w:t>指导教师</w:t>
      </w:r>
      <w:r>
        <w:rPr>
          <w:rFonts w:hint="eastAsia" w:ascii="Times New Roman" w:hAnsi="Times New Roman" w:eastAsia="黑体" w:cs="Times New Roman"/>
          <w:szCs w:val="24"/>
        </w:rPr>
        <w:t xml:space="preserve">： </w:t>
      </w:r>
      <w:r>
        <w:rPr>
          <w:rFonts w:hint="eastAsia" w:ascii="Times New Roman" w:hAnsi="Times New Roman" w:eastAsia="黑体" w:cs="Times New Roman"/>
          <w:b/>
          <w:bCs/>
          <w:szCs w:val="24"/>
          <w:u w:val="single"/>
        </w:rPr>
        <w:t xml:space="preserve">    </w:t>
      </w:r>
      <w:r>
        <w:rPr>
          <w:rFonts w:hint="eastAsia" w:ascii="Times New Roman" w:hAnsi="Times New Roman" w:eastAsia="黑体" w:cs="Times New Roman"/>
          <w:b/>
          <w:bCs/>
          <w:szCs w:val="24"/>
          <w:u w:val="single"/>
          <w:lang w:val="en-US" w:eastAsia="zh-CN"/>
        </w:rPr>
        <w:t xml:space="preserve">  </w:t>
      </w:r>
      <w:r>
        <w:rPr>
          <w:rFonts w:hint="eastAsia" w:ascii="Times New Roman" w:hAnsi="Times New Roman" w:eastAsia="黑体" w:cs="Times New Roman"/>
          <w:b w:val="0"/>
          <w:bCs w:val="0"/>
          <w:sz w:val="32"/>
          <w:szCs w:val="32"/>
          <w:u w:val="single"/>
          <w:lang w:val="en-US" w:eastAsia="zh-CN"/>
        </w:rPr>
        <w:t>张健丰</w:t>
      </w:r>
      <w:r>
        <w:rPr>
          <w:rFonts w:hint="eastAsia" w:ascii="Times New Roman" w:hAnsi="Times New Roman" w:eastAsia="黑体" w:cs="Times New Roman"/>
          <w:b/>
          <w:bCs/>
          <w:szCs w:val="24"/>
          <w:u w:val="single"/>
        </w:rPr>
        <w:t xml:space="preserve">      </w:t>
      </w:r>
    </w:p>
    <w:p w14:paraId="6C9E9FCF">
      <w:pPr>
        <w:spacing w:before="120" w:beforeLines="50" w:after="120" w:afterLines="50" w:line="300" w:lineRule="auto"/>
        <w:ind w:firstLine="984" w:firstLineChars="350"/>
        <w:jc w:val="left"/>
        <w:rPr>
          <w:rFonts w:ascii="Times New Roman" w:hAnsi="Times New Roman" w:eastAsia="宋体" w:cs="Times New Roman"/>
          <w:b/>
          <w:sz w:val="28"/>
          <w:szCs w:val="28"/>
        </w:rPr>
      </w:pPr>
    </w:p>
    <w:p w14:paraId="4599270E">
      <w:pPr>
        <w:spacing w:before="120" w:beforeLines="50" w:after="120" w:afterLines="50" w:line="300" w:lineRule="auto"/>
        <w:jc w:val="left"/>
        <w:rPr>
          <w:rFonts w:ascii="Times New Roman" w:hAnsi="Times New Roman" w:eastAsia="宋体" w:cs="Times New Roman"/>
          <w:b/>
          <w:sz w:val="28"/>
          <w:szCs w:val="28"/>
        </w:rPr>
      </w:pPr>
    </w:p>
    <w:p w14:paraId="49441BFF">
      <w:pPr>
        <w:spacing w:before="120" w:beforeLines="50" w:after="120" w:afterLines="50" w:line="300" w:lineRule="auto"/>
        <w:jc w:val="left"/>
        <w:rPr>
          <w:rFonts w:ascii="Times New Roman" w:hAnsi="Times New Roman" w:eastAsia="宋体" w:cs="Times New Roman"/>
          <w:b/>
          <w:sz w:val="28"/>
          <w:szCs w:val="28"/>
        </w:rPr>
      </w:pPr>
    </w:p>
    <w:p w14:paraId="15D7FAA1">
      <w:pPr>
        <w:spacing w:before="120" w:beforeLines="50" w:after="120" w:afterLines="50" w:line="300" w:lineRule="auto"/>
        <w:jc w:val="center"/>
        <w:rPr>
          <w:rFonts w:hint="eastAsia" w:ascii="黑体" w:hAnsi="Times New Roman" w:eastAsia="黑体" w:cs="Times New Roman"/>
          <w:sz w:val="32"/>
          <w:szCs w:val="32"/>
        </w:rPr>
        <w:sectPr>
          <w:headerReference r:id="rId3" w:type="default"/>
          <w:footerReference r:id="rId4" w:type="default"/>
          <w:pgSz w:w="11907" w:h="16840"/>
          <w:pgMar w:top="1361" w:right="1361" w:bottom="1361" w:left="1361" w:header="851" w:footer="1077" w:gutter="0"/>
          <w:cols w:space="720" w:num="1"/>
          <w:docGrid w:linePitch="312" w:charSpace="0"/>
        </w:sectPr>
      </w:pPr>
    </w:p>
    <w:p w14:paraId="6CB693BD">
      <w:pPr>
        <w:spacing w:before="120" w:beforeLines="50" w:after="120" w:afterLines="50" w:line="300" w:lineRule="auto"/>
        <w:jc w:val="center"/>
        <w:rPr>
          <w:rFonts w:ascii="黑体" w:hAnsi="Times New Roman" w:eastAsia="黑体" w:cs="Times New Roman"/>
          <w:sz w:val="32"/>
          <w:szCs w:val="32"/>
        </w:rPr>
      </w:pPr>
      <w:r>
        <w:rPr>
          <w:rFonts w:hint="eastAsia" w:ascii="黑体" w:hAnsi="Times New Roman" w:eastAsia="黑体" w:cs="Times New Roman"/>
          <w:sz w:val="32"/>
          <w:szCs w:val="32"/>
        </w:rPr>
        <w:t>《马克思主义基本原理》课外学时实施方案</w:t>
      </w:r>
    </w:p>
    <w:p w14:paraId="3A453125">
      <w:pPr>
        <w:spacing w:before="120" w:beforeLines="50" w:after="120" w:afterLines="50" w:line="300" w:lineRule="auto"/>
        <w:jc w:val="center"/>
        <w:rPr>
          <w:rFonts w:ascii="黑体" w:hAnsi="Times New Roman" w:eastAsia="黑体" w:cs="Times New Roman"/>
          <w:sz w:val="28"/>
          <w:szCs w:val="28"/>
        </w:rPr>
      </w:pPr>
    </w:p>
    <w:p w14:paraId="27E6E0CA">
      <w:pPr>
        <w:spacing w:line="300" w:lineRule="auto"/>
        <w:ind w:firstLine="560" w:firstLineChars="200"/>
        <w:rPr>
          <w:rFonts w:ascii="宋体" w:hAnsi="宋体" w:eastAsia="宋体" w:cs="Times New Roman"/>
          <w:sz w:val="28"/>
          <w:szCs w:val="28"/>
        </w:rPr>
      </w:pPr>
      <w:r>
        <w:rPr>
          <w:rFonts w:hint="eastAsia" w:ascii="宋体" w:hAnsi="宋体" w:eastAsia="宋体" w:cs="Times New Roman"/>
          <w:sz w:val="28"/>
          <w:szCs w:val="28"/>
        </w:rPr>
        <w:t>知识是基础、思考是关键、实践是根本。把实践教育贯穿到《马克思主义基本原理》整个课程中，特别是课外学时中，着力培养学生勇于探索的创新精神和解决问题能力，特别是培养学生运用马克思主义的立场、观点和方法分析解决各种实际问题的能力，是《马克思主义基本原理》课程的教学的主要目的之一。为了培养学生健全人格，拓展学生综合素质，提升学生创新思维和能力，增强学生服务社会本领，引导学生自觉创新方法，特制定如下“课外学时”实施方案。</w:t>
      </w:r>
    </w:p>
    <w:p w14:paraId="0826E55F">
      <w:pPr>
        <w:spacing w:line="300" w:lineRule="auto"/>
        <w:ind w:firstLine="560" w:firstLineChars="200"/>
        <w:rPr>
          <w:rFonts w:ascii="宋体" w:hAnsi="宋体" w:eastAsia="宋体" w:cs="Times New Roman"/>
          <w:sz w:val="28"/>
          <w:szCs w:val="28"/>
        </w:rPr>
      </w:pPr>
    </w:p>
    <w:p w14:paraId="194A77D2">
      <w:pPr>
        <w:spacing w:line="300" w:lineRule="auto"/>
        <w:ind w:firstLine="480" w:firstLineChars="200"/>
        <w:rPr>
          <w:rFonts w:ascii="宋体" w:hAnsi="宋体" w:eastAsia="宋体" w:cs="Times New Roman"/>
          <w:sz w:val="24"/>
          <w:szCs w:val="24"/>
        </w:rPr>
      </w:pPr>
    </w:p>
    <w:p w14:paraId="249D434F">
      <w:pPr>
        <w:spacing w:line="300" w:lineRule="auto"/>
        <w:ind w:firstLine="480" w:firstLineChars="200"/>
        <w:rPr>
          <w:rFonts w:ascii="宋体" w:hAnsi="宋体" w:eastAsia="宋体" w:cs="Times New Roman"/>
          <w:sz w:val="24"/>
          <w:szCs w:val="24"/>
        </w:rPr>
      </w:pPr>
    </w:p>
    <w:p w14:paraId="3ECFF8A7">
      <w:pPr>
        <w:spacing w:before="120" w:beforeLines="50" w:after="120" w:afterLines="50" w:line="300" w:lineRule="auto"/>
        <w:jc w:val="center"/>
        <w:rPr>
          <w:rFonts w:ascii="黑体" w:hAnsi="黑体" w:eastAsia="黑体" w:cs="Times New Roman"/>
          <w:b/>
          <w:sz w:val="28"/>
          <w:szCs w:val="28"/>
        </w:rPr>
      </w:pPr>
      <w:r>
        <w:rPr>
          <w:rFonts w:hint="eastAsia" w:ascii="黑体" w:hAnsi="黑体" w:eastAsia="黑体" w:cs="Times New Roman"/>
          <w:b/>
          <w:sz w:val="28"/>
          <w:szCs w:val="28"/>
        </w:rPr>
        <w:t>实施方案时间、内容与成绩比重</w:t>
      </w:r>
    </w:p>
    <w:p w14:paraId="05F49772">
      <w:pPr>
        <w:spacing w:before="120" w:beforeLines="50" w:after="120" w:afterLines="50" w:line="300" w:lineRule="auto"/>
        <w:ind w:firstLine="138" w:firstLineChars="49"/>
        <w:jc w:val="center"/>
        <w:rPr>
          <w:rFonts w:ascii="宋体" w:hAnsi="宋体" w:eastAsia="宋体" w:cs="Times New Roman"/>
          <w:b/>
          <w:sz w:val="28"/>
          <w:szCs w:val="28"/>
        </w:rPr>
      </w:pPr>
      <w:r>
        <w:rPr>
          <w:rFonts w:hint="eastAsia" w:ascii="宋体" w:hAnsi="宋体" w:eastAsia="宋体" w:cs="Times New Roman"/>
          <w:b/>
          <w:sz w:val="28"/>
          <w:szCs w:val="28"/>
        </w:rPr>
        <w:t>《马克思主义基本原理》课外学时安排（共</w:t>
      </w:r>
      <w:r>
        <w:rPr>
          <w:rFonts w:ascii="宋体" w:hAnsi="宋体" w:eastAsia="宋体" w:cs="Times New Roman"/>
          <w:b/>
          <w:sz w:val="28"/>
          <w:szCs w:val="28"/>
        </w:rPr>
        <w:t>8</w:t>
      </w:r>
      <w:r>
        <w:rPr>
          <w:rFonts w:hint="eastAsia" w:ascii="宋体" w:hAnsi="宋体" w:eastAsia="宋体" w:cs="Times New Roman"/>
          <w:b/>
          <w:sz w:val="28"/>
          <w:szCs w:val="28"/>
        </w:rPr>
        <w:t>学时）</w:t>
      </w:r>
    </w:p>
    <w:tbl>
      <w:tblPr>
        <w:tblStyle w:val="10"/>
        <w:tblW w:w="6996"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819"/>
        <w:gridCol w:w="2177"/>
      </w:tblGrid>
      <w:tr w14:paraId="1B886B6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19" w:type="dxa"/>
            <w:vAlign w:val="center"/>
          </w:tcPr>
          <w:p w14:paraId="5A0B7EEA">
            <w:pPr>
              <w:spacing w:line="300" w:lineRule="auto"/>
              <w:jc w:val="center"/>
              <w:rPr>
                <w:rFonts w:ascii="宋体" w:hAnsi="宋体" w:eastAsia="宋体" w:cs="Times New Roman"/>
                <w:b/>
                <w:sz w:val="28"/>
                <w:szCs w:val="28"/>
              </w:rPr>
            </w:pPr>
            <w:r>
              <w:rPr>
                <w:rFonts w:hint="eastAsia" w:ascii="宋体" w:hAnsi="宋体" w:eastAsia="宋体" w:cs="Times New Roman"/>
                <w:b/>
                <w:sz w:val="28"/>
                <w:szCs w:val="28"/>
              </w:rPr>
              <w:t>内    容</w:t>
            </w:r>
          </w:p>
        </w:tc>
        <w:tc>
          <w:tcPr>
            <w:tcW w:w="2177" w:type="dxa"/>
          </w:tcPr>
          <w:p w14:paraId="1126C56B">
            <w:pPr>
              <w:spacing w:before="120" w:beforeLines="50" w:after="120" w:afterLines="50" w:line="300" w:lineRule="auto"/>
              <w:jc w:val="center"/>
              <w:rPr>
                <w:rFonts w:ascii="宋体" w:hAnsi="宋体" w:eastAsia="宋体" w:cs="Times New Roman"/>
                <w:b/>
                <w:sz w:val="28"/>
                <w:szCs w:val="28"/>
              </w:rPr>
            </w:pPr>
            <w:r>
              <w:rPr>
                <w:rFonts w:hint="eastAsia" w:ascii="宋体" w:hAnsi="宋体" w:eastAsia="宋体" w:cs="Times New Roman"/>
                <w:b/>
                <w:sz w:val="28"/>
                <w:szCs w:val="28"/>
              </w:rPr>
              <w:t>成绩比重</w:t>
            </w:r>
          </w:p>
        </w:tc>
      </w:tr>
      <w:tr w14:paraId="6A69370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19" w:type="dxa"/>
            <w:vAlign w:val="center"/>
          </w:tcPr>
          <w:p w14:paraId="1DC01A0D">
            <w:pPr>
              <w:spacing w:before="120" w:beforeLines="50" w:after="120" w:afterLines="50" w:line="300" w:lineRule="auto"/>
              <w:rPr>
                <w:rFonts w:ascii="宋体" w:hAnsi="宋体" w:eastAsia="宋体" w:cs="Times New Roman"/>
                <w:sz w:val="28"/>
                <w:szCs w:val="28"/>
              </w:rPr>
            </w:pPr>
            <w:r>
              <w:rPr>
                <w:rFonts w:ascii="宋体" w:hAnsi="宋体" w:eastAsia="宋体" w:cs="Times New Roman"/>
                <w:sz w:val="28"/>
                <w:szCs w:val="28"/>
              </w:rPr>
              <w:t>1</w:t>
            </w:r>
            <w:r>
              <w:rPr>
                <w:rFonts w:hint="eastAsia" w:ascii="宋体" w:hAnsi="宋体" w:eastAsia="宋体" w:cs="Times New Roman"/>
                <w:sz w:val="28"/>
                <w:szCs w:val="28"/>
              </w:rPr>
              <w:t>、走</w:t>
            </w:r>
            <w:r>
              <w:rPr>
                <w:rFonts w:hint="eastAsia" w:ascii="宋体" w:hAnsi="宋体" w:eastAsia="宋体" w:cs="Times New Roman"/>
                <w:sz w:val="28"/>
                <w:szCs w:val="28"/>
                <w:lang w:val="en-US" w:eastAsia="zh-CN"/>
              </w:rPr>
              <w:t>近</w:t>
            </w:r>
            <w:r>
              <w:rPr>
                <w:rFonts w:hint="eastAsia" w:ascii="宋体" w:hAnsi="宋体" w:eastAsia="宋体" w:cs="Times New Roman"/>
                <w:sz w:val="28"/>
                <w:szCs w:val="28"/>
              </w:rPr>
              <w:t>马克思主义——伟人传记阅读计划（</w:t>
            </w:r>
            <w:r>
              <w:rPr>
                <w:rFonts w:hint="eastAsia" w:ascii="宋体" w:hAnsi="宋体" w:eastAsia="宋体" w:cs="Times New Roman"/>
                <w:sz w:val="28"/>
                <w:szCs w:val="28"/>
                <w:lang w:val="en-US" w:eastAsia="zh-CN"/>
              </w:rPr>
              <w:t>教室外</w:t>
            </w:r>
            <w:r>
              <w:rPr>
                <w:rFonts w:ascii="宋体" w:hAnsi="宋体" w:eastAsia="宋体" w:cs="Times New Roman"/>
                <w:sz w:val="28"/>
                <w:szCs w:val="28"/>
              </w:rPr>
              <w:t>2</w:t>
            </w:r>
            <w:r>
              <w:rPr>
                <w:rFonts w:hint="eastAsia" w:ascii="宋体" w:hAnsi="宋体" w:eastAsia="宋体" w:cs="Times New Roman"/>
                <w:sz w:val="28"/>
                <w:szCs w:val="28"/>
              </w:rPr>
              <w:t>学时）</w:t>
            </w:r>
          </w:p>
        </w:tc>
        <w:tc>
          <w:tcPr>
            <w:tcW w:w="2177" w:type="dxa"/>
          </w:tcPr>
          <w:p w14:paraId="78890916">
            <w:pPr>
              <w:spacing w:before="120" w:beforeLines="50" w:after="120" w:afterLines="50" w:line="300" w:lineRule="auto"/>
              <w:jc w:val="both"/>
              <w:rPr>
                <w:rFonts w:ascii="宋体" w:hAnsi="宋体" w:eastAsia="宋体" w:cs="Times New Roman"/>
                <w:sz w:val="28"/>
                <w:szCs w:val="28"/>
              </w:rPr>
            </w:pPr>
            <w:r>
              <w:rPr>
                <w:rFonts w:hint="eastAsia" w:ascii="宋体" w:hAnsi="宋体" w:eastAsia="宋体" w:cs="Times New Roman"/>
                <w:sz w:val="28"/>
                <w:szCs w:val="28"/>
                <w:lang w:val="en-US" w:eastAsia="zh-CN"/>
              </w:rPr>
              <w:t>平时</w:t>
            </w:r>
            <w:r>
              <w:rPr>
                <w:rFonts w:hint="eastAsia" w:ascii="宋体" w:hAnsi="宋体" w:eastAsia="宋体" w:cs="Times New Roman"/>
                <w:sz w:val="28"/>
                <w:szCs w:val="28"/>
              </w:rPr>
              <w:t>成绩10%</w:t>
            </w:r>
          </w:p>
        </w:tc>
      </w:tr>
      <w:tr w14:paraId="2AA4A0B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19" w:type="dxa"/>
            <w:vAlign w:val="center"/>
          </w:tcPr>
          <w:p w14:paraId="19ABE331">
            <w:pPr>
              <w:spacing w:before="120" w:beforeLines="50" w:after="120" w:afterLines="50" w:line="300" w:lineRule="auto"/>
              <w:rPr>
                <w:rFonts w:ascii="宋体" w:hAnsi="宋体" w:eastAsia="宋体" w:cs="Times New Roman"/>
                <w:sz w:val="28"/>
                <w:szCs w:val="28"/>
              </w:rPr>
            </w:pPr>
            <w:r>
              <w:rPr>
                <w:rFonts w:ascii="宋体" w:hAnsi="宋体" w:eastAsia="宋体" w:cs="Times New Roman"/>
                <w:sz w:val="28"/>
                <w:szCs w:val="28"/>
              </w:rPr>
              <w:t>2</w:t>
            </w:r>
            <w:r>
              <w:rPr>
                <w:rFonts w:hint="eastAsia" w:ascii="宋体" w:hAnsi="宋体" w:eastAsia="宋体" w:cs="Times New Roman"/>
                <w:sz w:val="28"/>
                <w:szCs w:val="28"/>
              </w:rPr>
              <w:t>、</w:t>
            </w:r>
            <w:r>
              <w:rPr>
                <w:rFonts w:hint="eastAsia" w:ascii="宋体" w:hAnsi="宋体" w:eastAsia="宋体" w:cs="Times New Roman"/>
                <w:sz w:val="28"/>
                <w:szCs w:val="28"/>
                <w:lang w:val="en-US" w:eastAsia="zh-CN"/>
              </w:rPr>
              <w:t>初窥</w:t>
            </w:r>
            <w:r>
              <w:rPr>
                <w:rFonts w:hint="eastAsia" w:ascii="宋体" w:hAnsi="宋体" w:eastAsia="宋体" w:cs="Times New Roman"/>
                <w:sz w:val="28"/>
                <w:szCs w:val="28"/>
              </w:rPr>
              <w:t>马克思主义——经典原著阅读计划（</w:t>
            </w:r>
            <w:r>
              <w:rPr>
                <w:rFonts w:hint="eastAsia" w:ascii="宋体" w:hAnsi="宋体" w:eastAsia="宋体" w:cs="Times New Roman"/>
                <w:sz w:val="28"/>
                <w:szCs w:val="28"/>
                <w:lang w:val="en-US" w:eastAsia="zh-CN"/>
              </w:rPr>
              <w:t>教室外</w:t>
            </w:r>
            <w:r>
              <w:rPr>
                <w:rFonts w:ascii="宋体" w:hAnsi="宋体" w:eastAsia="宋体" w:cs="Times New Roman"/>
                <w:sz w:val="28"/>
                <w:szCs w:val="28"/>
              </w:rPr>
              <w:t>2</w:t>
            </w:r>
            <w:r>
              <w:rPr>
                <w:rFonts w:hint="eastAsia" w:ascii="宋体" w:hAnsi="宋体" w:eastAsia="宋体" w:cs="Times New Roman"/>
                <w:sz w:val="28"/>
                <w:szCs w:val="28"/>
              </w:rPr>
              <w:t>学时）</w:t>
            </w:r>
          </w:p>
        </w:tc>
        <w:tc>
          <w:tcPr>
            <w:tcW w:w="2177" w:type="dxa"/>
          </w:tcPr>
          <w:p w14:paraId="51B0ABF2">
            <w:pPr>
              <w:spacing w:before="120" w:beforeLines="50" w:after="120" w:afterLines="50" w:line="300" w:lineRule="auto"/>
              <w:jc w:val="both"/>
              <w:rPr>
                <w:rFonts w:ascii="宋体" w:hAnsi="宋体" w:eastAsia="宋体" w:cs="Times New Roman"/>
                <w:sz w:val="28"/>
                <w:szCs w:val="28"/>
              </w:rPr>
            </w:pPr>
            <w:r>
              <w:rPr>
                <w:rFonts w:hint="eastAsia" w:ascii="宋体" w:hAnsi="宋体" w:eastAsia="宋体" w:cs="Times New Roman"/>
                <w:sz w:val="28"/>
                <w:szCs w:val="28"/>
                <w:lang w:val="en-US" w:eastAsia="zh-CN"/>
              </w:rPr>
              <w:t>平时</w:t>
            </w:r>
            <w:r>
              <w:rPr>
                <w:rFonts w:hint="eastAsia" w:ascii="宋体" w:hAnsi="宋体" w:eastAsia="宋体" w:cs="Times New Roman"/>
                <w:sz w:val="28"/>
                <w:szCs w:val="28"/>
              </w:rPr>
              <w:t>成绩10%</w:t>
            </w:r>
          </w:p>
        </w:tc>
      </w:tr>
      <w:tr w14:paraId="3B789AC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19" w:type="dxa"/>
            <w:vAlign w:val="center"/>
          </w:tcPr>
          <w:p w14:paraId="14ADA5D8">
            <w:pPr>
              <w:spacing w:before="120" w:beforeLines="50" w:after="120" w:afterLines="50" w:line="300" w:lineRule="auto"/>
              <w:rPr>
                <w:rFonts w:ascii="宋体" w:hAnsi="宋体" w:eastAsia="宋体" w:cs="Times New Roman"/>
                <w:sz w:val="28"/>
                <w:szCs w:val="28"/>
              </w:rPr>
            </w:pPr>
            <w:r>
              <w:rPr>
                <w:rFonts w:ascii="宋体" w:hAnsi="宋体" w:eastAsia="宋体" w:cs="Times New Roman"/>
                <w:sz w:val="28"/>
                <w:szCs w:val="28"/>
              </w:rPr>
              <w:t>3</w:t>
            </w:r>
            <w:r>
              <w:rPr>
                <w:rFonts w:hint="eastAsia" w:ascii="宋体" w:hAnsi="宋体" w:eastAsia="宋体" w:cs="Times New Roman"/>
                <w:sz w:val="28"/>
                <w:szCs w:val="28"/>
              </w:rPr>
              <w:t>、运用马克思主义——典型案例分析计划（</w:t>
            </w:r>
            <w:r>
              <w:rPr>
                <w:rFonts w:hint="eastAsia" w:ascii="宋体" w:hAnsi="宋体" w:eastAsia="宋体" w:cs="Times New Roman"/>
                <w:sz w:val="28"/>
                <w:szCs w:val="28"/>
                <w:lang w:val="en-US" w:eastAsia="zh-CN"/>
              </w:rPr>
              <w:t>教室外</w:t>
            </w:r>
            <w:r>
              <w:rPr>
                <w:rFonts w:ascii="宋体" w:hAnsi="宋体" w:eastAsia="宋体" w:cs="Times New Roman"/>
                <w:sz w:val="28"/>
                <w:szCs w:val="28"/>
              </w:rPr>
              <w:t>2</w:t>
            </w:r>
            <w:r>
              <w:rPr>
                <w:rFonts w:hint="eastAsia" w:ascii="宋体" w:hAnsi="宋体" w:eastAsia="宋体" w:cs="Times New Roman"/>
                <w:sz w:val="28"/>
                <w:szCs w:val="28"/>
              </w:rPr>
              <w:t>学时）</w:t>
            </w:r>
          </w:p>
        </w:tc>
        <w:tc>
          <w:tcPr>
            <w:tcW w:w="2177" w:type="dxa"/>
          </w:tcPr>
          <w:p w14:paraId="47B332C0">
            <w:pPr>
              <w:spacing w:before="120" w:beforeLines="50" w:after="120" w:afterLines="50" w:line="300" w:lineRule="auto"/>
              <w:jc w:val="both"/>
              <w:rPr>
                <w:rFonts w:ascii="宋体" w:hAnsi="宋体" w:eastAsia="宋体" w:cs="Times New Roman"/>
                <w:sz w:val="28"/>
                <w:szCs w:val="28"/>
              </w:rPr>
            </w:pPr>
            <w:r>
              <w:rPr>
                <w:rFonts w:hint="eastAsia" w:ascii="宋体" w:hAnsi="宋体" w:eastAsia="宋体" w:cs="Times New Roman"/>
                <w:sz w:val="28"/>
                <w:szCs w:val="28"/>
                <w:lang w:val="en-US" w:eastAsia="zh-CN"/>
              </w:rPr>
              <w:t>平时</w:t>
            </w:r>
            <w:r>
              <w:rPr>
                <w:rFonts w:hint="eastAsia" w:ascii="宋体" w:hAnsi="宋体" w:eastAsia="宋体" w:cs="Times New Roman"/>
                <w:sz w:val="28"/>
                <w:szCs w:val="28"/>
              </w:rPr>
              <w:t>成绩10%</w:t>
            </w:r>
          </w:p>
        </w:tc>
      </w:tr>
      <w:tr w14:paraId="290F68D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19" w:type="dxa"/>
            <w:vAlign w:val="center"/>
          </w:tcPr>
          <w:p w14:paraId="6DADAB34">
            <w:pPr>
              <w:spacing w:before="120" w:beforeLines="50" w:after="120" w:afterLines="50" w:line="300" w:lineRule="auto"/>
              <w:rPr>
                <w:rFonts w:ascii="宋体" w:hAnsi="宋体" w:eastAsia="宋体" w:cs="Times New Roman"/>
                <w:sz w:val="28"/>
                <w:szCs w:val="28"/>
              </w:rPr>
            </w:pPr>
            <w:r>
              <w:rPr>
                <w:rFonts w:ascii="宋体" w:hAnsi="宋体" w:eastAsia="宋体" w:cs="Times New Roman"/>
                <w:sz w:val="28"/>
                <w:szCs w:val="28"/>
              </w:rPr>
              <w:t>4</w:t>
            </w:r>
            <w:r>
              <w:rPr>
                <w:rFonts w:hint="eastAsia" w:ascii="宋体" w:hAnsi="宋体" w:eastAsia="宋体" w:cs="Times New Roman"/>
                <w:sz w:val="28"/>
                <w:szCs w:val="28"/>
              </w:rPr>
              <w:t>、鼓励优秀作品课堂展示（</w:t>
            </w:r>
            <w:r>
              <w:rPr>
                <w:rFonts w:hint="eastAsia" w:ascii="宋体" w:hAnsi="宋体" w:eastAsia="宋体" w:cs="Times New Roman"/>
                <w:sz w:val="28"/>
                <w:szCs w:val="28"/>
                <w:lang w:val="en-US" w:eastAsia="zh-CN"/>
              </w:rPr>
              <w:t>教室内</w:t>
            </w:r>
            <w:r>
              <w:rPr>
                <w:rFonts w:ascii="宋体" w:hAnsi="宋体" w:eastAsia="宋体" w:cs="Times New Roman"/>
                <w:sz w:val="28"/>
                <w:szCs w:val="28"/>
              </w:rPr>
              <w:t>2</w:t>
            </w:r>
            <w:r>
              <w:rPr>
                <w:rFonts w:hint="eastAsia" w:ascii="宋体" w:hAnsi="宋体" w:eastAsia="宋体" w:cs="Times New Roman"/>
                <w:sz w:val="28"/>
                <w:szCs w:val="28"/>
              </w:rPr>
              <w:t>学时）</w:t>
            </w:r>
          </w:p>
        </w:tc>
        <w:tc>
          <w:tcPr>
            <w:tcW w:w="2177" w:type="dxa"/>
          </w:tcPr>
          <w:p w14:paraId="297A2E0D">
            <w:pPr>
              <w:spacing w:before="120" w:beforeLines="50" w:after="120" w:afterLines="50" w:line="300" w:lineRule="auto"/>
              <w:jc w:val="both"/>
              <w:rPr>
                <w:rFonts w:ascii="宋体" w:hAnsi="宋体" w:eastAsia="宋体" w:cs="Times New Roman"/>
                <w:sz w:val="28"/>
                <w:szCs w:val="28"/>
              </w:rPr>
            </w:pPr>
            <w:r>
              <w:rPr>
                <w:rFonts w:ascii="宋体" w:hAnsi="宋体" w:eastAsia="宋体" w:cs="Times New Roman"/>
                <w:sz w:val="28"/>
                <w:szCs w:val="28"/>
              </w:rPr>
              <w:t>任课教师自定</w:t>
            </w:r>
          </w:p>
        </w:tc>
      </w:tr>
    </w:tbl>
    <w:p w14:paraId="56007D2A">
      <w:pPr>
        <w:spacing w:before="120" w:beforeLines="50" w:after="120" w:afterLines="50" w:line="300" w:lineRule="auto"/>
        <w:rPr>
          <w:rFonts w:ascii="宋体" w:hAnsi="宋体" w:eastAsia="宋体" w:cs="Times New Roman"/>
          <w:b/>
          <w:sz w:val="24"/>
          <w:szCs w:val="24"/>
        </w:rPr>
      </w:pPr>
    </w:p>
    <w:p w14:paraId="6CE5FC73">
      <w:pPr>
        <w:spacing w:before="120" w:beforeLines="50" w:after="120" w:afterLines="50" w:line="300" w:lineRule="auto"/>
        <w:rPr>
          <w:rFonts w:ascii="宋体" w:hAnsi="宋体" w:eastAsia="宋体" w:cs="Times New Roman"/>
          <w:b/>
          <w:sz w:val="24"/>
          <w:szCs w:val="24"/>
        </w:rPr>
      </w:pPr>
    </w:p>
    <w:p w14:paraId="3652C709">
      <w:pPr>
        <w:spacing w:before="120" w:beforeLines="50" w:after="120" w:afterLines="50" w:line="300" w:lineRule="auto"/>
        <w:rPr>
          <w:rFonts w:ascii="宋体" w:hAnsi="宋体" w:eastAsia="宋体" w:cs="Times New Roman"/>
          <w:b/>
          <w:sz w:val="24"/>
          <w:szCs w:val="24"/>
        </w:rPr>
      </w:pPr>
    </w:p>
    <w:p w14:paraId="0AE5088C">
      <w:pPr>
        <w:spacing w:before="120" w:beforeLines="50" w:after="120" w:afterLines="50" w:line="300" w:lineRule="auto"/>
        <w:rPr>
          <w:rFonts w:ascii="宋体" w:hAnsi="宋体" w:eastAsia="宋体" w:cs="Times New Roman"/>
          <w:b/>
          <w:sz w:val="24"/>
          <w:szCs w:val="24"/>
        </w:rPr>
      </w:pPr>
      <w:r>
        <w:rPr>
          <w:rFonts w:hint="eastAsia" w:ascii="宋体" w:hAnsi="宋体" w:eastAsia="宋体" w:cs="Times New Roman"/>
          <w:b/>
          <w:sz w:val="24"/>
          <w:szCs w:val="24"/>
        </w:rPr>
        <w:t>一、走</w:t>
      </w:r>
      <w:r>
        <w:rPr>
          <w:rFonts w:hint="eastAsia" w:ascii="宋体" w:hAnsi="宋体" w:eastAsia="宋体" w:cs="Times New Roman"/>
          <w:b/>
          <w:sz w:val="24"/>
          <w:szCs w:val="24"/>
          <w:lang w:val="en-US" w:eastAsia="zh-CN"/>
        </w:rPr>
        <w:t>近</w:t>
      </w:r>
      <w:r>
        <w:rPr>
          <w:rFonts w:hint="eastAsia" w:ascii="宋体" w:hAnsi="宋体" w:eastAsia="宋体" w:cs="Times New Roman"/>
          <w:b/>
          <w:sz w:val="24"/>
          <w:szCs w:val="24"/>
        </w:rPr>
        <w:t>马克思主义——伟人传记阅读</w:t>
      </w:r>
    </w:p>
    <w:p w14:paraId="71006F5D">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（一）目标要求</w:t>
      </w:r>
    </w:p>
    <w:p w14:paraId="4E046AB4">
      <w:pPr>
        <w:spacing w:line="30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马克思、恩格斯、列宁等国际共产主义运动开创者和领导者深刻地影响和改变了20世纪的世界格局与面貌，通过“走</w:t>
      </w:r>
      <w:r>
        <w:rPr>
          <w:rFonts w:hint="eastAsia" w:ascii="宋体" w:hAnsi="宋体" w:eastAsia="宋体" w:cs="Times New Roman"/>
          <w:sz w:val="24"/>
          <w:szCs w:val="24"/>
          <w:lang w:val="en-US" w:eastAsia="zh-CN"/>
        </w:rPr>
        <w:t>近</w:t>
      </w:r>
      <w:r>
        <w:rPr>
          <w:rFonts w:hint="eastAsia" w:ascii="宋体" w:hAnsi="宋体" w:eastAsia="宋体" w:cs="Times New Roman"/>
          <w:sz w:val="24"/>
          <w:szCs w:val="24"/>
        </w:rPr>
        <w:t>马克思主义——伟人传记阅读计划”的课外学时活动，使学生通过阅读走</w:t>
      </w:r>
      <w:r>
        <w:rPr>
          <w:rFonts w:hint="eastAsia" w:ascii="宋体" w:hAnsi="宋体" w:eastAsia="宋体" w:cs="Times New Roman"/>
          <w:sz w:val="24"/>
          <w:szCs w:val="24"/>
          <w:lang w:val="en-US" w:eastAsia="zh-CN"/>
        </w:rPr>
        <w:t>近</w:t>
      </w:r>
      <w:r>
        <w:rPr>
          <w:rFonts w:hint="eastAsia" w:ascii="宋体" w:hAnsi="宋体" w:eastAsia="宋体" w:cs="Times New Roman"/>
          <w:sz w:val="24"/>
          <w:szCs w:val="24"/>
        </w:rPr>
        <w:t>他们的人生，领略伟人的风采，与伟人进行情感的交流与思想的碰撞，发掘他们给我们留下的宝贵精神财富，对于《马克思主义基本原理》的学习无疑具有巨大的启迪作用。</w:t>
      </w:r>
    </w:p>
    <w:p w14:paraId="66C1C34D">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（二）活动方案</w:t>
      </w:r>
    </w:p>
    <w:p w14:paraId="32280DF8">
      <w:pPr>
        <w:spacing w:line="300" w:lineRule="auto"/>
        <w:ind w:firstLine="470" w:firstLineChars="196"/>
        <w:rPr>
          <w:rFonts w:ascii="宋体" w:hAnsi="宋体" w:eastAsia="宋体" w:cs="Times New Roman"/>
          <w:sz w:val="24"/>
          <w:szCs w:val="24"/>
        </w:rPr>
      </w:pPr>
      <w:r>
        <w:rPr>
          <w:rFonts w:hint="eastAsia" w:ascii="宋体" w:hAnsi="宋体" w:eastAsia="宋体" w:cs="Times New Roman"/>
          <w:sz w:val="24"/>
          <w:szCs w:val="24"/>
        </w:rPr>
        <w:t>选取一位国际共产主义运动开创者和领导者的</w:t>
      </w:r>
      <w:r>
        <w:rPr>
          <w:rFonts w:hint="eastAsia" w:ascii="宋体" w:hAnsi="宋体" w:eastAsia="宋体" w:cs="Times New Roman"/>
          <w:b/>
          <w:sz w:val="24"/>
          <w:szCs w:val="24"/>
        </w:rPr>
        <w:t>传记</w:t>
      </w:r>
      <w:r>
        <w:rPr>
          <w:rFonts w:hint="eastAsia" w:ascii="宋体" w:hAnsi="宋体" w:eastAsia="宋体" w:cs="Times New Roman"/>
          <w:sz w:val="24"/>
          <w:szCs w:val="24"/>
        </w:rPr>
        <w:t>（</w:t>
      </w:r>
      <w:r>
        <w:rPr>
          <w:rFonts w:hint="eastAsia" w:ascii="宋体" w:hAnsi="宋体" w:eastAsia="宋体" w:cs="Times New Roman"/>
          <w:b/>
          <w:sz w:val="24"/>
          <w:szCs w:val="24"/>
        </w:rPr>
        <w:t>马克思、恩格斯、列宁任选其一</w:t>
      </w:r>
      <w:r>
        <w:rPr>
          <w:rFonts w:hint="eastAsia" w:ascii="宋体" w:hAnsi="宋体" w:eastAsia="宋体" w:cs="Times New Roman"/>
          <w:sz w:val="24"/>
          <w:szCs w:val="24"/>
        </w:rPr>
        <w:t>）进行阅读，并写下感想与体会，最后提交一份读书笔记（1500字以上）。</w:t>
      </w:r>
    </w:p>
    <w:p w14:paraId="0D6C327A">
      <w:pPr>
        <w:spacing w:line="300" w:lineRule="auto"/>
        <w:ind w:firstLine="472" w:firstLineChars="196"/>
        <w:rPr>
          <w:rFonts w:ascii="宋体" w:hAnsi="宋体" w:eastAsia="宋体" w:cs="Times New Roman"/>
          <w:sz w:val="24"/>
          <w:szCs w:val="24"/>
        </w:rPr>
      </w:pPr>
      <w:r>
        <w:rPr>
          <w:rFonts w:hint="eastAsia" w:ascii="宋体" w:hAnsi="宋体" w:eastAsia="宋体" w:cs="Times New Roman"/>
          <w:b/>
          <w:sz w:val="24"/>
          <w:szCs w:val="24"/>
        </w:rPr>
        <w:t>读书笔记（照抄取消课程成绩）</w:t>
      </w:r>
    </w:p>
    <w:tbl>
      <w:tblPr>
        <w:tblStyle w:val="10"/>
        <w:tblW w:w="9072"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9072"/>
      </w:tblGrid>
      <w:tr w14:paraId="5B22783E">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6248" w:hRule="atLeast"/>
          <w:jc w:val="center"/>
        </w:trPr>
        <w:tc>
          <w:tcPr>
            <w:tcW w:w="9072" w:type="dxa"/>
          </w:tcPr>
          <w:p w14:paraId="1A253FE9">
            <w:pPr>
              <w:rPr>
                <w:rFonts w:hint="eastAsia" w:ascii="宋体" w:hAnsi="宋体" w:eastAsia="宋体" w:cs="宋体"/>
                <w:sz w:val="24"/>
                <w:szCs w:val="24"/>
              </w:rPr>
            </w:pPr>
          </w:p>
          <w:p w14:paraId="06ACAFDA">
            <w:pPr>
              <w:pStyle w:val="2"/>
              <w:bidi w:val="0"/>
              <w:jc w:val="center"/>
              <w:rPr>
                <w:rFonts w:hint="eastAsia"/>
              </w:rPr>
            </w:pPr>
            <w:r>
              <w:rPr>
                <w:rFonts w:hint="eastAsia"/>
              </w:rPr>
              <w:t>马克思传记阅读笔记</w:t>
            </w:r>
          </w:p>
          <w:p w14:paraId="697EB231">
            <w:pPr>
              <w:pStyle w:val="3"/>
              <w:bidi w:val="0"/>
              <w:rPr>
                <w:rFonts w:hint="eastAsia"/>
              </w:rPr>
            </w:pPr>
            <w:r>
              <w:rPr>
                <w:rFonts w:hint="eastAsia"/>
              </w:rPr>
              <w:t>一、伟人背景：思想的源起与时代烙印</w:t>
            </w:r>
          </w:p>
          <w:p w14:paraId="7C1F5200">
            <w:pPr>
              <w:ind w:firstLine="600"/>
              <w:rPr>
                <w:rFonts w:hint="eastAsia" w:ascii="宋体" w:hAnsi="宋体" w:eastAsia="宋体" w:cs="宋体"/>
                <w:sz w:val="24"/>
                <w:szCs w:val="24"/>
              </w:rPr>
            </w:pPr>
            <w:r>
              <w:rPr>
                <w:rFonts w:hint="eastAsia" w:ascii="宋体" w:hAnsi="宋体" w:eastAsia="宋体" w:cs="宋体"/>
                <w:sz w:val="24"/>
                <w:szCs w:val="24"/>
              </w:rPr>
              <w:t>卡尔·马克思（Karl Marx，1818—1883），这位19世纪最具影响力的思想家，其生平如同一部波澜壮阔的intellectual史诗。作为科学社会主义的奠基人，马克思的思想犹如一缕穿透历史迷雾的光芒，照亮了无产阶级解放的道路。</w:t>
            </w:r>
          </w:p>
          <w:p w14:paraId="56BECF1A">
            <w:pPr>
              <w:ind w:firstLine="600"/>
              <w:rPr>
                <w:rFonts w:hint="eastAsia" w:ascii="宋体" w:hAnsi="宋体" w:eastAsia="宋体" w:cs="宋体"/>
                <w:sz w:val="24"/>
                <w:szCs w:val="24"/>
              </w:rPr>
            </w:pPr>
            <w:r>
              <w:rPr>
                <w:rFonts w:hint="eastAsia" w:ascii="宋体" w:hAnsi="宋体" w:eastAsia="宋体" w:cs="宋体"/>
                <w:sz w:val="24"/>
                <w:szCs w:val="24"/>
              </w:rPr>
              <w:t>出生于德国莱茵省特里尔市的中产阶级家庭，马克思自幼接受了良好的教育。他在波恩大学和柏林大学求学期间，主修法律和哲学，这段学术经历为其日后的思想奠定了坚实的理论基础。与恩格斯的相遇，堪称思想史上最具革命性的知识碰撞。两位思想家携手共进，联合撰写了震撼世界的《共产党宣言》，并以《资本论》为政治经济学批判开辟了全新的理论疆域。</w:t>
            </w:r>
          </w:p>
          <w:p w14:paraId="063A0854">
            <w:pPr>
              <w:ind w:firstLine="600"/>
              <w:rPr>
                <w:rFonts w:hint="eastAsia" w:ascii="宋体" w:hAnsi="宋体" w:eastAsia="宋体" w:cs="宋体"/>
                <w:sz w:val="24"/>
                <w:szCs w:val="24"/>
              </w:rPr>
            </w:pPr>
          </w:p>
          <w:p w14:paraId="34FA1888">
            <w:pPr>
              <w:pStyle w:val="3"/>
              <w:bidi w:val="0"/>
              <w:rPr>
                <w:rFonts w:hint="eastAsia"/>
              </w:rPr>
            </w:pPr>
            <w:r>
              <w:rPr>
                <w:rFonts w:hint="eastAsia"/>
              </w:rPr>
              <w:t>二、思想历程：从批判现实到改变世界</w:t>
            </w:r>
          </w:p>
          <w:p w14:paraId="178A6A0C">
            <w:pPr>
              <w:ind w:firstLine="600"/>
              <w:rPr>
                <w:rFonts w:hint="eastAsia" w:ascii="宋体" w:hAnsi="宋体" w:eastAsia="宋体" w:cs="宋体"/>
                <w:sz w:val="24"/>
                <w:szCs w:val="24"/>
              </w:rPr>
            </w:pPr>
            <w:r>
              <w:rPr>
                <w:rFonts w:hint="eastAsia" w:ascii="宋体" w:hAnsi="宋体" w:eastAsia="宋体" w:cs="宋体"/>
                <w:sz w:val="24"/>
                <w:szCs w:val="24"/>
              </w:rPr>
              <w:t>马克思的一生，可谓是学术探索与革命斗争的完美交织。他坚信："哲学不仅在于解释世界，更在于改变世界"——这句经典名言，已然成为马克思主义最精准的自我诠释。</w:t>
            </w:r>
          </w:p>
          <w:p w14:paraId="4AEFBAF4">
            <w:pPr>
              <w:ind w:firstLine="600"/>
              <w:rPr>
                <w:rFonts w:hint="eastAsia" w:ascii="宋体" w:hAnsi="宋体" w:eastAsia="宋体" w:cs="宋体"/>
                <w:sz w:val="24"/>
                <w:szCs w:val="24"/>
              </w:rPr>
            </w:pPr>
            <w:r>
              <w:rPr>
                <w:rFonts w:hint="eastAsia" w:ascii="宋体" w:hAnsi="宋体" w:eastAsia="宋体" w:cs="宋体"/>
                <w:sz w:val="24"/>
                <w:szCs w:val="24"/>
              </w:rPr>
              <w:t>在青年时期，马克思就展现出非凡的批判精神。他勇敢地抨击普鲁士的专制统治和教会的压迫，因此被迫流亡国外。在巴黎，他与恩格斯相识，两人迅速建立起超越个人友谊的思想共同体。通过对资本主义经济结构的深入研究，马克思犀利地揭示了劳动者被剥削的本质。他认为，资本主义制度虽然在客观上推动了生产力的发展，但其内在的阶级矛盾必将导致制度的最终瓦解。</w:t>
            </w:r>
          </w:p>
          <w:p w14:paraId="748208CC">
            <w:pPr>
              <w:ind w:firstLine="600"/>
              <w:rPr>
                <w:rFonts w:hint="eastAsia" w:ascii="宋体" w:hAnsi="宋体" w:eastAsia="宋体" w:cs="宋体"/>
                <w:sz w:val="24"/>
                <w:szCs w:val="24"/>
              </w:rPr>
            </w:pPr>
          </w:p>
          <w:p w14:paraId="6B74696F">
            <w:pPr>
              <w:pStyle w:val="3"/>
              <w:bidi w:val="0"/>
              <w:rPr>
                <w:rFonts w:hint="eastAsia"/>
              </w:rPr>
            </w:pPr>
            <w:r>
              <w:rPr>
                <w:rFonts w:hint="eastAsia"/>
              </w:rPr>
              <w:t>三、学术精神：坚守理想的典范</w:t>
            </w:r>
            <w:bookmarkStart w:id="0" w:name="_GoBack"/>
            <w:bookmarkEnd w:id="0"/>
          </w:p>
          <w:p w14:paraId="6ACD3952">
            <w:pPr>
              <w:ind w:firstLine="600"/>
              <w:rPr>
                <w:rFonts w:hint="eastAsia" w:ascii="宋体" w:hAnsi="宋体" w:eastAsia="宋体" w:cs="宋体"/>
                <w:sz w:val="24"/>
                <w:szCs w:val="24"/>
              </w:rPr>
            </w:pPr>
            <w:r>
              <w:rPr>
                <w:rFonts w:hint="eastAsia" w:ascii="宋体" w:hAnsi="宋体" w:eastAsia="宋体" w:cs="宋体"/>
                <w:sz w:val="24"/>
                <w:szCs w:val="24"/>
              </w:rPr>
              <w:t>马克思的学术追求令人肃然起敬。即便在经济拮据、生活窘迫的境地，他依然孜孜不倦地钻研政治经济学。整整三十年的潜心研究，最终凝结成《资本论》第一卷这部划时代的学术巨著。这种执着的学术精神，堪称知识分子的最高境界。</w:t>
            </w:r>
          </w:p>
          <w:p w14:paraId="29C184A6">
            <w:pPr>
              <w:ind w:firstLine="600"/>
              <w:rPr>
                <w:rFonts w:hint="eastAsia" w:ascii="宋体" w:hAnsi="宋体" w:eastAsia="宋体" w:cs="宋体"/>
                <w:sz w:val="24"/>
                <w:szCs w:val="24"/>
              </w:rPr>
            </w:pPr>
            <w:r>
              <w:rPr>
                <w:rFonts w:hint="eastAsia" w:ascii="宋体" w:hAnsi="宋体" w:eastAsia="宋体" w:cs="宋体"/>
                <w:sz w:val="24"/>
                <w:szCs w:val="24"/>
              </w:rPr>
              <w:t>他敢于挑战保守的学术权威，不畏权势，勇于批判。马克思的理论从未囿于象牙塔中的学术争鸣，而是始终瞄准现实社会的根本矛盾。正是这种实践性的理论品格，使其思想穿越时空，在不同的历史语境中持续放射光芒。</w:t>
            </w:r>
          </w:p>
          <w:p w14:paraId="4647B312">
            <w:pPr>
              <w:ind w:firstLine="600"/>
              <w:rPr>
                <w:rFonts w:hint="eastAsia" w:ascii="宋体" w:hAnsi="宋体" w:eastAsia="宋体" w:cs="宋体"/>
                <w:sz w:val="24"/>
                <w:szCs w:val="24"/>
              </w:rPr>
            </w:pPr>
          </w:p>
          <w:p w14:paraId="0C12CB40">
            <w:pPr>
              <w:pStyle w:val="3"/>
              <w:bidi w:val="0"/>
              <w:rPr>
                <w:rFonts w:hint="eastAsia"/>
              </w:rPr>
            </w:pPr>
            <w:r>
              <w:rPr>
                <w:rFonts w:hint="eastAsia"/>
              </w:rPr>
              <w:t>四、现实意义：跨越百年的思想光芒</w:t>
            </w:r>
          </w:p>
          <w:p w14:paraId="48567E66">
            <w:pPr>
              <w:ind w:firstLine="600"/>
              <w:rPr>
                <w:rFonts w:hint="eastAsia" w:ascii="宋体" w:hAnsi="宋体" w:eastAsia="宋体" w:cs="宋体"/>
                <w:sz w:val="24"/>
                <w:szCs w:val="24"/>
              </w:rPr>
            </w:pPr>
            <w:r>
              <w:rPr>
                <w:rFonts w:hint="eastAsia" w:ascii="宋体" w:hAnsi="宋体" w:eastAsia="宋体" w:cs="宋体"/>
                <w:sz w:val="24"/>
                <w:szCs w:val="24"/>
              </w:rPr>
              <w:t>在当今全球化与技术高度发展的背景下，马克思的理论分析工具依然具有令人惊叹的现实穿透力。贫富差距的持续扩大、生态环境的危机、社会矛盾的激化——这些问题的本质，仍然可以通过马克思的理论视角获得深刻的洞察。</w:t>
            </w:r>
          </w:p>
          <w:p w14:paraId="32355FF6">
            <w:pPr>
              <w:ind w:firstLine="600"/>
              <w:rPr>
                <w:rFonts w:hint="eastAsia" w:ascii="宋体" w:hAnsi="宋体" w:eastAsia="宋体" w:cs="宋体"/>
                <w:sz w:val="24"/>
                <w:szCs w:val="24"/>
              </w:rPr>
            </w:pPr>
            <w:r>
              <w:rPr>
                <w:rFonts w:hint="eastAsia" w:ascii="宋体" w:hAnsi="宋体" w:eastAsia="宋体" w:cs="宋体"/>
                <w:sz w:val="24"/>
                <w:szCs w:val="24"/>
              </w:rPr>
              <w:t>资本在现代社会的无节制扩张，导致财富的极度集中，愈发印证了马克思对资本主义内在矛盾的预言。他关于生产关系与生产力之间辩证关系的洞见，为我们理解当代社会变革提供了独特的分析框架。</w:t>
            </w:r>
          </w:p>
          <w:p w14:paraId="2CD09666">
            <w:pPr>
              <w:ind w:firstLine="600"/>
              <w:rPr>
                <w:rFonts w:hint="eastAsia" w:ascii="宋体" w:hAnsi="宋体" w:eastAsia="宋体" w:cs="宋体"/>
                <w:sz w:val="24"/>
                <w:szCs w:val="24"/>
              </w:rPr>
            </w:pPr>
          </w:p>
          <w:p w14:paraId="70B1B178">
            <w:pPr>
              <w:pStyle w:val="3"/>
              <w:bidi w:val="0"/>
              <w:rPr>
                <w:rFonts w:hint="eastAsia"/>
              </w:rPr>
            </w:pPr>
            <w:r>
              <w:rPr>
                <w:rFonts w:hint="eastAsia"/>
              </w:rPr>
              <w:t>五、个人启示：批判性思维的价值</w:t>
            </w:r>
          </w:p>
          <w:p w14:paraId="08539796">
            <w:pPr>
              <w:ind w:firstLine="600"/>
              <w:rPr>
                <w:rFonts w:hint="eastAsia" w:ascii="宋体" w:hAnsi="宋体" w:eastAsia="宋体" w:cs="宋体"/>
                <w:sz w:val="24"/>
                <w:szCs w:val="24"/>
              </w:rPr>
            </w:pPr>
            <w:r>
              <w:rPr>
                <w:rFonts w:hint="eastAsia" w:ascii="宋体" w:hAnsi="宋体" w:eastAsia="宋体" w:cs="宋体"/>
                <w:sz w:val="24"/>
                <w:szCs w:val="24"/>
              </w:rPr>
              <w:t>作为一名计算机科学专业的学生，我深切体会到马克思理论对个人成长的启发意义。技术发展的同时，伦理问题和社会不平等也随之而来。人工智能的迅速普及可能导致大量就业岗位的消失，这一现象与马克思关于生产力发展引发生产关系变革的理论惊人地相似。</w:t>
            </w:r>
          </w:p>
          <w:p w14:paraId="17255465">
            <w:pPr>
              <w:ind w:firstLine="600"/>
              <w:rPr>
                <w:rFonts w:hint="eastAsia" w:ascii="宋体" w:hAnsi="宋体" w:eastAsia="宋体" w:cs="宋体"/>
                <w:sz w:val="24"/>
                <w:szCs w:val="24"/>
              </w:rPr>
            </w:pPr>
            <w:r>
              <w:rPr>
                <w:rFonts w:hint="eastAsia" w:ascii="宋体" w:hAnsi="宋体" w:eastAsia="宋体" w:cs="宋体"/>
                <w:sz w:val="24"/>
                <w:szCs w:val="24"/>
              </w:rPr>
              <w:t>马克思的思想启示我们，技术创新不应仅仅停留在效率提升的层面，更要关注其对社会结构和人类生活的深层影响。在专业领域，我们需要保持开放和批判的视野，超越狭隘的技术视角，从更宏观的社会发展角度思考问题。</w:t>
            </w:r>
          </w:p>
          <w:p w14:paraId="2C9C65B9">
            <w:pPr>
              <w:ind w:firstLine="600"/>
              <w:rPr>
                <w:rFonts w:hint="eastAsia" w:ascii="宋体" w:hAnsi="宋体" w:eastAsia="宋体" w:cs="宋体"/>
                <w:sz w:val="24"/>
                <w:szCs w:val="24"/>
              </w:rPr>
            </w:pPr>
          </w:p>
          <w:p w14:paraId="4E726B7A">
            <w:pPr>
              <w:pStyle w:val="3"/>
              <w:bidi w:val="0"/>
              <w:rPr>
                <w:rFonts w:hint="eastAsia"/>
              </w:rPr>
            </w:pPr>
            <w:r>
              <w:rPr>
                <w:rFonts w:hint="eastAsia"/>
              </w:rPr>
              <w:t>六、精神传承：理论与实践的统一</w:t>
            </w:r>
          </w:p>
          <w:p w14:paraId="6176C44D">
            <w:pPr>
              <w:ind w:firstLine="600"/>
              <w:rPr>
                <w:rFonts w:hint="eastAsia" w:ascii="宋体" w:hAnsi="宋体" w:eastAsia="宋体" w:cs="宋体"/>
                <w:sz w:val="24"/>
                <w:szCs w:val="24"/>
              </w:rPr>
            </w:pPr>
            <w:r>
              <w:rPr>
                <w:rFonts w:hint="eastAsia" w:ascii="宋体" w:hAnsi="宋体" w:eastAsia="宋体" w:cs="宋体"/>
                <w:sz w:val="24"/>
                <w:szCs w:val="24"/>
              </w:rPr>
              <w:t>马克思最可贵的品格，或许正在于他将理论与实践紧密结合的学术理想。他的思想不是空洞的学术命题，而是直指社会现实的利剑。在当今rapidly changing的世界，我们更需要像马克思这样的创新型人才——既有深厚的理论功底，又能立足现实、直面挑战。</w:t>
            </w:r>
          </w:p>
          <w:p w14:paraId="5A4A868C">
            <w:pPr>
              <w:ind w:firstLine="600"/>
              <w:rPr>
                <w:rFonts w:hint="eastAsia" w:ascii="宋体" w:hAnsi="宋体" w:eastAsia="宋体" w:cs="宋体"/>
                <w:sz w:val="24"/>
                <w:szCs w:val="24"/>
              </w:rPr>
            </w:pPr>
            <w:r>
              <w:rPr>
                <w:rFonts w:hint="eastAsia" w:ascii="宋体" w:hAnsi="宋体" w:eastAsia="宋体" w:cs="宋体"/>
                <w:sz w:val="24"/>
                <w:szCs w:val="24"/>
              </w:rPr>
              <w:t>通过学习马克思的思想，我学会了从全球视野和历史维度观察问题。这种宏大的思考方式，不仅拓展了我的学术视野，更点燃了我对社会责任的思考。作为新时代的青年学子，我们应当在自己的专业领域，追求马克思式的理论创新和社会担当。</w:t>
            </w:r>
          </w:p>
          <w:p w14:paraId="2BE7018F">
            <w:pPr>
              <w:ind w:firstLine="600"/>
              <w:rPr>
                <w:rFonts w:hint="eastAsia" w:ascii="宋体" w:hAnsi="宋体" w:eastAsia="宋体" w:cs="宋体"/>
                <w:sz w:val="24"/>
                <w:szCs w:val="24"/>
              </w:rPr>
            </w:pPr>
          </w:p>
          <w:p w14:paraId="4E4ED4EA">
            <w:pPr>
              <w:pStyle w:val="3"/>
              <w:bidi w:val="0"/>
              <w:rPr>
                <w:rFonts w:hint="eastAsia"/>
              </w:rPr>
            </w:pPr>
            <w:r>
              <w:rPr>
                <w:rFonts w:hint="eastAsia"/>
              </w:rPr>
              <w:t>七、结语：永恒的思想火炬</w:t>
            </w:r>
          </w:p>
          <w:p w14:paraId="547F3964">
            <w:pPr>
              <w:ind w:firstLine="600"/>
              <w:rPr>
                <w:rFonts w:hint="eastAsia" w:ascii="宋体" w:hAnsi="宋体" w:eastAsia="宋体" w:cs="宋体"/>
                <w:sz w:val="24"/>
                <w:szCs w:val="24"/>
                <w:lang w:val="en-US" w:eastAsia="zh-CN"/>
              </w:rPr>
            </w:pPr>
            <w:r>
              <w:rPr>
                <w:rFonts w:hint="eastAsia" w:ascii="宋体" w:hAnsi="宋体" w:eastAsia="宋体" w:cs="宋体"/>
                <w:sz w:val="24"/>
                <w:szCs w:val="24"/>
              </w:rPr>
              <w:t>马克思不仅是一位伟大的思想家，更是一位充满激情的实践家。他的生命历程昭示了一个真理：真正的学术追求，必须植根于对人类解放的深切关怀。在这个充满挑战和机遇的时代，马克思的精神财富依然熠熠生辉。</w:t>
            </w:r>
          </w:p>
          <w:p w14:paraId="213DC8F4">
            <w:pPr>
              <w:ind w:firstLine="600"/>
              <w:rPr>
                <w:rFonts w:hint="eastAsia" w:ascii="宋体" w:hAnsi="宋体" w:eastAsia="宋体" w:cs="宋体"/>
                <w:sz w:val="24"/>
                <w:szCs w:val="24"/>
              </w:rPr>
            </w:pPr>
            <w:r>
              <w:rPr>
                <w:rFonts w:hint="eastAsia" w:ascii="宋体" w:hAnsi="宋体" w:eastAsia="宋体" w:cs="宋体"/>
                <w:sz w:val="24"/>
                <w:szCs w:val="24"/>
              </w:rPr>
              <w:t>阅读马克思的传记，不仅是一次知识的旅行，更是一次精神的洗礼。它激励我们超越自我，在个人成长与社会进步之间找到契合点。正如马克思所言："人类历史的全部发展，归根结底是社会的发展。"唯有保持开放、批判和进取的精神，我们才能在这个rapidly changing的世界中，找到属于自己的历史方位。</w:t>
            </w:r>
          </w:p>
        </w:tc>
      </w:tr>
      <w:tr w14:paraId="0BF2ADDA">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072" w:type="dxa"/>
          </w:tcPr>
          <w:p w14:paraId="46780A94">
            <w:pPr>
              <w:rPr>
                <w:rFonts w:hint="eastAsia" w:ascii="宋体" w:hAnsi="宋体" w:eastAsia="宋体" w:cs="宋体"/>
                <w:sz w:val="24"/>
                <w:szCs w:val="24"/>
              </w:rPr>
            </w:pPr>
          </w:p>
        </w:tc>
      </w:tr>
    </w:tbl>
    <w:p w14:paraId="6CE320F1">
      <w:pPr>
        <w:spacing w:before="120" w:beforeLines="50"/>
        <w:rPr>
          <w:rFonts w:ascii="宋体" w:hAnsi="宋体" w:eastAsia="宋体" w:cs="Times New Roman"/>
          <w:sz w:val="30"/>
          <w:szCs w:val="24"/>
        </w:rPr>
      </w:pPr>
      <w:r>
        <w:rPr>
          <w:rFonts w:hint="eastAsia" w:ascii="宋体" w:hAnsi="宋体" w:eastAsia="宋体" w:cs="Times New Roman"/>
          <w:sz w:val="30"/>
          <w:szCs w:val="24"/>
        </w:rPr>
        <w:t>指导教师成绩：</w:t>
      </w:r>
    </w:p>
    <w:p w14:paraId="4A008329">
      <w:pPr>
        <w:spacing w:before="120" w:beforeLines="50"/>
        <w:rPr>
          <w:rFonts w:ascii="宋体" w:hAnsi="宋体" w:eastAsia="宋体" w:cs="Times New Roman"/>
          <w:sz w:val="30"/>
          <w:szCs w:val="24"/>
        </w:rPr>
      </w:pPr>
    </w:p>
    <w:p w14:paraId="2F16F8FC">
      <w:pPr>
        <w:spacing w:before="120" w:beforeLines="50"/>
        <w:rPr>
          <w:rFonts w:ascii="宋体" w:hAnsi="宋体" w:eastAsia="宋体" w:cs="Times New Roman"/>
          <w:sz w:val="24"/>
          <w:szCs w:val="24"/>
        </w:rPr>
      </w:pPr>
    </w:p>
    <w:p w14:paraId="1862CA8B">
      <w:pPr>
        <w:spacing w:before="120" w:beforeLines="50"/>
        <w:rPr>
          <w:rFonts w:ascii="宋体" w:hAnsi="宋体" w:eastAsia="宋体" w:cs="Times New Roman"/>
          <w:sz w:val="24"/>
          <w:szCs w:val="24"/>
        </w:rPr>
      </w:pPr>
    </w:p>
    <w:p w14:paraId="2D5AA0C3">
      <w:pPr>
        <w:spacing w:before="120" w:beforeLines="50" w:after="120" w:afterLines="50" w:line="300" w:lineRule="auto"/>
        <w:rPr>
          <w:rFonts w:ascii="宋体" w:hAnsi="宋体" w:eastAsia="宋体" w:cs="Times New Roman"/>
          <w:b/>
          <w:szCs w:val="21"/>
        </w:rPr>
      </w:pPr>
      <w:r>
        <w:rPr>
          <w:rFonts w:hint="eastAsia" w:ascii="宋体" w:hAnsi="宋体" w:eastAsia="宋体" w:cs="Times New Roman"/>
          <w:b/>
          <w:sz w:val="24"/>
          <w:szCs w:val="24"/>
        </w:rPr>
        <w:t>二、</w:t>
      </w:r>
      <w:r>
        <w:rPr>
          <w:rFonts w:hint="eastAsia" w:ascii="宋体" w:hAnsi="宋体" w:eastAsia="宋体" w:cs="Times New Roman"/>
          <w:b/>
          <w:sz w:val="24"/>
          <w:szCs w:val="24"/>
          <w:lang w:val="en-US" w:eastAsia="zh-CN"/>
        </w:rPr>
        <w:t>初窥</w:t>
      </w:r>
      <w:r>
        <w:rPr>
          <w:rFonts w:hint="eastAsia" w:ascii="宋体" w:hAnsi="宋体" w:eastAsia="宋体" w:cs="Times New Roman"/>
          <w:b/>
          <w:sz w:val="24"/>
          <w:szCs w:val="24"/>
        </w:rPr>
        <w:t>马克思主义——经典原著阅读计划</w:t>
      </w:r>
    </w:p>
    <w:p w14:paraId="4F85505A">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（一）目标要求</w:t>
      </w:r>
    </w:p>
    <w:p w14:paraId="198F0D59">
      <w:pPr>
        <w:spacing w:line="30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通过“</w:t>
      </w:r>
      <w:r>
        <w:rPr>
          <w:rFonts w:hint="eastAsia" w:ascii="宋体" w:hAnsi="宋体" w:eastAsia="宋体" w:cs="Times New Roman"/>
          <w:sz w:val="24"/>
          <w:szCs w:val="24"/>
          <w:lang w:val="en-US" w:eastAsia="zh-CN"/>
        </w:rPr>
        <w:t>初窥</w:t>
      </w:r>
      <w:r>
        <w:rPr>
          <w:rFonts w:hint="eastAsia" w:ascii="宋体" w:hAnsi="宋体" w:eastAsia="宋体" w:cs="Times New Roman"/>
          <w:sz w:val="24"/>
          <w:szCs w:val="24"/>
        </w:rPr>
        <w:t>马克思主义——经典原著阅读计划”的课外学时活动，使学生通过钻研马克思主义的著作，从理论体系上把握马克思主义的精神实质，</w:t>
      </w:r>
      <w:r>
        <w:rPr>
          <w:rFonts w:hint="eastAsia" w:ascii="宋体" w:hAnsi="宋体" w:eastAsia="宋体" w:cs="宋体"/>
          <w:sz w:val="24"/>
          <w:szCs w:val="24"/>
        </w:rPr>
        <w:t>能够把经典作家的论断放到当时的历史环境中来认识，并紧密结合今天的实践来加深领会，能够分清哪些是必须长期坚持的马克思主义基本原理，哪些是需要结合新的实际加以丰富发展的理论判断，哪些是必须破除的对马克思主义错误的、教条式的理解，哪些是必须澄清的附加在马克思主义名下的错误观点。</w:t>
      </w:r>
    </w:p>
    <w:p w14:paraId="5DB3BA40">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（二）活动方案</w:t>
      </w:r>
    </w:p>
    <w:p w14:paraId="24174F0C">
      <w:pPr>
        <w:widowControl/>
        <w:adjustRightInd w:val="0"/>
        <w:snapToGrid w:val="0"/>
        <w:spacing w:line="300" w:lineRule="auto"/>
        <w:ind w:firstLine="480" w:firstLineChars="200"/>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阅读</w:t>
      </w:r>
      <w:r>
        <w:rPr>
          <w:rFonts w:hint="eastAsia" w:ascii="宋体" w:hAnsi="宋体" w:eastAsia="宋体" w:cs="宋体"/>
          <w:color w:val="000000"/>
          <w:kern w:val="0"/>
          <w:sz w:val="24"/>
          <w:szCs w:val="24"/>
          <w:lang w:val="en-US" w:eastAsia="zh-CN" w:bidi="ar"/>
        </w:rPr>
        <w:t>《&lt;政治经济学批判&gt;导言》，</w:t>
      </w:r>
      <w:r>
        <w:rPr>
          <w:rFonts w:hint="eastAsia" w:ascii="宋体" w:hAnsi="宋体" w:eastAsia="宋体" w:cs="Times New Roman"/>
          <w:sz w:val="24"/>
          <w:szCs w:val="24"/>
          <w:lang w:val="en-US" w:eastAsia="zh-CN"/>
        </w:rPr>
        <w:t>并结合以下问题撰写读书笔记</w:t>
      </w:r>
      <w:r>
        <w:rPr>
          <w:rFonts w:hint="eastAsia" w:ascii="宋体" w:hAnsi="宋体" w:eastAsia="宋体" w:cs="Times New Roman"/>
          <w:sz w:val="24"/>
          <w:szCs w:val="24"/>
        </w:rPr>
        <w:t>（1500字以上）</w:t>
      </w:r>
      <w:r>
        <w:rPr>
          <w:rFonts w:hint="eastAsia" w:ascii="宋体" w:hAnsi="宋体" w:eastAsia="宋体" w:cs="Times New Roman"/>
          <w:sz w:val="24"/>
          <w:szCs w:val="24"/>
          <w:lang w:val="en-US" w:eastAsia="zh-CN"/>
        </w:rPr>
        <w:t>：</w:t>
      </w:r>
    </w:p>
    <w:p w14:paraId="04F94EFC">
      <w:pPr>
        <w:widowControl/>
        <w:numPr>
          <w:ilvl w:val="0"/>
          <w:numId w:val="1"/>
        </w:numPr>
        <w:adjustRightInd w:val="0"/>
        <w:snapToGrid w:val="0"/>
        <w:spacing w:line="300" w:lineRule="auto"/>
        <w:ind w:firstLine="480" w:firstLineChars="200"/>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马克思关于哲学的批判和关于政治经济学的批判之间有何内在的学术关联性？</w:t>
      </w:r>
    </w:p>
    <w:p w14:paraId="5F3DD508">
      <w:pPr>
        <w:widowControl/>
        <w:numPr>
          <w:ilvl w:val="0"/>
          <w:numId w:val="1"/>
        </w:numPr>
        <w:adjustRightInd w:val="0"/>
        <w:snapToGrid w:val="0"/>
        <w:spacing w:line="300" w:lineRule="auto"/>
        <w:ind w:firstLine="480" w:firstLineChars="20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马克思经济学道路和古典经济学道路有什么本质差异？</w:t>
      </w:r>
    </w:p>
    <w:p w14:paraId="1984B03B">
      <w:pPr>
        <w:widowControl/>
        <w:numPr>
          <w:ilvl w:val="0"/>
          <w:numId w:val="1"/>
        </w:numPr>
        <w:adjustRightInd w:val="0"/>
        <w:snapToGrid w:val="0"/>
        <w:spacing w:line="300" w:lineRule="auto"/>
        <w:ind w:firstLine="480" w:firstLineChars="200"/>
        <w:jc w:val="left"/>
        <w:rPr>
          <w:rFonts w:hint="eastAsia" w:ascii="宋体" w:hAnsi="宋体" w:eastAsia="宋体" w:cs="Times New Roman"/>
          <w:b/>
          <w:sz w:val="24"/>
          <w:szCs w:val="24"/>
        </w:rPr>
      </w:pPr>
      <w:r>
        <w:rPr>
          <w:rFonts w:hint="eastAsia" w:ascii="宋体" w:hAnsi="宋体" w:eastAsia="宋体" w:cs="Times New Roman"/>
          <w:b w:val="0"/>
          <w:bCs w:val="0"/>
          <w:sz w:val="24"/>
          <w:szCs w:val="24"/>
          <w:lang w:val="en-US" w:eastAsia="zh-CN"/>
        </w:rPr>
        <w:t>请结合</w:t>
      </w:r>
      <w:r>
        <w:rPr>
          <w:rFonts w:hint="eastAsia" w:ascii="宋体" w:hAnsi="宋体" w:eastAsia="宋体" w:cs="Times New Roman"/>
          <w:b w:val="0"/>
          <w:bCs w:val="0"/>
          <w:sz w:val="24"/>
          <w:szCs w:val="24"/>
          <w:lang w:eastAsia="zh-CN"/>
        </w:rPr>
        <w:t>《</w:t>
      </w:r>
      <w:r>
        <w:rPr>
          <w:rFonts w:hint="eastAsia" w:ascii="宋体" w:hAnsi="宋体" w:eastAsia="宋体" w:cs="Times New Roman"/>
          <w:b w:val="0"/>
          <w:bCs w:val="0"/>
          <w:sz w:val="24"/>
          <w:szCs w:val="24"/>
          <w:lang w:val="en-US" w:eastAsia="zh-CN"/>
        </w:rPr>
        <w:t>导言</w:t>
      </w:r>
      <w:r>
        <w:rPr>
          <w:rFonts w:hint="eastAsia" w:ascii="宋体" w:hAnsi="宋体" w:eastAsia="宋体" w:cs="Times New Roman"/>
          <w:b w:val="0"/>
          <w:bCs w:val="0"/>
          <w:sz w:val="24"/>
          <w:szCs w:val="24"/>
          <w:lang w:eastAsia="zh-CN"/>
        </w:rPr>
        <w:t>》</w:t>
      </w:r>
      <w:r>
        <w:rPr>
          <w:rFonts w:hint="eastAsia" w:ascii="宋体" w:hAnsi="宋体" w:eastAsia="宋体" w:cs="Times New Roman"/>
          <w:b w:val="0"/>
          <w:bCs w:val="0"/>
          <w:sz w:val="24"/>
          <w:szCs w:val="24"/>
          <w:lang w:val="en-US" w:eastAsia="zh-CN"/>
        </w:rPr>
        <w:t>谈谈你对马克思政治经济学方法论的系统理解。</w:t>
      </w:r>
    </w:p>
    <w:p w14:paraId="18E74216">
      <w:pPr>
        <w:widowControl/>
        <w:numPr>
          <w:numId w:val="0"/>
        </w:numPr>
        <w:adjustRightInd w:val="0"/>
        <w:snapToGrid w:val="0"/>
        <w:spacing w:line="300" w:lineRule="auto"/>
        <w:jc w:val="left"/>
        <w:rPr>
          <w:rFonts w:hint="eastAsia" w:ascii="宋体" w:hAnsi="宋体" w:eastAsia="宋体" w:cs="Times New Roman"/>
          <w:b/>
          <w:sz w:val="24"/>
          <w:szCs w:val="24"/>
        </w:rPr>
      </w:pPr>
      <w:r>
        <w:rPr>
          <w:rFonts w:hint="eastAsia" w:ascii="宋体" w:hAnsi="宋体" w:eastAsia="宋体" w:cs="Times New Roman"/>
          <w:b/>
          <w:sz w:val="24"/>
          <w:szCs w:val="24"/>
        </w:rPr>
        <w:t>读书笔记（照抄取消课程成绩）</w:t>
      </w:r>
    </w:p>
    <w:tbl>
      <w:tblPr>
        <w:tblStyle w:val="10"/>
        <w:tblW w:w="9072"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9072"/>
      </w:tblGrid>
      <w:tr w14:paraId="69C96CF0">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12829" w:hRule="atLeast"/>
          <w:jc w:val="center"/>
        </w:trPr>
        <w:tc>
          <w:tcPr>
            <w:tcW w:w="9072" w:type="dxa"/>
          </w:tcPr>
          <w:p w14:paraId="39C40C85">
            <w:pPr>
              <w:pStyle w:val="2"/>
              <w:bidi w:val="0"/>
              <w:rPr>
                <w:rFonts w:hint="eastAsia"/>
              </w:rPr>
            </w:pPr>
            <w:r>
              <w:rPr>
                <w:rFonts w:hint="eastAsia"/>
              </w:rPr>
              <w:t>《&lt;政治经济学批判&gt;导言》读书笔记</w:t>
            </w:r>
          </w:p>
          <w:p w14:paraId="56CE5E4D">
            <w:pPr>
              <w:pStyle w:val="3"/>
              <w:bidi w:val="0"/>
              <w:rPr>
                <w:rFonts w:hint="eastAsia"/>
              </w:rPr>
            </w:pPr>
            <w:r>
              <w:rPr>
                <w:rFonts w:hint="eastAsia"/>
              </w:rPr>
              <w:t>一、学术的内在关联：哲学批判与经济学批判的对话</w:t>
            </w:r>
          </w:p>
          <w:p w14:paraId="3FB7B0FC">
            <w:pPr>
              <w:pStyle w:val="4"/>
              <w:bidi w:val="0"/>
              <w:ind w:firstLine="542" w:firstLineChars="200"/>
              <w:rPr>
                <w:rFonts w:hint="eastAsia"/>
              </w:rPr>
            </w:pPr>
            <w:r>
              <w:rPr>
                <w:rFonts w:hint="eastAsia"/>
              </w:rPr>
              <w:t>理论源起：唯物史观的形成</w:t>
            </w:r>
          </w:p>
          <w:p w14:paraId="1694C2EB">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lt;政治经济学批判&gt;导言》中，马克思展现了哲学与政治经济学之间深刻而复杂的理论联系。他通过批判性地继承黑格尔辩证法，创立了历史唯物主义这一革命性的philosophical范式。这一理论的核心洞见在于：社会的物质生产方式是决定经济基础和上层建筑的根本力量。</w:t>
            </w:r>
          </w:p>
          <w:p w14:paraId="2FD1B8E9">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79473D3F">
            <w:pPr>
              <w:pStyle w:val="4"/>
              <w:bidi w:val="0"/>
              <w:ind w:firstLine="542" w:firstLineChars="200"/>
              <w:rPr>
                <w:rFonts w:hint="eastAsia"/>
              </w:rPr>
            </w:pPr>
            <w:r>
              <w:rPr>
                <w:rFonts w:hint="eastAsia"/>
              </w:rPr>
              <w:t>批判的辩证逻辑</w:t>
            </w:r>
          </w:p>
          <w:p w14:paraId="3834A353">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的政治经济学批判直接承接了哲学批判的思维逻辑。他敏锐地指出资本主义社会的生产关系和分配关系源于经济基础的内在矛盾。生产力与生产关系的持续张力，构成了资本主义发展的基本动力和周期性危机的根源。这种分析方法超越了传统经济学的静态视角，将经济现象置于动态发展的历史进程中。</w:t>
            </w:r>
          </w:p>
          <w:p w14:paraId="2BDE14EE">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137885D7">
            <w:pPr>
              <w:pStyle w:val="4"/>
              <w:bidi w:val="0"/>
              <w:ind w:firstLine="542" w:firstLineChars="200"/>
              <w:rPr>
                <w:rFonts w:hint="eastAsia"/>
              </w:rPr>
            </w:pPr>
            <w:r>
              <w:rPr>
                <w:rFonts w:hint="eastAsia"/>
              </w:rPr>
              <w:t>理论维度的统一</w:t>
            </w:r>
          </w:p>
          <w:p w14:paraId="2E6EA2B5">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马克思的理论体系中，哲学批判与经济学批判实现了前所未有的深度融合。他在哲学层面批判了唯心主义和抽象人性观，同时在经济学层面揭示了劳动者的异化状态。这种异化不仅体现为劳动者与劳动产品的分离，更表现为劳动者与生产资料的根本隔绝。</w:t>
            </w:r>
          </w:p>
          <w:p w14:paraId="31ED77AA">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444D09BD">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通过这种理论整合，马克思构建了一个既宏大又精细的社会分析框架。他成功地将观念论与现实主义相结合，使经济学研究突破了传统的学科边界，成为理解社会变革的强大思想工具。</w:t>
            </w:r>
          </w:p>
          <w:p w14:paraId="1B9ADB4A">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533FC239">
            <w:pPr>
              <w:pStyle w:val="3"/>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eastAsia="宋体" w:cs="宋体"/>
                <w:sz w:val="24"/>
                <w:szCs w:val="24"/>
              </w:rPr>
              <w:t>二、理论的革命性：马克思经济学与古典经济学的根本分歧</w:t>
            </w:r>
          </w:p>
          <w:p w14:paraId="3362D0ED">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古典经济学的局限性</w:t>
            </w:r>
          </w:p>
          <w:p w14:paraId="3EABAABA">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以亚当·斯密和大卫·李嘉图为代表的古典经济学，致力于揭示经济运行的"自然规律"。他们关注市场自调节机制和劳动价值理论，但其分析往往局限于生产和分配的表层现象，未能触及资本主义制度的深层矛盾。</w:t>
            </w:r>
          </w:p>
          <w:p w14:paraId="2137D1C9">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74BB8848">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马克思的理论突破</w:t>
            </w:r>
          </w:p>
          <w:p w14:paraId="6E85F64C">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批判性地继承和改造了劳动价值理论。他洞察到，传统理论仅仅揭示了商品交换中的表面等价关系，却忽视了资本主义生产过程中劳动力商品化的本质问题。在资本主义生产机制中，资本家通过购买劳动力，将工人的剩余劳动转化为剩余价值——这一看似平等的交换过程实则掩盖了深层的剥削关系。</w:t>
            </w:r>
          </w:p>
          <w:p w14:paraId="6D5AA2FC">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0D7FDA2B">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历史性与批判性的统一</w:t>
            </w:r>
          </w:p>
          <w:p w14:paraId="10BE175E">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与古典经济学不同，马克思的理论研究对象不是抽象的市场机制，而是资本主义生产方式本身。他强调这一生产方式的历史特定性，揭示其内在的不可持续性。资本主义的根本矛盾在于生产力与生产关系的持续冲突，这种矛盾必然导致生产过剩、贫富分化和周期性经济危机。</w:t>
            </w:r>
          </w:p>
          <w:p w14:paraId="28E3ADE5">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092FB5A6">
            <w:pPr>
              <w:pStyle w:val="3"/>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eastAsia="宋体" w:cs="宋体"/>
                <w:sz w:val="24"/>
                <w:szCs w:val="24"/>
              </w:rPr>
              <w:t>三、方法论的科学性：历史唯物主义的理论构建</w:t>
            </w:r>
          </w:p>
          <w:p w14:paraId="66452B0D">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方法论的哲学基础</w:t>
            </w:r>
          </w:p>
          <w:p w14:paraId="53EE9215">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马克思的政治经济学方法论以历史唯物主义为核心，体现了极高的理论系统性和科学性。这一方法论的关键在于：通过具体的历史条件分析经济关系和社会结构的形成、演变规律。</w:t>
            </w:r>
          </w:p>
          <w:p w14:paraId="4BA666A1">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03B46300">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生产力与生产关系的辩证关系</w:t>
            </w:r>
          </w:p>
          <w:p w14:paraId="544088F4">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强调从现实出发，研究社会生产关系的历史发展。他认为，社会生产力是社会发展的根本动力，而生产关系是生产力发展的外在表现形式。当生产关系能够适应生产力发展时，社会经济体系得以相对平稳运行；反之，生产力的发展将不可避免地推动生产关系的革命性变革。</w:t>
            </w:r>
          </w:p>
          <w:p w14:paraId="0BBCBA86">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75C57A43">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辩证分析：揭示隐蔽的矛盾</w:t>
            </w:r>
          </w:p>
          <w:p w14:paraId="346E677F">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的方法论最为独特的特征在于其深刻的辩证分析能力。他不满足于仅仅观察经济现象的表面联系，而是致力于挖掘其内在矛盾和动态变化。例如，资本主义商品经济表面上看似建立在自由平等的交换基础上，实则深藏着系统性剥削和结构性不平等。</w:t>
            </w:r>
          </w:p>
          <w:p w14:paraId="60A7C890">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通过这种辩证分析，马克思揭示了商品形式、资本积累和劳动力商品化之间的复杂内在联系，超越了传统经济学的静态分析模式。</w:t>
            </w:r>
          </w:p>
          <w:p w14:paraId="04C53D09">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6485080C">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理论与实践的统一</w:t>
            </w:r>
          </w:p>
          <w:p w14:paraId="133ACEE8">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的方法论最为革命性的aspect在于其高度的实践性导向。他明确指出，政治经济学研究的终极目标不仅仅是解释经济现象，更是为改变不公正的社会制度提供理论武器。在研究资本主义内在矛盾的同时，他为无产阶级提供了解放的理论基础。</w:t>
            </w:r>
          </w:p>
          <w:p w14:paraId="0C5B0364">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48CC174C">
            <w:pPr>
              <w:pStyle w:val="3"/>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eastAsia="宋体" w:cs="宋体"/>
                <w:sz w:val="24"/>
                <w:szCs w:val="24"/>
              </w:rPr>
              <w:t>四、读书感悟：超越时代的理论视野</w:t>
            </w:r>
          </w:p>
          <w:p w14:paraId="2D805CC9">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理论的现实意义</w:t>
            </w:r>
          </w:p>
          <w:p w14:paraId="522AB593">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阅读《&lt;政治经济学批判&gt;导言》，我深切体会到马克思理论的穿透力。在当今全球化背景下，贫富差距、资本集中、技术变革等诸多社会问题，依然可以从马克思的理论框架获得深刻洞察。</w:t>
            </w:r>
          </w:p>
          <w:p w14:paraId="58BAB6D8">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07B0F58F">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方法论的启示</w:t>
            </w:r>
          </w:p>
          <w:p w14:paraId="10D69123">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作为一名计算机专业学生，马克思的方法论给我最大的启发是：理解任何复杂系统，都需要从其内在矛盾和发展逻辑出发。技术创新不应仅停留在工具层面，更要关注其对社会结构和人类生活的深层影响。</w:t>
            </w:r>
          </w:p>
          <w:p w14:paraId="5CA7E66C">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0D0F7857">
            <w:pPr>
              <w:pStyle w:val="4"/>
              <w:pageBreakBefore w:val="0"/>
              <w:widowControl w:val="0"/>
              <w:kinsoku/>
              <w:wordWrap/>
              <w:overflowPunct/>
              <w:topLinePunct w:val="0"/>
              <w:autoSpaceDE/>
              <w:autoSpaceDN/>
              <w:bidi w:val="0"/>
              <w:adjustRightInd/>
              <w:snapToGrid/>
              <w:spacing w:line="440" w:lineRule="atLeast"/>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t>批判性思维的价值</w:t>
            </w:r>
          </w:p>
          <w:p w14:paraId="5A265CD7">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马克思教导我们，真正的学术追求不应是对既有知识的简单重复，而是要具有刨根问底、追根溯源的批判精神。在专业学习中，我们要学会超越表面现象，洞察事物的本质和发展规律。</w:t>
            </w:r>
          </w:p>
          <w:p w14:paraId="13790168">
            <w:pPr>
              <w:pStyle w:val="3"/>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eastAsia="宋体" w:cs="宋体"/>
                <w:sz w:val="24"/>
                <w:szCs w:val="24"/>
              </w:rPr>
              <w:t>五、结语：永恒的理论光芒</w:t>
            </w:r>
          </w:p>
          <w:p w14:paraId="5F915C7B">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《&lt;政治经济学批判&gt;导言》不仅是一部经济学著作，更是一部关于社会变革的宏大叙事。马克思的理论提醒我们：理解世界的意义在于改变世界。在这个rapidly changing的时代，我们更需要像马克思那样具有穿透力的理论视野和坚定的社会责任感。</w:t>
            </w:r>
          </w:p>
          <w:p w14:paraId="7806363C">
            <w:pPr>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他的方法论启示我们，真正的学术追求应当立足现实、面向未来，始终保持对社会进步的深切关怀。在技术高速发展的今天，我们更应该用辩证的眼光审视科技创新，思考其对社会结构和人类生活的深层影响。</w:t>
            </w:r>
          </w:p>
        </w:tc>
      </w:tr>
    </w:tbl>
    <w:p w14:paraId="228D1BA8">
      <w:pPr>
        <w:spacing w:before="360" w:beforeLines="150"/>
        <w:rPr>
          <w:lang w:val="en-US" w:eastAsia="zh-CN"/>
        </w:rPr>
        <w:sectPr>
          <w:footerReference r:id="rId5" w:type="default"/>
          <w:pgSz w:w="11907" w:h="16840"/>
          <w:pgMar w:top="1361" w:right="1361" w:bottom="1361" w:left="1361" w:header="851" w:footer="1077" w:gutter="0"/>
          <w:pgNumType w:start="1"/>
          <w:cols w:space="720" w:num="1"/>
          <w:docGrid w:linePitch="312" w:charSpace="0"/>
        </w:sectPr>
      </w:pPr>
      <w:r>
        <w:rPr>
          <w:rFonts w:hint="eastAsia" w:ascii="宋体" w:hAnsi="宋体" w:eastAsia="宋体" w:cs="Times New Roman"/>
          <w:sz w:val="30"/>
          <w:szCs w:val="24"/>
        </w:rPr>
        <w:t>指导教师成绩：</w:t>
      </w:r>
    </w:p>
    <w:p w14:paraId="27A64CBB">
      <w:pPr>
        <w:spacing w:line="300" w:lineRule="auto"/>
        <w:rPr>
          <w:rFonts w:ascii="宋体" w:hAnsi="宋体" w:eastAsia="宋体" w:cs="Times New Roman"/>
          <w:b/>
          <w:sz w:val="24"/>
          <w:szCs w:val="24"/>
        </w:rPr>
      </w:pPr>
      <w:r>
        <w:rPr>
          <w:rFonts w:hint="eastAsia" w:ascii="宋体" w:hAnsi="宋体" w:eastAsia="宋体" w:cs="Times New Roman"/>
          <w:b/>
          <w:sz w:val="24"/>
          <w:szCs w:val="24"/>
        </w:rPr>
        <w:t>三、运用马克思主义——典型案例分析计划</w:t>
      </w:r>
    </w:p>
    <w:p w14:paraId="0AB01FE4">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（一）目标要求</w:t>
      </w:r>
    </w:p>
    <w:p w14:paraId="3413E60D">
      <w:pPr>
        <w:spacing w:line="30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马克思主义基本原理》最重要的教学目的是要求学生能够用马克思主义的基本观点、方法分析各种问题，重在理论联系实际能力的培养。通过“运用马克思主义——典型案例分析计划”课外学时活动，督促学生在有限时间内去掌握基本原理，并就感兴趣的问题进行分析，这不仅能够增加学生学习兴趣，</w:t>
      </w:r>
      <w:r>
        <w:rPr>
          <w:rFonts w:hint="eastAsia" w:ascii="宋体" w:hAnsi="宋体" w:eastAsia="宋体" w:cs="Times New Roman"/>
          <w:bCs/>
          <w:sz w:val="24"/>
          <w:szCs w:val="24"/>
        </w:rPr>
        <w:t>提高课堂效率，而且能够</w:t>
      </w:r>
      <w:r>
        <w:rPr>
          <w:rFonts w:ascii="宋体" w:hAnsi="宋体" w:eastAsia="宋体" w:cs="Times New Roman"/>
          <w:bCs/>
          <w:sz w:val="24"/>
          <w:szCs w:val="24"/>
        </w:rPr>
        <w:t>培养学生质疑问难精神</w:t>
      </w:r>
      <w:r>
        <w:rPr>
          <w:rFonts w:hint="eastAsia" w:ascii="宋体" w:hAnsi="宋体" w:eastAsia="宋体" w:cs="Times New Roman"/>
          <w:bCs/>
          <w:sz w:val="24"/>
          <w:szCs w:val="24"/>
        </w:rPr>
        <w:t>，增强学生理论联系实际能力，促使</w:t>
      </w:r>
      <w:r>
        <w:rPr>
          <w:rFonts w:ascii="宋体" w:hAnsi="宋体" w:eastAsia="宋体" w:cs="Times New Roman"/>
          <w:bCs/>
          <w:sz w:val="24"/>
          <w:szCs w:val="24"/>
        </w:rPr>
        <w:t>教师改进教学</w:t>
      </w:r>
      <w:r>
        <w:rPr>
          <w:rFonts w:hint="eastAsia" w:ascii="宋体" w:hAnsi="宋体" w:eastAsia="宋体" w:cs="Times New Roman"/>
          <w:bCs/>
          <w:sz w:val="24"/>
          <w:szCs w:val="24"/>
        </w:rPr>
        <w:t>。</w:t>
      </w:r>
    </w:p>
    <w:p w14:paraId="1F24D71F">
      <w:pPr>
        <w:spacing w:line="30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（二）活动方案</w:t>
      </w:r>
    </w:p>
    <w:p w14:paraId="477164DD">
      <w:pPr>
        <w:spacing w:line="300" w:lineRule="auto"/>
        <w:ind w:firstLine="480" w:firstLineChars="200"/>
        <w:rPr>
          <w:rFonts w:hint="eastAsia" w:ascii="宋体" w:hAnsi="宋体" w:eastAsia="宋体" w:cs="Times New Roman"/>
          <w:sz w:val="24"/>
          <w:szCs w:val="24"/>
        </w:rPr>
      </w:pPr>
      <w:r>
        <w:rPr>
          <w:rFonts w:hint="eastAsia" w:ascii="宋体" w:hAnsi="宋体" w:eastAsia="宋体" w:cs="宋体"/>
          <w:kern w:val="0"/>
          <w:sz w:val="24"/>
          <w:szCs w:val="24"/>
        </w:rPr>
        <w:t>典型案例的选择必须</w:t>
      </w:r>
      <w:r>
        <w:rPr>
          <w:rFonts w:ascii="宋体" w:hAnsi="宋体" w:eastAsia="宋体" w:cs="宋体"/>
          <w:kern w:val="0"/>
          <w:sz w:val="24"/>
          <w:szCs w:val="24"/>
        </w:rPr>
        <w:t>具有思考性、典型性、现实性</w:t>
      </w:r>
      <w:r>
        <w:rPr>
          <w:rFonts w:hint="eastAsia" w:ascii="宋体" w:hAnsi="宋体" w:eastAsia="宋体" w:cs="宋体"/>
          <w:kern w:val="0"/>
          <w:sz w:val="24"/>
          <w:szCs w:val="24"/>
        </w:rPr>
        <w:t>，案例有学生自行选择或教师提供，分析问题时</w:t>
      </w:r>
      <w:r>
        <w:rPr>
          <w:rFonts w:hint="eastAsia" w:ascii="宋体" w:hAnsi="宋体" w:eastAsia="宋体" w:cs="Times New Roman"/>
          <w:sz w:val="24"/>
          <w:szCs w:val="24"/>
        </w:rPr>
        <w:t>要运用马克思主义的观念、方法去分析。</w:t>
      </w:r>
    </w:p>
    <w:p w14:paraId="05FE9DB6">
      <w:pPr>
        <w:spacing w:line="300" w:lineRule="auto"/>
        <w:ind w:firstLine="480" w:firstLineChars="200"/>
        <w:rPr>
          <w:rFonts w:hint="eastAsia" w:ascii="宋体" w:hAnsi="宋体" w:eastAsia="宋体" w:cs="Times New Roman"/>
          <w:sz w:val="24"/>
          <w:szCs w:val="24"/>
        </w:rPr>
      </w:pPr>
    </w:p>
    <w:tbl>
      <w:tblPr>
        <w:tblStyle w:val="10"/>
        <w:tblW w:w="9072" w:type="dxa"/>
        <w:jc w:val="center"/>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9072"/>
      </w:tblGrid>
      <w:tr w14:paraId="7F75EE76">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3914" w:hRule="atLeast"/>
          <w:jc w:val="center"/>
        </w:trPr>
        <w:tc>
          <w:tcPr>
            <w:tcW w:w="9072" w:type="dxa"/>
          </w:tcPr>
          <w:p w14:paraId="1D264E2E">
            <w:pPr>
              <w:spacing w:line="300" w:lineRule="auto"/>
              <w:rPr>
                <w:rFonts w:ascii="宋体" w:hAnsi="宋体" w:eastAsia="宋体" w:cs="Times New Roman"/>
                <w:b/>
                <w:bCs/>
                <w:color w:val="000000"/>
                <w:sz w:val="24"/>
                <w:szCs w:val="24"/>
              </w:rPr>
            </w:pPr>
            <w:r>
              <w:rPr>
                <w:rFonts w:hint="eastAsia" w:ascii="宋体" w:hAnsi="宋体" w:eastAsia="宋体" w:cs="Times New Roman"/>
                <w:b/>
                <w:color w:val="000000"/>
                <w:sz w:val="24"/>
                <w:szCs w:val="24"/>
              </w:rPr>
              <w:t>请阅读以下</w:t>
            </w:r>
            <w:r>
              <w:rPr>
                <w:rFonts w:hint="eastAsia" w:ascii="宋体" w:hAnsi="宋体" w:eastAsia="宋体" w:cs="Times New Roman"/>
                <w:b/>
                <w:bCs/>
                <w:color w:val="000000"/>
                <w:sz w:val="24"/>
                <w:szCs w:val="24"/>
              </w:rPr>
              <w:t>材料</w:t>
            </w:r>
          </w:p>
          <w:p w14:paraId="2C845D64">
            <w:pPr>
              <w:rPr>
                <w:rFonts w:hint="eastAsia"/>
                <w:b/>
                <w:bCs/>
                <w:sz w:val="24"/>
                <w:szCs w:val="24"/>
                <w:lang w:val="en-US" w:eastAsia="zh-CN"/>
              </w:rPr>
            </w:pPr>
          </w:p>
          <w:p w14:paraId="34C8ACC8">
            <w:pPr>
              <w:pStyle w:val="9"/>
              <w:spacing w:before="0" w:beforeAutospacing="0" w:after="0" w:afterAutospacing="0"/>
              <w:ind w:firstLine="480"/>
              <w:jc w:val="center"/>
              <w:rPr>
                <w:rFonts w:hint="eastAsia" w:ascii="宋体" w:hAnsi="宋体" w:eastAsia="宋体" w:cs="宋体"/>
                <w:b/>
                <w:kern w:val="2"/>
                <w:sz w:val="21"/>
                <w:szCs w:val="21"/>
                <w:lang w:bidi="ar"/>
              </w:rPr>
            </w:pPr>
            <w:r>
              <w:rPr>
                <w:rFonts w:hint="eastAsia" w:ascii="宋体" w:hAnsi="宋体" w:eastAsia="宋体" w:cs="宋体"/>
                <w:b/>
                <w:kern w:val="2"/>
                <w:sz w:val="24"/>
                <w:szCs w:val="24"/>
                <w:lang w:bidi="ar"/>
              </w:rPr>
              <w:t>黑龙江以创新驱动促高质量发展</w:t>
            </w:r>
          </w:p>
          <w:p w14:paraId="6BEF5EC9">
            <w:pPr>
              <w:pStyle w:val="9"/>
              <w:spacing w:before="0" w:beforeAutospacing="0" w:after="0" w:afterAutospacing="0"/>
              <w:ind w:firstLine="480"/>
              <w:rPr>
                <w:rFonts w:hint="eastAsia" w:ascii="宋体" w:hAnsi="宋体" w:eastAsia="宋体" w:cs="宋体"/>
                <w:kern w:val="2"/>
                <w:sz w:val="21"/>
                <w:szCs w:val="21"/>
                <w:lang w:bidi="ar"/>
              </w:rPr>
            </w:pPr>
          </w:p>
          <w:p w14:paraId="54F52748">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2023年9月，习近平总书记在黑龙江考察时指出，整合科技创新资源，引领发展战略性新兴产业和未来产业，加快形成新质生产力。黑龙江深入发掘科教资源富集、产业基础坚实等优势，进一步发挥科技创新“增量器”作用，赋能传统产业转型升级，培育壮大新兴和未来产业，推动全省在高质量发展之路上加速前进。</w:t>
            </w:r>
          </w:p>
          <w:p w14:paraId="712D884E">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2" w:firstLineChars="200"/>
              <w:textAlignment w:val="auto"/>
              <w:rPr>
                <w:rFonts w:hint="eastAsia" w:ascii="宋体" w:hAnsi="宋体" w:eastAsia="宋体" w:cs="宋体"/>
                <w:b/>
                <w:bCs/>
                <w:kern w:val="2"/>
                <w:sz w:val="21"/>
                <w:szCs w:val="21"/>
                <w:lang w:bidi="ar"/>
              </w:rPr>
            </w:pPr>
            <w:r>
              <w:rPr>
                <w:rFonts w:hint="eastAsia" w:ascii="宋体" w:hAnsi="宋体" w:eastAsia="宋体" w:cs="宋体"/>
                <w:b/>
                <w:bCs/>
                <w:kern w:val="2"/>
                <w:sz w:val="21"/>
                <w:szCs w:val="21"/>
                <w:lang w:bidi="ar"/>
              </w:rPr>
              <w:t>激活科技创新强劲增量</w:t>
            </w:r>
          </w:p>
          <w:p w14:paraId="7BB16413">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眼下，在华能石岛湾高温气冷堆核电站，被视为“核电之肺”的高温气冷堆蒸汽发生器运行良好。核电站于去年年底投入商业运行，标志我国在第四代核电技术领域达到世界领先水平。其中，高温气冷堆蒸汽发生器是哈电集团携手相关机构打造的“国之重器”。哈电集团（秦皇岛）重型装备有限公司技术部经理马东华说，公司在打造蒸汽发生器的过程中，不断进行技术创新，仅设计图纸就有2400多张，攻克了多项关键工艺技术和世界级制造难题。哈电集团是黑龙江省一批“国之重器”企业持续推进技术创新的缩影。在老工业基地黑龙江，集聚着哈电集团、中国一重等一批行业龙头企业。它们完成过国家众多重点工程和研发任务，具有较强的原始创新能力。此外，黑龙江还拥有哈尔滨工业大学等78所高校、120家独立科研院所，在航空航天、船舶动力、电力装备、国防军工等领域的创新资源优势显著。</w:t>
            </w:r>
          </w:p>
          <w:p w14:paraId="01C09E44">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黑龙江整合上述科技创新资源，采取建设国家级创新平台、加强核心技术攻关、持续加大投入等一系列举措，为发展新质生产力注入更多科技创新的“源头活水”。2023年黑龙江全社会研发投入增长11.9%，全国重点实验室增至12家，近3年省级科技专项资金投入增幅均超20%。科技成果转化是科技创新中的重要一环。去年以来，黑龙江出台实施《新时代龙江创新发展60条》等政策，推出了实施重大科技成果产业化专项支持、股权激励促进科技成果转化等具体措施。“我们突出企业在科技成果转化中的核心作用，坚持‘企业出题、科研解题、市场阅卷’，提升转化实效。”黑龙江省科技厅重大任务与前沿技术处处长王秀锋说，企业成为大学科技成果转化基地，大学成为企业科技研发中心，持续打通科技成果转化梗阻。哈尔滨海邻科信息技术有限公司专注于公共安全行业智能物联网自主研发，是国家级专精特新“小巨人”企业。公司副总裁丁福生说，企业与高校共同成立智能社会治理信息服务产业技术研究院，搭建科研与市场之间的桥梁，已成功开发智慧车辆巡控软件、信息采集与智能监测平台等多款技术先进的产品，受到市场欢迎。2023年黑龙江实现重大科技成果转化589项，高新技术企业和专精特新企业数量同比均增长22%以上，科技优势进一步向发展优势转变。</w:t>
            </w:r>
          </w:p>
          <w:p w14:paraId="62C74705">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2" w:firstLineChars="200"/>
              <w:textAlignment w:val="auto"/>
              <w:rPr>
                <w:rFonts w:hint="eastAsia" w:ascii="宋体" w:hAnsi="宋体" w:eastAsia="宋体" w:cs="宋体"/>
                <w:b/>
                <w:bCs/>
                <w:kern w:val="2"/>
                <w:sz w:val="21"/>
                <w:szCs w:val="21"/>
                <w:lang w:bidi="ar"/>
              </w:rPr>
            </w:pPr>
            <w:r>
              <w:rPr>
                <w:rFonts w:hint="eastAsia" w:ascii="宋体" w:hAnsi="宋体" w:eastAsia="宋体" w:cs="宋体"/>
                <w:b/>
                <w:bCs/>
                <w:kern w:val="2"/>
                <w:sz w:val="21"/>
                <w:szCs w:val="21"/>
                <w:lang w:bidi="ar"/>
              </w:rPr>
              <w:t>“龙江制造”迈向“龙江智造”</w:t>
            </w:r>
          </w:p>
          <w:p w14:paraId="68067B74">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走进一重集团（黑龙江）专项装备科技有限公司厂区，映入眼帘的是现代化的机床、“上下飞舞”的机器手臂，偌大的加工现场难觅工人身影。一重集团搭建“机床+机器手臂”组成柔性加工单元，解决了产品加工效率低、质量不高等老问题。智能化改造后，公司产品不良品率明显下降，减少了生产过程中的能耗和浪费，整体产能提升10%。</w:t>
            </w:r>
          </w:p>
          <w:p w14:paraId="381444E1">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中国一重集团有限公司战略规划与投资部总经理李志杰说，智能制造、工业互联网等已成为推动传统制造业转型升级的关键驱动力，传统制造业转型升级也为战略性新兴产业提供了基础和支撑。设备更新、工艺升级、管理创新……黑龙江深入实施产业振兴计划，聚焦能源、化工、医药、汽车、轻工等传统优势产业，开展千企技改专项行动，广泛应用“数智”技术、绿色技术赋能传统产业，推动“龙江制造”的“含智量”“含绿量”持续提升。黑龙江省工业和信息化厅数据显示，2023年，黑龙江培育省级智能工厂、数字化车间51个，创建国家级绿色工厂达38户。</w:t>
            </w:r>
          </w:p>
          <w:p w14:paraId="6DD9D0A5">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既改造升级“老字号”，也加快培育壮大“新字号”。4月3日，总投资25亿元的哈尔滨联合飞机大型无人直升机产业基地正式开工建设。整个基地项目建设年限至2027年，将建设大型无人直升机研究院、有人机无人化改造基地、无人机生产基地等，建成后预计年产值10亿元，带动无人机产业生态规模达50亿元以上。投资方深圳联合飞机科技有限公司董事长田刚印说，黑龙江的航空产业基础好，有较完整的供应链体系和大量飞机研发制造人才。黑龙江还拥有大农田、大森林、大湖泊、大界江等，发展低空经济的应用场景丰富，未来可能延展出更多产业链条，让低空经济的发展蕴含更多可能。目前，黑龙江已成为公司全国布局的重要阵地。在4月3日举行的黑龙江省重点项目全面开工现场会活动中，共开工省重点项目868个、同比增长53.6%，总投资5493亿元、同比增长25%。其中，以低空经济为代表的新引擎和战略性新兴产业项目达334个。</w:t>
            </w:r>
          </w:p>
          <w:p w14:paraId="0FB23FEB">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黑龙江大力发展航空航天、新材料、先进制造、人工智能等战略性新兴产业，前瞻布局未来产业，加快打造形成新增长极。2023年，黑龙江高技术制造业增加值同比增长达12.3%。</w:t>
            </w:r>
          </w:p>
          <w:p w14:paraId="59BA4487">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2" w:firstLineChars="200"/>
              <w:textAlignment w:val="auto"/>
              <w:rPr>
                <w:rFonts w:hint="eastAsia" w:ascii="宋体" w:hAnsi="宋体" w:eastAsia="宋体" w:cs="宋体"/>
                <w:b/>
                <w:bCs/>
                <w:kern w:val="2"/>
                <w:sz w:val="21"/>
                <w:szCs w:val="21"/>
                <w:lang w:bidi="ar"/>
              </w:rPr>
            </w:pPr>
            <w:r>
              <w:rPr>
                <w:rFonts w:hint="eastAsia" w:ascii="宋体" w:hAnsi="宋体" w:eastAsia="宋体" w:cs="宋体"/>
                <w:b/>
                <w:bCs/>
                <w:kern w:val="2"/>
                <w:sz w:val="21"/>
                <w:szCs w:val="21"/>
                <w:lang w:bidi="ar"/>
              </w:rPr>
              <w:t>科技筑牢“中华大粮仓”</w:t>
            </w:r>
          </w:p>
          <w:p w14:paraId="2F74CF2B">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近日，在哈尔滨工业大学人工智能研究院，一场围绕春耕的研讨热火朝天，研究院副院长金晶不时在白板上记录着要点。不久后，这里的多个人工智能大模型将被应用到北大荒农垦集团有限公司建三江分公司的农业生产当中。“我们把农业遥感、长势分析、杂草识别等多个模型融合在一起，通过集成示范，将在农场耕种管收主要环节无人化、精准作业、降本增效等方面发挥重要作用。”金晶说。近年来，北大荒农垦集团有限公司利用“空天地”数字技术，推动农业智能化生产。目前已实现集团全域内北斗导航终端全覆盖，智能育种、精量点播、作物生育期智能诊断、无人机植保等先进技术广泛应用。农业现代化的关键在科技进步和创新。</w:t>
            </w:r>
          </w:p>
          <w:p w14:paraId="014E681D">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作为我国重要的商品粮基地，黑龙江以发展现代化大农业为主攻方向，以发展绿色农业为鲜明导向，不断强化数字技术和生物技术赋能，用科技创新推进现代农业发展，当好粮食安全“压舱石”。2023年，黑龙江农业综合机械化率达98%以上，农业科技进步贡献率达到70.3%。做强“种子芯片”，才能端牢中国饭碗。黑龙江大力实施种业振兴行动，建成国家寒带作物及大豆种质资源中期库（哈尔滨），加快建设国家级大豆种子基地。“高油高产大豆品种油分较高，但蛋白含量相对偏低，株型不够理想，耐密性较弱。我们找到控制其性状的相关位点，通过基因编辑定向改良。”黑龙江省农业科学院大豆研究所副研究员任洪雷说，基因编辑等新型生物育种技术让改良品系具备更高蛋白含量，适宜密植。2023年，黑龙江省农业科学院5个品种入选2023年农业农村部主导品种，12个品种入选2023年国家农作物优良品种推广目录，5个大豆品种入选全国高油大豆前10名。</w:t>
            </w:r>
          </w:p>
          <w:p w14:paraId="6AD83E4A">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高端智能农机装备是发展现代农业的重要支撑。黑龙江鲜食玉米种植面积200多万亩，但约90%的鲜食玉米需要人工收获，成本高、效率低，成为发展鲜食玉米全程机械化的瓶颈。作为致力于智能农机研发、生产、销售为一体的科技型制造企业，去年9月，黑龙江重兴机械设备有限公司与黑龙江省农业机械工程科学研究院联合研制的大型高端智能鲜食玉米收获机正式下线，收获效率超人工60倍。</w:t>
            </w:r>
          </w:p>
          <w:p w14:paraId="39772069">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textAlignment w:val="auto"/>
              <w:rPr>
                <w:rFonts w:hint="eastAsia" w:ascii="宋体" w:hAnsi="宋体" w:eastAsia="宋体" w:cs="宋体"/>
                <w:kern w:val="2"/>
                <w:sz w:val="21"/>
                <w:szCs w:val="21"/>
                <w:lang w:bidi="ar"/>
              </w:rPr>
            </w:pPr>
            <w:r>
              <w:rPr>
                <w:rFonts w:hint="eastAsia" w:ascii="宋体" w:hAnsi="宋体" w:eastAsia="宋体" w:cs="宋体"/>
                <w:kern w:val="2"/>
                <w:sz w:val="21"/>
                <w:szCs w:val="21"/>
                <w:lang w:bidi="ar"/>
              </w:rPr>
              <w:t>“良田、良种、良法、良制、良机‘五良’融合是在长期农业生产实践中创新探索总结出的增产良方，是由科技创新主导的农业新质生产力，用了就有效果。”黑龙江省农业农村厅厅长王兆成说，黑龙江将统筹发展科技农业、绿色农业、质量农业、品牌农业，强化粮食大面积单产提升，为国家多种粮、种好粮。</w:t>
            </w:r>
          </w:p>
          <w:p w14:paraId="0A08C509">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80"/>
              <w:textAlignment w:val="auto"/>
              <w:rPr>
                <w:rFonts w:asciiTheme="minorEastAsia" w:hAnsiTheme="minorEastAsia" w:eastAsiaTheme="minorEastAsia"/>
              </w:rPr>
            </w:pPr>
            <w:r>
              <w:rPr>
                <w:rFonts w:hint="eastAsia" w:ascii="宋体" w:hAnsi="宋体" w:eastAsia="宋体" w:cs="宋体"/>
                <w:kern w:val="2"/>
                <w:sz w:val="21"/>
                <w:szCs w:val="21"/>
                <w:lang w:bidi="ar"/>
              </w:rPr>
              <w:t xml:space="preserve">                  </w:t>
            </w:r>
            <w:r>
              <w:rPr>
                <w:rFonts w:hint="eastAsia" w:cs="宋体"/>
                <w:kern w:val="2"/>
                <w:sz w:val="21"/>
                <w:szCs w:val="21"/>
                <w:lang w:val="en-US" w:eastAsia="zh-CN" w:bidi="ar"/>
              </w:rPr>
              <w:t xml:space="preserve">                            </w:t>
            </w:r>
            <w:r>
              <w:rPr>
                <w:rFonts w:hint="eastAsia" w:ascii="宋体" w:hAnsi="宋体" w:eastAsia="宋体" w:cs="宋体"/>
                <w:kern w:val="2"/>
                <w:sz w:val="21"/>
                <w:szCs w:val="21"/>
                <w:lang w:bidi="ar"/>
              </w:rPr>
              <w:t>——来源于新华</w:t>
            </w:r>
            <w:r>
              <w:rPr>
                <w:rFonts w:hint="eastAsia" w:cs="宋体"/>
                <w:kern w:val="2"/>
                <w:sz w:val="21"/>
                <w:szCs w:val="21"/>
                <w:lang w:val="en-US" w:eastAsia="zh-CN" w:bidi="ar"/>
              </w:rPr>
              <w:t>网</w:t>
            </w:r>
            <w:r>
              <w:rPr>
                <w:rFonts w:hint="eastAsia" w:ascii="宋体" w:hAnsi="宋体" w:eastAsia="宋体" w:cs="宋体"/>
                <w:kern w:val="2"/>
                <w:sz w:val="21"/>
                <w:szCs w:val="21"/>
                <w:lang w:bidi="ar"/>
              </w:rPr>
              <w:t>（2024年4月15日）</w:t>
            </w:r>
          </w:p>
          <w:p w14:paraId="78CD98DF">
            <w:pPr>
              <w:spacing w:line="340" w:lineRule="exact"/>
              <w:ind w:firstLine="422" w:firstLineChars="200"/>
              <w:rPr>
                <w:rFonts w:hint="default" w:ascii="Arial" w:hAnsi="Arial" w:cs="Arial"/>
                <w:b/>
                <w:bCs/>
                <w:szCs w:val="21"/>
                <w:lang w:val="en-US" w:eastAsia="zh-CN"/>
              </w:rPr>
            </w:pPr>
          </w:p>
          <w:p w14:paraId="76D3C254">
            <w:pPr>
              <w:spacing w:line="340" w:lineRule="exact"/>
              <w:rPr>
                <w:rFonts w:hint="eastAsia" w:ascii="宋体" w:hAnsi="宋体"/>
                <w:b/>
                <w:bCs/>
                <w:sz w:val="24"/>
                <w:szCs w:val="24"/>
              </w:rPr>
            </w:pPr>
            <w:r>
              <w:rPr>
                <w:rFonts w:hint="default" w:ascii="Arial" w:hAnsi="Arial" w:cs="Arial"/>
                <w:b/>
                <w:bCs/>
                <w:sz w:val="24"/>
                <w:szCs w:val="24"/>
                <w:lang w:val="en-US" w:eastAsia="zh-CN"/>
              </w:rPr>
              <w:t>1.</w:t>
            </w:r>
            <w:r>
              <w:rPr>
                <w:rFonts w:hint="eastAsia" w:ascii="宋体" w:hAnsi="宋体"/>
                <w:b/>
                <w:bCs/>
                <w:sz w:val="24"/>
                <w:szCs w:val="24"/>
              </w:rPr>
              <w:t>请运用马克思主义</w:t>
            </w:r>
            <w:r>
              <w:rPr>
                <w:rFonts w:ascii="宋体" w:hAnsi="宋体"/>
                <w:b/>
                <w:bCs/>
                <w:sz w:val="24"/>
                <w:szCs w:val="24"/>
              </w:rPr>
              <w:t>相关</w:t>
            </w:r>
            <w:r>
              <w:rPr>
                <w:rFonts w:hint="eastAsia" w:ascii="宋体" w:hAnsi="宋体"/>
                <w:b/>
                <w:bCs/>
                <w:sz w:val="24"/>
                <w:szCs w:val="24"/>
              </w:rPr>
              <w:t>原理（</w:t>
            </w:r>
            <w:r>
              <w:rPr>
                <w:rFonts w:hint="eastAsia"/>
                <w:b/>
                <w:sz w:val="24"/>
                <w:szCs w:val="24"/>
              </w:rPr>
              <w:t>原理选择范围</w:t>
            </w:r>
            <w:r>
              <w:rPr>
                <w:rFonts w:ascii="宋体" w:hAnsi="宋体"/>
                <w:b/>
                <w:bCs/>
                <w:sz w:val="24"/>
                <w:szCs w:val="24"/>
              </w:rPr>
              <w:t>：</w:t>
            </w:r>
            <w:r>
              <w:rPr>
                <w:rFonts w:hint="eastAsia" w:ascii="宋体" w:hAnsi="宋体"/>
                <w:b/>
                <w:bCs/>
                <w:sz w:val="24"/>
                <w:szCs w:val="24"/>
              </w:rPr>
              <w:t>联系的普遍性原理、发展的永恒性原理、社会存在与社会意识的辩证关系</w:t>
            </w:r>
            <w:r>
              <w:rPr>
                <w:rFonts w:hint="eastAsia" w:ascii="宋体" w:hAnsi="宋体"/>
                <w:b/>
                <w:bCs/>
                <w:sz w:val="24"/>
                <w:szCs w:val="24"/>
                <w:lang w:eastAsia="zh-CN"/>
              </w:rPr>
              <w:t>、科学技术在社会发展中的作用</w:t>
            </w:r>
            <w:r>
              <w:rPr>
                <w:rFonts w:hint="eastAsia" w:ascii="宋体" w:hAnsi="宋体"/>
                <w:b/>
                <w:bCs/>
                <w:sz w:val="24"/>
                <w:szCs w:val="24"/>
              </w:rPr>
              <w:t>），对上述材料进行评析。（</w:t>
            </w:r>
            <w:r>
              <w:rPr>
                <w:rFonts w:hint="eastAsia"/>
                <w:b/>
                <w:sz w:val="24"/>
                <w:szCs w:val="24"/>
              </w:rPr>
              <w:t>请在指定的四个原理中</w:t>
            </w:r>
            <w:r>
              <w:rPr>
                <w:rFonts w:ascii="宋体" w:hAnsi="宋体"/>
                <w:b/>
                <w:bCs/>
                <w:sz w:val="24"/>
                <w:szCs w:val="24"/>
              </w:rPr>
              <w:t>使用</w:t>
            </w:r>
            <w:r>
              <w:rPr>
                <w:rFonts w:hint="eastAsia" w:ascii="宋体" w:hAnsi="宋体"/>
                <w:b/>
                <w:bCs/>
                <w:sz w:val="24"/>
                <w:szCs w:val="24"/>
              </w:rPr>
              <w:t>两个原理进行分析）</w:t>
            </w:r>
          </w:p>
          <w:p w14:paraId="18819C50">
            <w:pPr>
              <w:spacing w:line="340" w:lineRule="exact"/>
              <w:ind w:firstLine="422" w:firstLineChars="200"/>
              <w:rPr>
                <w:rFonts w:hint="eastAsia" w:ascii="宋体" w:hAnsi="宋体"/>
                <w:b/>
                <w:bCs/>
                <w:szCs w:val="21"/>
              </w:rPr>
            </w:pPr>
          </w:p>
          <w:p w14:paraId="3D10D1B5">
            <w:pPr>
              <w:spacing w:line="340" w:lineRule="exact"/>
              <w:rPr>
                <w:rFonts w:hint="eastAsia" w:ascii="宋体" w:hAnsi="宋体" w:eastAsiaTheme="minorEastAsia"/>
                <w:b/>
                <w:bCs/>
                <w:sz w:val="24"/>
                <w:szCs w:val="24"/>
                <w:lang w:val="en-US" w:eastAsia="zh-CN"/>
              </w:rPr>
            </w:pPr>
            <w:r>
              <w:rPr>
                <w:rFonts w:hint="eastAsia" w:ascii="宋体" w:hAnsi="宋体"/>
                <w:b/>
                <w:bCs/>
                <w:sz w:val="24"/>
                <w:szCs w:val="24"/>
                <w:lang w:val="en-US" w:eastAsia="zh-CN"/>
              </w:rPr>
              <w:t>答：</w:t>
            </w:r>
          </w:p>
          <w:p w14:paraId="4ECCCB3C">
            <w:pPr>
              <w:pStyle w:val="9"/>
              <w:keepNext w:val="0"/>
              <w:keepLines w:val="0"/>
              <w:widowControl/>
              <w:suppressLineNumbers w:val="0"/>
              <w:spacing w:before="0" w:beforeAutospacing="1" w:after="0" w:afterAutospacing="1"/>
              <w:jc w:val="left"/>
              <w:rPr>
                <w:rStyle w:val="12"/>
                <w:rFonts w:ascii="宋体" w:hAnsi="宋体" w:eastAsia="宋体" w:cs="宋体"/>
                <w:b/>
                <w:bCs/>
                <w:kern w:val="0"/>
                <w:sz w:val="24"/>
                <w:szCs w:val="24"/>
                <w:lang w:bidi="ar"/>
              </w:rPr>
            </w:pPr>
            <w:r>
              <w:rPr>
                <w:rStyle w:val="12"/>
                <w:rFonts w:ascii="宋体" w:hAnsi="宋体" w:eastAsia="宋体" w:cs="宋体"/>
                <w:b/>
                <w:bCs/>
                <w:kern w:val="0"/>
                <w:sz w:val="24"/>
                <w:szCs w:val="24"/>
                <w:lang w:bidi="ar"/>
              </w:rPr>
              <w:t>一、关于联系的普遍性原理</w:t>
            </w:r>
          </w:p>
          <w:p w14:paraId="32FF59EC">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联系的普遍性原理是马克思主义哲学的核心要义之一，其强调事物之间存在着普遍的联系，任何事物都无法孤立存在。通过对黑龙江高质量发展案例的深入分析，这一原理得到了生动的体现。</w:t>
            </w:r>
          </w:p>
          <w:p w14:paraId="42ED0920">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在案例中，黑龙江通过整合科技创新资源，引领战略性新兴产业的发展，充分展现了科技、产业、市场和政策之间的紧密联系。例如，哈电集团与高校、科研院所合作完成“核电之肺”蒸汽发生器的研发，不仅彰显了科技创新的力量，也体现了企业与研究机构之间的互动关系。在这一过程中，企业作为成果转化的主体，高校作为知识创新的载体，二者协同合作，最终实现了技术突破和产业化。</w:t>
            </w:r>
          </w:p>
          <w:p w14:paraId="55D4AEB8">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此外，黑龙江将科技成果转化机制与经济增长目标相结合，进一步强化了联系的普遍性。材料提到，企业“出题”、科研“解题”、市场“阅卷”的模式有效提升了科技成果转化效率。智能社会治理信息服务产业技术研究院的成立正是这一模式的成功实践，展现了科技、产业和社会需求之间的有机联系。</w:t>
            </w:r>
          </w:p>
          <w:p w14:paraId="64C04737">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从本质上看，这种普遍联系体现了科技创新与经济发展之间的双向作用：科技创新推动了传统产业转型升级和新兴产业的崛起，而经济发展需求又为科技创新提供了明确方向。这种相互促进的关系使黑龙江在高质量发展的道路上不断前行。</w:t>
            </w:r>
          </w:p>
          <w:p w14:paraId="34DCCD40">
            <w:pPr>
              <w:pStyle w:val="9"/>
              <w:keepNext w:val="0"/>
              <w:keepLines w:val="0"/>
              <w:widowControl/>
              <w:bidi w:val="0"/>
              <w:spacing w:before="100" w:beforeAutospacing="1" w:after="100" w:afterAutospacing="1"/>
              <w:jc w:val="left"/>
              <w:rPr>
                <w:rFonts w:ascii="宋体" w:hAnsi="宋体" w:eastAsia="宋体" w:cs="宋体"/>
                <w:b/>
                <w:bCs/>
                <w:kern w:val="0"/>
                <w:sz w:val="24"/>
                <w:szCs w:val="24"/>
                <w:lang w:bidi="ar"/>
              </w:rPr>
            </w:pPr>
            <w:r>
              <w:rPr>
                <w:rFonts w:ascii="宋体" w:hAnsi="宋体" w:eastAsia="宋体" w:cs="Times New Roman"/>
                <w:kern w:val="0"/>
                <w:sz w:val="24"/>
                <w:szCs w:val="24"/>
                <w:lang w:bidi="ar-SA"/>
              </w:rPr>
              <w:t>因此，联系的普遍性原理不仅解释了黑龙江高质量发展的成功经验，也为其他地区探索经济与科技协同发展提供了理论借鉴。</w:t>
            </w:r>
          </w:p>
          <w:p w14:paraId="03E377E9">
            <w:pPr>
              <w:pStyle w:val="9"/>
              <w:keepNext w:val="0"/>
              <w:keepLines w:val="0"/>
              <w:widowControl/>
              <w:suppressLineNumbers w:val="0"/>
              <w:spacing w:before="0" w:beforeAutospacing="1" w:after="0" w:afterAutospacing="1"/>
              <w:jc w:val="left"/>
              <w:rPr>
                <w:rStyle w:val="12"/>
                <w:rFonts w:ascii="宋体" w:hAnsi="宋体" w:eastAsia="宋体" w:cs="宋体"/>
                <w:b/>
                <w:bCs/>
                <w:kern w:val="0"/>
                <w:sz w:val="24"/>
                <w:szCs w:val="24"/>
                <w:lang w:bidi="ar"/>
              </w:rPr>
            </w:pPr>
            <w:r>
              <w:rPr>
                <w:rStyle w:val="12"/>
                <w:rFonts w:ascii="宋体" w:hAnsi="宋体" w:eastAsia="宋体" w:cs="宋体"/>
                <w:b/>
                <w:bCs/>
                <w:kern w:val="0"/>
                <w:sz w:val="24"/>
                <w:szCs w:val="24"/>
                <w:lang w:bidi="ar"/>
              </w:rPr>
              <w:t>二、科学技术在社会发展中的作用</w:t>
            </w:r>
          </w:p>
          <w:p w14:paraId="67B45879">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马克思主义认为，科学技术是第一生产力，是推动社会发展的核心动力。在黑龙江的高质量发展中，科技创新无疑是最重要的驱动力之一。</w:t>
            </w:r>
          </w:p>
          <w:p w14:paraId="6F79866B">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材料中提到的智能化农业机械、航空航天技术、高端制造业等都是科技进步在生产力领域的重要体现。例如，黑龙江农业机械工程科学研究院联合企业研发的鲜食玉米收获机，其效率是人工的60倍，彻底改变了鲜食玉米种植环节的低效状况。这一案例说明了科技进步如何直接提升生产效率和经济效益，推动农业现代化发展。</w:t>
            </w:r>
          </w:p>
          <w:p w14:paraId="442824CC">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另一方面，智能制造和工业互联网技术也为黑龙江传统工业注入了新的活力。一重集团通过柔性加工单元的智能化改造，大幅提升了生产效率，降低了能源消耗。这不仅促进了传统制造业的转型升级，也推动了“龙江制造”向“龙江智造”迈进，体现了科技创新在优化生产结构中的关键作用。</w:t>
            </w:r>
          </w:p>
          <w:p w14:paraId="7FF24F50">
            <w:pPr>
              <w:pStyle w:val="9"/>
              <w:keepNext w:val="0"/>
              <w:keepLines w:val="0"/>
              <w:widowControl/>
              <w:bidi w:val="0"/>
              <w:spacing w:before="100" w:beforeAutospacing="1" w:after="100" w:afterAutospacing="1"/>
              <w:jc w:val="left"/>
              <w:rPr>
                <w:rFonts w:ascii="宋体" w:hAnsi="宋体" w:eastAsia="宋体" w:cs="Times New Roman"/>
                <w:kern w:val="0"/>
                <w:sz w:val="24"/>
                <w:szCs w:val="24"/>
                <w:lang w:bidi="ar-SA"/>
              </w:rPr>
            </w:pPr>
            <w:r>
              <w:rPr>
                <w:rFonts w:ascii="宋体" w:hAnsi="宋体" w:eastAsia="宋体" w:cs="Times New Roman"/>
                <w:kern w:val="0"/>
                <w:sz w:val="24"/>
                <w:szCs w:val="24"/>
                <w:lang w:bidi="ar-SA"/>
              </w:rPr>
              <w:t>此外，黑龙江还通过前瞻性布局航空航天、新材料、人工智能等战略性新兴产业，进一步体现了科学技术的前瞻性与开拓性作用。这些领域的创新成果不仅推动了区域经济增长，还提升了我国在相关高技术领域的国际竞争力。</w:t>
            </w:r>
          </w:p>
          <w:p w14:paraId="1481ED76">
            <w:pPr>
              <w:pStyle w:val="9"/>
              <w:keepNext w:val="0"/>
              <w:keepLines w:val="0"/>
              <w:widowControl/>
              <w:bidi w:val="0"/>
              <w:spacing w:before="100" w:beforeAutospacing="1" w:after="100" w:afterAutospacing="1"/>
              <w:jc w:val="left"/>
              <w:rPr>
                <w:rFonts w:hint="eastAsia"/>
                <w:lang w:eastAsia="zh-CN"/>
              </w:rPr>
            </w:pPr>
            <w:r>
              <w:rPr>
                <w:rFonts w:ascii="宋体" w:hAnsi="宋体" w:eastAsia="宋体" w:cs="Times New Roman"/>
                <w:kern w:val="0"/>
                <w:sz w:val="24"/>
                <w:szCs w:val="24"/>
                <w:lang w:bidi="ar-SA"/>
              </w:rPr>
              <w:t>综上，科学技术作为社会发展的核心动力，不仅推动了生产力的迅速发展，还为传统产业转型和新兴产业培育提供了重要支撑。在黑龙江的发展实践中，科技创新的作用得到了淋漓尽致的体现。</w:t>
            </w:r>
          </w:p>
          <w:p w14:paraId="6A0DB4C3">
            <w:pPr>
              <w:widowControl w:val="0"/>
              <w:numPr>
                <w:ilvl w:val="0"/>
                <w:numId w:val="0"/>
              </w:numPr>
              <w:spacing w:line="340" w:lineRule="exact"/>
              <w:jc w:val="both"/>
              <w:rPr>
                <w:rFonts w:hint="eastAsia" w:ascii="宋体" w:hAnsi="宋体"/>
                <w:b/>
                <w:bCs/>
                <w:szCs w:val="21"/>
              </w:rPr>
            </w:pPr>
          </w:p>
          <w:p w14:paraId="4FF90E67">
            <w:pPr>
              <w:pStyle w:val="9"/>
              <w:keepNext w:val="0"/>
              <w:keepLines w:val="0"/>
              <w:widowControl/>
              <w:numPr>
                <w:ilvl w:val="0"/>
                <w:numId w:val="2"/>
              </w:numPr>
              <w:suppressLineNumbers w:val="0"/>
              <w:rPr>
                <w:rFonts w:hint="eastAsia" w:ascii="Arial" w:hAnsi="Arial" w:cs="Arial"/>
                <w:b/>
                <w:color w:val="auto"/>
              </w:rPr>
            </w:pPr>
            <w:r>
              <w:rPr>
                <w:rFonts w:hint="eastAsia" w:ascii="Arial" w:hAnsi="Arial" w:cs="Arial"/>
                <w:b/>
                <w:color w:val="auto"/>
              </w:rPr>
              <w:t>请阐述自己对于新质生产力的理解，并结合自身专业或家乡发展现状</w:t>
            </w:r>
            <w:r>
              <w:rPr>
                <w:rFonts w:hint="eastAsia" w:ascii="Arial" w:hAnsi="Arial" w:cs="Arial"/>
                <w:b/>
                <w:color w:val="auto"/>
                <w:lang w:val="en-US" w:eastAsia="zh-CN"/>
              </w:rPr>
              <w:t>谈谈</w:t>
            </w:r>
            <w:r>
              <w:rPr>
                <w:rFonts w:hint="eastAsia" w:ascii="Arial" w:hAnsi="Arial" w:cs="Arial"/>
                <w:b/>
                <w:color w:val="auto"/>
              </w:rPr>
              <w:t>发展新质生产力的</w:t>
            </w:r>
            <w:r>
              <w:rPr>
                <w:rFonts w:hint="eastAsia" w:ascii="Arial" w:hAnsi="Arial" w:cs="Arial"/>
                <w:b/>
                <w:color w:val="auto"/>
                <w:lang w:val="en-US" w:eastAsia="zh-CN"/>
              </w:rPr>
              <w:t>重要</w:t>
            </w:r>
            <w:r>
              <w:rPr>
                <w:rFonts w:hint="eastAsia" w:ascii="Arial" w:hAnsi="Arial" w:cs="Arial"/>
                <w:b/>
                <w:color w:val="auto"/>
              </w:rPr>
              <w:t>意义。</w:t>
            </w:r>
          </w:p>
          <w:p w14:paraId="151BAAD2">
            <w:pPr>
              <w:pStyle w:val="9"/>
              <w:keepNext w:val="0"/>
              <w:keepLines w:val="0"/>
              <w:widowControl/>
              <w:numPr>
                <w:ilvl w:val="0"/>
                <w:numId w:val="0"/>
              </w:numPr>
              <w:suppressLineNumbers w:val="0"/>
              <w:rPr>
                <w:rFonts w:hint="eastAsia" w:ascii="Arial" w:hAnsi="Arial" w:eastAsia="宋体" w:cs="Arial"/>
                <w:b/>
                <w:color w:val="auto"/>
                <w:lang w:val="en-US" w:eastAsia="zh-CN"/>
              </w:rPr>
            </w:pPr>
            <w:r>
              <w:rPr>
                <w:rFonts w:hint="eastAsia" w:ascii="Arial" w:hAnsi="Arial" w:cs="Arial"/>
                <w:b/>
                <w:color w:val="auto"/>
                <w:lang w:val="en-US" w:eastAsia="zh-CN"/>
              </w:rPr>
              <w:t>答：</w:t>
            </w:r>
          </w:p>
          <w:p w14:paraId="7EEE16A3">
            <w:pPr>
              <w:pStyle w:val="9"/>
              <w:keepNext w:val="0"/>
              <w:keepLines w:val="0"/>
              <w:widowControl/>
              <w:suppressLineNumbers w:val="0"/>
              <w:rPr>
                <w:sz w:val="24"/>
                <w:szCs w:val="24"/>
              </w:rPr>
            </w:pPr>
            <w:r>
              <w:rPr>
                <w:sz w:val="24"/>
                <w:szCs w:val="24"/>
              </w:rPr>
              <w:t>新质生产力是指在科学技术快速发展的背景下，以信息化、智能化、绿色化为核心的新型生产力形态。它是传统生产力与现代科技深度融合的产物，标志着生产力发展进入了一个全新的阶段。</w:t>
            </w:r>
          </w:p>
          <w:p w14:paraId="75E4189B">
            <w:pPr>
              <w:pStyle w:val="9"/>
              <w:keepNext w:val="0"/>
              <w:keepLines w:val="0"/>
              <w:widowControl/>
              <w:suppressLineNumbers w:val="0"/>
              <w:rPr>
                <w:sz w:val="24"/>
                <w:szCs w:val="24"/>
              </w:rPr>
            </w:pPr>
            <w:r>
              <w:rPr>
                <w:sz w:val="24"/>
                <w:szCs w:val="24"/>
              </w:rPr>
              <w:t>结合材料，新质生产力在黑龙江的表现主要包括以下几个方面：</w:t>
            </w:r>
          </w:p>
          <w:p w14:paraId="218BB19A">
            <w:pPr>
              <w:keepNext w:val="0"/>
              <w:keepLines w:val="0"/>
              <w:widowControl/>
              <w:numPr>
                <w:ilvl w:val="0"/>
                <w:numId w:val="3"/>
              </w:numPr>
              <w:suppressLineNumbers w:val="0"/>
              <w:spacing w:before="0" w:beforeAutospacing="1" w:after="0" w:afterAutospacing="1"/>
              <w:ind w:left="0" w:leftChars="0" w:firstLine="0" w:firstLineChars="0"/>
              <w:rPr>
                <w:sz w:val="24"/>
                <w:szCs w:val="24"/>
              </w:rPr>
            </w:pPr>
            <w:r>
              <w:rPr>
                <w:rStyle w:val="12"/>
                <w:sz w:val="24"/>
                <w:szCs w:val="24"/>
              </w:rPr>
              <w:t>技术创新与资源整合</w:t>
            </w:r>
            <w:r>
              <w:rPr>
                <w:sz w:val="24"/>
                <w:szCs w:val="24"/>
              </w:rPr>
              <w:t>：通过科技创新实现传统产业的升级，如核电设备制造、智能农业机械的研发。</w:t>
            </w:r>
          </w:p>
          <w:p w14:paraId="1F116175">
            <w:pPr>
              <w:keepNext w:val="0"/>
              <w:keepLines w:val="0"/>
              <w:widowControl/>
              <w:numPr>
                <w:ilvl w:val="0"/>
                <w:numId w:val="3"/>
              </w:numPr>
              <w:suppressLineNumbers w:val="0"/>
              <w:spacing w:before="0" w:beforeAutospacing="1" w:after="0" w:afterAutospacing="1"/>
              <w:ind w:left="0" w:leftChars="0" w:firstLine="0" w:firstLineChars="0"/>
              <w:rPr>
                <w:sz w:val="24"/>
                <w:szCs w:val="24"/>
              </w:rPr>
            </w:pPr>
            <w:r>
              <w:rPr>
                <w:rStyle w:val="12"/>
                <w:sz w:val="24"/>
                <w:szCs w:val="24"/>
              </w:rPr>
              <w:t>智能化与绿色化</w:t>
            </w:r>
            <w:r>
              <w:rPr>
                <w:sz w:val="24"/>
                <w:szCs w:val="24"/>
              </w:rPr>
              <w:t>：推动制造业智能化改造，同时注重绿色发展，例如黑龙江省培育的绿色工厂数量大幅增加。</w:t>
            </w:r>
          </w:p>
          <w:p w14:paraId="33099A43">
            <w:pPr>
              <w:keepNext w:val="0"/>
              <w:keepLines w:val="0"/>
              <w:widowControl/>
              <w:numPr>
                <w:ilvl w:val="0"/>
                <w:numId w:val="3"/>
              </w:numPr>
              <w:suppressLineNumbers w:val="0"/>
              <w:spacing w:before="0" w:beforeAutospacing="1" w:after="0" w:afterAutospacing="1"/>
              <w:ind w:left="0" w:leftChars="0" w:firstLine="0" w:firstLineChars="0"/>
              <w:rPr>
                <w:sz w:val="24"/>
                <w:szCs w:val="24"/>
              </w:rPr>
            </w:pPr>
            <w:r>
              <w:rPr>
                <w:rStyle w:val="12"/>
                <w:sz w:val="24"/>
                <w:szCs w:val="24"/>
              </w:rPr>
              <w:t>新兴产业的前瞻布局</w:t>
            </w:r>
            <w:r>
              <w:rPr>
                <w:sz w:val="24"/>
                <w:szCs w:val="24"/>
              </w:rPr>
              <w:t>：如低空经济产业链和航空航天产业的快速崛起。</w:t>
            </w:r>
          </w:p>
          <w:p w14:paraId="620FE596">
            <w:pPr>
              <w:spacing w:line="300" w:lineRule="auto"/>
              <w:rPr>
                <w:rFonts w:hint="eastAsia" w:ascii="宋体" w:hAnsi="宋体" w:eastAsia="宋体" w:cs="Times New Roman"/>
                <w:b w:val="0"/>
                <w:bCs/>
                <w:sz w:val="24"/>
                <w:szCs w:val="24"/>
              </w:rPr>
            </w:pPr>
          </w:p>
          <w:p w14:paraId="066021D1">
            <w:pPr>
              <w:spacing w:line="300" w:lineRule="auto"/>
              <w:rPr>
                <w:rFonts w:hint="eastAsia" w:ascii="宋体" w:hAnsi="宋体" w:eastAsia="宋体" w:cs="Times New Roman"/>
                <w:b w:val="0"/>
                <w:bCs/>
                <w:sz w:val="24"/>
                <w:szCs w:val="24"/>
              </w:rPr>
            </w:pPr>
            <w:r>
              <w:rPr>
                <w:rFonts w:hint="eastAsia" w:ascii="宋体" w:hAnsi="宋体" w:eastAsia="宋体" w:cs="Times New Roman"/>
                <w:b w:val="0"/>
                <w:bCs/>
                <w:sz w:val="24"/>
                <w:szCs w:val="24"/>
              </w:rPr>
              <w:t>作为计算机专业学生，我深切感受到新质生产力发展对专业人才的迫切需求。人工智能、云计算、物联网等前沿技术已成为产业转型的重要支撑。在智能农业领域，计算机视觉技术实现了作物生长的精准监测；在工业制造中，工业互联网平台提升了数据分析和设备管理能力。这些技术不仅提高了生产效率，还为资源节约开辟了新路径。</w:t>
            </w:r>
          </w:p>
          <w:p w14:paraId="4986EB85">
            <w:pPr>
              <w:spacing w:line="300" w:lineRule="auto"/>
              <w:rPr>
                <w:rFonts w:hint="eastAsia" w:ascii="宋体" w:hAnsi="宋体" w:eastAsia="宋体" w:cs="Times New Roman"/>
                <w:b w:val="0"/>
                <w:bCs/>
                <w:sz w:val="24"/>
                <w:szCs w:val="24"/>
              </w:rPr>
            </w:pPr>
          </w:p>
          <w:p w14:paraId="58645502">
            <w:pPr>
              <w:spacing w:line="300" w:lineRule="auto"/>
              <w:rPr>
                <w:rFonts w:hint="eastAsia" w:ascii="宋体" w:hAnsi="宋体" w:eastAsia="宋体" w:cs="Times New Roman"/>
                <w:b w:val="0"/>
                <w:bCs/>
                <w:sz w:val="24"/>
                <w:szCs w:val="24"/>
              </w:rPr>
            </w:pPr>
            <w:r>
              <w:rPr>
                <w:rFonts w:hint="eastAsia" w:ascii="宋体" w:hAnsi="宋体" w:eastAsia="宋体" w:cs="Times New Roman"/>
                <w:b w:val="0"/>
                <w:bCs/>
                <w:sz w:val="24"/>
                <w:szCs w:val="24"/>
              </w:rPr>
              <w:t>放眼家乡的发展，新质生产力同样意义重大。引入人工智能和自动化技术，可以帮助传统产业实现优化升级，提升区域整体竞争力。发展绿色能源和高端智能制造，将为local经济注入持续增长的动力。</w:t>
            </w:r>
          </w:p>
          <w:p w14:paraId="29B4DC89">
            <w:pPr>
              <w:spacing w:line="300" w:lineRule="auto"/>
              <w:rPr>
                <w:rFonts w:hint="eastAsia" w:ascii="宋体" w:hAnsi="宋体" w:eastAsia="宋体" w:cs="Times New Roman"/>
                <w:b w:val="0"/>
                <w:bCs/>
                <w:sz w:val="24"/>
                <w:szCs w:val="24"/>
              </w:rPr>
            </w:pPr>
          </w:p>
          <w:p w14:paraId="575423BD">
            <w:pPr>
              <w:spacing w:line="300" w:lineRule="auto"/>
              <w:rPr>
                <w:rFonts w:ascii="宋体" w:hAnsi="宋体" w:eastAsia="宋体" w:cs="Times New Roman"/>
                <w:b/>
                <w:sz w:val="24"/>
                <w:szCs w:val="24"/>
              </w:rPr>
            </w:pPr>
            <w:r>
              <w:rPr>
                <w:rFonts w:hint="eastAsia" w:ascii="宋体" w:hAnsi="宋体" w:eastAsia="宋体" w:cs="Times New Roman"/>
                <w:b w:val="0"/>
                <w:bCs/>
                <w:sz w:val="24"/>
                <w:szCs w:val="24"/>
              </w:rPr>
              <w:t>新质生产力绝不仅仅是一个理论概念，而是推动社会进步的重要力量。通过持续的科技创新和战略投入，我们能够不断开拓经济发展的新边界，为可持续发展贡献更大的智慧和力量。站在新时代的历史方位，每一个人都应成为新质生产力发展的参与者和推动者。</w:t>
            </w:r>
          </w:p>
        </w:tc>
      </w:tr>
      <w:tr w14:paraId="1B6B12A3">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072" w:type="dxa"/>
          </w:tcPr>
          <w:p w14:paraId="5E22BBB5">
            <w:pPr>
              <w:spacing w:line="300" w:lineRule="auto"/>
              <w:rPr>
                <w:rFonts w:ascii="宋体" w:hAnsi="宋体" w:eastAsia="宋体" w:cs="Times New Roman"/>
                <w:b/>
                <w:sz w:val="24"/>
                <w:szCs w:val="24"/>
              </w:rPr>
            </w:pPr>
          </w:p>
        </w:tc>
      </w:tr>
    </w:tbl>
    <w:p w14:paraId="4EF3CD91">
      <w:pPr>
        <w:spacing w:before="360" w:beforeLines="150"/>
        <w:rPr>
          <w:rFonts w:ascii="宋体" w:hAnsi="宋体" w:eastAsia="宋体" w:cs="Times New Roman"/>
          <w:sz w:val="24"/>
          <w:szCs w:val="24"/>
        </w:rPr>
      </w:pPr>
      <w:r>
        <w:rPr>
          <w:rFonts w:hint="eastAsia" w:ascii="宋体" w:hAnsi="宋体" w:eastAsia="宋体" w:cs="Times New Roman"/>
          <w:sz w:val="30"/>
          <w:szCs w:val="24"/>
        </w:rPr>
        <w:t>指导教师成绩：</w:t>
      </w:r>
    </w:p>
    <w:p w14:paraId="60EEE6D3"/>
    <w:p w14:paraId="6C1452B3"/>
    <w:sectPr>
      <w:footerReference r:id="rId6" w:type="default"/>
      <w:pgSz w:w="11907" w:h="16840"/>
      <w:pgMar w:top="1361" w:right="1361" w:bottom="1361" w:left="1361" w:header="851" w:footer="107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F9352">
    <w:pPr>
      <w:pStyle w:val="7"/>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493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1637BB84">
                          <w:pPr>
                            <w:snapToGrid w:val="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05pt;mso-position-horizontal:right;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N4ls6kIAgAAAgQAAA4AAABkcnMvZTJvRG9jLnhtbK1TS27bMBDdF+gd&#10;CO5rWYlTtILlII3hokD6AZIegKYoi6jIIYa0JfcA7Q266qb7nsvnyJCy3DTdZNENMSSHb957M5xf&#10;9qZlO4Vegy15PplypqyESttNyT/frV684swHYSvRglUl3yvPLxfPn807V6gzaKCtFDICsb7oXMmb&#10;EFyRZV42ygg/AacsXdaARgTa4iarUHSEbtrsbDp9mXWAlUOQyns6XQ6X/IiITwGEutZSLUFujbJh&#10;QEXVikCSfKOd54vEtq6VDB/r2qvA2pKT0pBWKkLxOq7ZYi6KDQrXaHmkIJ5C4ZEmI7SloieopQiC&#10;bVH/A2W0RPBQh4kEkw1CkiOkIp8+8ua2EU4lLWS1dyfT/f+DlR92n5DpiiaBMysMNfzw4/vh5+/D&#10;r28sj/Z0zheUdesoL/RvoI+pUap3NyC/eGbhuhF2o64QoWuUqIheepk9eDrg+Aiy7t5DRXXENkAC&#10;6ms0EZDcYIROrdmfWqP6wGQsmc9en19wJukqP89ns4vILRPF+NihD28VGBaDkiN1PoGL3Y0PQ+qY&#10;EmtZWOm2Td1v7V8HhBlPEvnId2Ae+nV/NGMN1Z5kIAzDRF+JggbwK2cdDVLJLf0bztp3loyIMzcG&#10;OAbrMRBW0sOSB86G8DoMs7l1qDcN4Y5WX5FZK52ERFcHDkeWNBrJiuMYx9l7uE9Zf77u4h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5X5J0AAAAAMBAAAPAAAAAAAAAAEAIAAAACIAAABkcnMvZG93&#10;bnJldi54bWxQSwECFAAUAAAACACHTuJA3iWzqQgCAAACBAAADgAAAAAAAAABACAAAAAfAQAAZHJz&#10;L2Uyb0RvYy54bWxQSwUGAAAAAAYABgBZAQAAmQUAAAAA&#10;">
              <v:fill on="f" focussize="0,0"/>
              <v:stroke on="f"/>
              <v:imagedata o:title=""/>
              <o:lock v:ext="edit" aspectratio="f"/>
              <v:textbox inset="0mm,0mm,0mm,0mm" style="mso-fit-shape-to-text:t;">
                <w:txbxContent>
                  <w:p w14:paraId="1637BB84">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246D2">
    <w:pPr>
      <w:pStyle w:val="7"/>
      <w:framePr w:wrap="around" w:vAnchor="text" w:hAnchor="margin" w:xAlign="center" w:y="1"/>
      <w:rPr>
        <w:rStyle w:val="13"/>
        <w:sz w:val="20"/>
        <w:szCs w:val="20"/>
      </w:rPr>
    </w:pPr>
    <w:r>
      <w:rPr>
        <w:rStyle w:val="13"/>
        <w:sz w:val="20"/>
        <w:szCs w:val="20"/>
      </w:rPr>
      <w:fldChar w:fldCharType="begin"/>
    </w:r>
    <w:r>
      <w:rPr>
        <w:rStyle w:val="13"/>
        <w:sz w:val="20"/>
        <w:szCs w:val="20"/>
      </w:rPr>
      <w:instrText xml:space="preserve">PAGE  </w:instrText>
    </w:r>
    <w:r>
      <w:rPr>
        <w:rStyle w:val="13"/>
        <w:sz w:val="20"/>
        <w:szCs w:val="20"/>
      </w:rPr>
      <w:fldChar w:fldCharType="separate"/>
    </w:r>
    <w:r>
      <w:rPr>
        <w:rStyle w:val="13"/>
        <w:sz w:val="20"/>
        <w:szCs w:val="20"/>
      </w:rPr>
      <w:t>5</w:t>
    </w:r>
    <w:r>
      <w:rPr>
        <w:rStyle w:val="13"/>
        <w:sz w:val="20"/>
        <w:szCs w:val="20"/>
      </w:rPr>
      <w:fldChar w:fldCharType="end"/>
    </w:r>
  </w:p>
  <w:p w14:paraId="503FAF7D">
    <w:pPr>
      <w:pStyle w:val="7"/>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14935" cy="13144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A8162A0">
                          <w:pPr>
                            <w:snapToGrid w:val="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05pt;mso-position-horizontal:right;mso-position-horizontal-relative:margin;mso-wrap-style:none;z-index:251660288;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Fb6Z24KAgAAAg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oj2d8wVl3TnKC/0r6GloklTvbkF+9szCTSPsVl0jQtcoURG9PL7M7j0dcHwE2XRvoaI6Yhcg&#10;AfU1mugducEInVpzOLdG9YHJWDKfv7y45EzSVX6Rz+eXqYIoxscOfXitwLAYlByp8wlc7G99iGRE&#10;MabEWhbWum1T91v71wElxpNEPvIdmId+05/M2EB1IBkIwzDRV6KgAfzCWUeDVHJL/4az9o0lI+LM&#10;jQGOwWYMhJX0sOSBsyG8CcNs7hzqbUO4o9XXZNZaJyHR1YHDiSWNRtJ3GuM4e/f3KevP1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BW+mduCgIAAAIEAAAOAAAAAAAAAAEAIAAAAB8BAABk&#10;cnMvZTJvRG9jLnhtbFBLBQYAAAAABgAGAFkBAACbBQAAAAA=&#10;">
              <v:fill on="f" focussize="0,0"/>
              <v:stroke on="f"/>
              <v:imagedata o:title=""/>
              <o:lock v:ext="edit" aspectratio="f"/>
              <v:textbox inset="0mm,0mm,0mm,0mm" style="mso-fit-shape-to-text:t;">
                <w:txbxContent>
                  <w:p w14:paraId="0A8162A0">
                    <w:pPr>
                      <w:snapToGrid w:val="0"/>
                      <w:rPr>
                        <w:sz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1C6C4">
    <w:pPr>
      <w:pStyle w:val="7"/>
      <w:framePr w:wrap="around" w:vAnchor="text" w:hAnchor="margin" w:xAlign="center" w:y="1"/>
      <w:rPr>
        <w:rStyle w:val="13"/>
        <w:sz w:val="20"/>
        <w:szCs w:val="20"/>
      </w:rPr>
    </w:pPr>
    <w:r>
      <w:rPr>
        <w:rStyle w:val="13"/>
        <w:sz w:val="20"/>
        <w:szCs w:val="20"/>
      </w:rPr>
      <w:fldChar w:fldCharType="begin"/>
    </w:r>
    <w:r>
      <w:rPr>
        <w:rStyle w:val="13"/>
        <w:sz w:val="20"/>
        <w:szCs w:val="20"/>
      </w:rPr>
      <w:instrText xml:space="preserve">PAGE  </w:instrText>
    </w:r>
    <w:r>
      <w:rPr>
        <w:rStyle w:val="13"/>
        <w:sz w:val="20"/>
        <w:szCs w:val="20"/>
      </w:rPr>
      <w:fldChar w:fldCharType="separate"/>
    </w:r>
    <w:r>
      <w:rPr>
        <w:rStyle w:val="13"/>
        <w:sz w:val="20"/>
        <w:szCs w:val="20"/>
      </w:rPr>
      <w:t>11</w:t>
    </w:r>
    <w:r>
      <w:rPr>
        <w:rStyle w:val="13"/>
        <w:sz w:val="20"/>
        <w:szCs w:val="20"/>
      </w:rPr>
      <w:fldChar w:fldCharType="end"/>
    </w:r>
  </w:p>
  <w:p w14:paraId="64A89C38">
    <w:pPr>
      <w:pStyle w:val="7"/>
      <w:ind w:right="90"/>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4FB96">
    <w:pPr>
      <w:pStyle w:val="8"/>
    </w:pPr>
    <w:r>
      <w:rPr>
        <w:rFonts w:hint="eastAsia"/>
      </w:rPr>
      <w:t>《马克思主义基本原理》课外学时实施方案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342548"/>
    <w:multiLevelType w:val="singleLevel"/>
    <w:tmpl w:val="DF342548"/>
    <w:lvl w:ilvl="0" w:tentative="0">
      <w:start w:val="2"/>
      <w:numFmt w:val="decimal"/>
      <w:lvlText w:val="%1."/>
      <w:lvlJc w:val="left"/>
      <w:pPr>
        <w:tabs>
          <w:tab w:val="left" w:pos="312"/>
        </w:tabs>
      </w:pPr>
    </w:lvl>
  </w:abstractNum>
  <w:abstractNum w:abstractNumId="1">
    <w:nsid w:val="03CEC16E"/>
    <w:multiLevelType w:val="singleLevel"/>
    <w:tmpl w:val="03CEC16E"/>
    <w:lvl w:ilvl="0" w:tentative="0">
      <w:start w:val="1"/>
      <w:numFmt w:val="decimal"/>
      <w:suff w:val="nothing"/>
      <w:lvlText w:val="%1、"/>
      <w:lvlJc w:val="left"/>
    </w:lvl>
  </w:abstractNum>
  <w:abstractNum w:abstractNumId="2">
    <w:nsid w:val="26D94C3D"/>
    <w:multiLevelType w:val="singleLevel"/>
    <w:tmpl w:val="26D94C3D"/>
    <w:lvl w:ilvl="0" w:tentative="0">
      <w:start w:val="1"/>
      <w:numFmt w:val="decimal"/>
      <w:suff w:val="nothing"/>
      <w:lvlText w:val="%1、"/>
      <w:lvlJc w:val="left"/>
      <w:rPr>
        <w:rFonts w:hint="default"/>
        <w:b w:val="0"/>
        <w:bCs w:val="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zMzYwMmFjZTMwYmE0YTkxMjg0MDM2YjE3NDc0NTUifQ=="/>
  </w:docVars>
  <w:rsids>
    <w:rsidRoot w:val="00655E1A"/>
    <w:rsid w:val="0001678B"/>
    <w:rsid w:val="001D00C7"/>
    <w:rsid w:val="0023743C"/>
    <w:rsid w:val="002445F8"/>
    <w:rsid w:val="00554042"/>
    <w:rsid w:val="00563476"/>
    <w:rsid w:val="005A09D3"/>
    <w:rsid w:val="00606347"/>
    <w:rsid w:val="00655E1A"/>
    <w:rsid w:val="006B6821"/>
    <w:rsid w:val="007251D5"/>
    <w:rsid w:val="00744129"/>
    <w:rsid w:val="00866E40"/>
    <w:rsid w:val="00B7009E"/>
    <w:rsid w:val="00B943DA"/>
    <w:rsid w:val="00C9083D"/>
    <w:rsid w:val="00CA552A"/>
    <w:rsid w:val="00DA0407"/>
    <w:rsid w:val="00F6343D"/>
    <w:rsid w:val="00FE4CE6"/>
    <w:rsid w:val="035D6C01"/>
    <w:rsid w:val="0BF71DAF"/>
    <w:rsid w:val="10CB1B5B"/>
    <w:rsid w:val="14EC5756"/>
    <w:rsid w:val="16421E79"/>
    <w:rsid w:val="17A65924"/>
    <w:rsid w:val="17D72AF7"/>
    <w:rsid w:val="1A712403"/>
    <w:rsid w:val="22FD3416"/>
    <w:rsid w:val="23623743"/>
    <w:rsid w:val="27567DF8"/>
    <w:rsid w:val="289B792B"/>
    <w:rsid w:val="2E5073D1"/>
    <w:rsid w:val="357C6DF7"/>
    <w:rsid w:val="36AB7B50"/>
    <w:rsid w:val="38EF29D3"/>
    <w:rsid w:val="3FEF016F"/>
    <w:rsid w:val="40475547"/>
    <w:rsid w:val="44525346"/>
    <w:rsid w:val="45EE1552"/>
    <w:rsid w:val="4E950F5C"/>
    <w:rsid w:val="51D66DF3"/>
    <w:rsid w:val="53AE2184"/>
    <w:rsid w:val="570337C0"/>
    <w:rsid w:val="5A4B1888"/>
    <w:rsid w:val="5B1927B0"/>
    <w:rsid w:val="5DF479F3"/>
    <w:rsid w:val="5E1B518A"/>
    <w:rsid w:val="63EB1833"/>
    <w:rsid w:val="677C2C7E"/>
    <w:rsid w:val="69AD3F2C"/>
    <w:rsid w:val="6A8C3F46"/>
    <w:rsid w:val="6B3D4F82"/>
    <w:rsid w:val="6C6E48EB"/>
    <w:rsid w:val="6F2B5E92"/>
    <w:rsid w:val="70175D4B"/>
    <w:rsid w:val="745C27FA"/>
    <w:rsid w:val="78760D10"/>
    <w:rsid w:val="7B325483"/>
    <w:rsid w:val="7C2F3633"/>
    <w:rsid w:val="7CBF24F7"/>
    <w:rsid w:val="7D2B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Plain Text"/>
    <w:basedOn w:val="1"/>
    <w:link w:val="18"/>
    <w:qFormat/>
    <w:uiPriority w:val="0"/>
    <w:rPr>
      <w:rFonts w:ascii="宋体" w:hAnsi="Courier New" w:eastAsia="宋体" w:cs="Courier New"/>
      <w:szCs w:val="21"/>
    </w:rPr>
  </w:style>
  <w:style w:type="paragraph" w:styleId="7">
    <w:name w:val="footer"/>
    <w:basedOn w:val="1"/>
    <w:link w:val="15"/>
    <w:qFormat/>
    <w:uiPriority w:val="99"/>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Normal (Web)"/>
    <w:basedOn w:val="1"/>
    <w:link w:val="20"/>
    <w:qFormat/>
    <w:uiPriority w:val="99"/>
    <w:pPr>
      <w:widowControl/>
      <w:spacing w:before="100" w:beforeAutospacing="1" w:after="100" w:afterAutospacing="1"/>
      <w:jc w:val="left"/>
    </w:pPr>
    <w:rPr>
      <w:rFonts w:ascii="宋体" w:hAnsi="宋体" w:eastAsia="宋体" w:cs="Times New Roman"/>
      <w:kern w:val="0"/>
      <w:sz w:val="24"/>
      <w:szCs w:val="24"/>
    </w:rPr>
  </w:style>
  <w:style w:type="character" w:styleId="12">
    <w:name w:val="Strong"/>
    <w:basedOn w:val="11"/>
    <w:qFormat/>
    <w:uiPriority w:val="22"/>
    <w:rPr>
      <w:b/>
    </w:rPr>
  </w:style>
  <w:style w:type="character" w:styleId="13">
    <w:name w:val="page number"/>
    <w:basedOn w:val="11"/>
    <w:qFormat/>
    <w:uiPriority w:val="0"/>
  </w:style>
  <w:style w:type="character" w:styleId="14">
    <w:name w:val="Hyperlink"/>
    <w:basedOn w:val="11"/>
    <w:qFormat/>
    <w:uiPriority w:val="0"/>
    <w:rPr>
      <w:color w:val="000000"/>
      <w:u w:val="none"/>
    </w:rPr>
  </w:style>
  <w:style w:type="character" w:customStyle="1" w:styleId="15">
    <w:name w:val="页脚 Char"/>
    <w:link w:val="7"/>
    <w:qFormat/>
    <w:uiPriority w:val="99"/>
    <w:rPr>
      <w:sz w:val="18"/>
      <w:szCs w:val="18"/>
    </w:rPr>
  </w:style>
  <w:style w:type="character" w:customStyle="1" w:styleId="16">
    <w:name w:val="页眉 Char"/>
    <w:basedOn w:val="11"/>
    <w:link w:val="8"/>
    <w:qFormat/>
    <w:uiPriority w:val="0"/>
    <w:rPr>
      <w:rFonts w:ascii="Times New Roman" w:hAnsi="Times New Roman" w:eastAsia="宋体" w:cs="Times New Roman"/>
      <w:sz w:val="18"/>
      <w:szCs w:val="18"/>
    </w:rPr>
  </w:style>
  <w:style w:type="character" w:customStyle="1" w:styleId="17">
    <w:name w:val="页脚 Char1"/>
    <w:basedOn w:val="11"/>
    <w:semiHidden/>
    <w:qFormat/>
    <w:uiPriority w:val="99"/>
    <w:rPr>
      <w:sz w:val="18"/>
      <w:szCs w:val="18"/>
    </w:rPr>
  </w:style>
  <w:style w:type="character" w:customStyle="1" w:styleId="18">
    <w:name w:val="纯文本 Char"/>
    <w:basedOn w:val="11"/>
    <w:link w:val="6"/>
    <w:qFormat/>
    <w:uiPriority w:val="0"/>
    <w:rPr>
      <w:rFonts w:ascii="宋体" w:hAnsi="Courier New" w:eastAsia="宋体" w:cs="Courier New"/>
      <w:szCs w:val="21"/>
    </w:rPr>
  </w:style>
  <w:style w:type="paragraph" w:customStyle="1" w:styleId="19">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20">
    <w:name w:val="普通(网站) Char"/>
    <w:basedOn w:val="11"/>
    <w:link w:val="9"/>
    <w:qFormat/>
    <w:uiPriority w:val="99"/>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9728</Words>
  <Characters>9940</Characters>
  <Lines>47</Lines>
  <Paragraphs>13</Paragraphs>
  <TotalTime>4</TotalTime>
  <ScaleCrop>false</ScaleCrop>
  <LinksUpToDate>false</LinksUpToDate>
  <CharactersWithSpaces>10031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2017-02-27T12:51:00Z</dcterms:created>
  <dc:creator>acer</dc:creator>
  <cp:lastModifiedBy>゛说谎家</cp:lastModifiedBy>
  <dcterms:modified xsi:type="dcterms:W3CDTF">2024-12-05T02:55:58Z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4E739F566F1643F4B7C31742D09C79D4</vt:lpwstr>
  </property>
</Properties>
</file>