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D1" w:rsidRPr="004435D1" w:rsidRDefault="004435D1" w:rsidP="004435D1">
      <w:pPr>
        <w:pBdr>
          <w:top w:val="dotted" w:sz="4" w:space="1" w:color="622423"/>
          <w:bottom w:val="dotted" w:sz="4" w:space="1" w:color="622423"/>
        </w:pBdr>
        <w:spacing w:before="300" w:after="200" w:line="252" w:lineRule="auto"/>
        <w:jc w:val="center"/>
        <w:outlineLvl w:val="2"/>
        <w:rPr>
          <w:rFonts w:ascii="Calibri" w:eastAsia="Times New Roman" w:hAnsi="Calibri" w:cs="Calibri"/>
          <w:caps/>
          <w:color w:val="622423"/>
          <w:sz w:val="28"/>
          <w:szCs w:val="28"/>
          <w:lang w:val="x-none" w:eastAsia="x-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435D1">
        <w:rPr>
          <w:rFonts w:ascii="Calibri" w:eastAsia="Times New Roman" w:hAnsi="Calibri" w:cs="Calibri"/>
          <w:caps/>
          <w:color w:val="622423"/>
          <w:sz w:val="28"/>
          <w:szCs w:val="28"/>
          <w:lang w:val="x-none" w:eastAsia="x-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Step 2: Determine evidence required</w:t>
      </w:r>
    </w:p>
    <w:p w:rsidR="004435D1" w:rsidRPr="004435D1" w:rsidRDefault="004435D1" w:rsidP="004435D1">
      <w:pPr>
        <w:pBdr>
          <w:top w:val="dotted" w:sz="2" w:space="10" w:color="632423"/>
          <w:bottom w:val="dotted" w:sz="2" w:space="4" w:color="632423"/>
        </w:pBdr>
        <w:spacing w:before="160" w:after="200" w:line="300" w:lineRule="auto"/>
        <w:ind w:left="1440" w:right="1440"/>
        <w:jc w:val="center"/>
        <w:rPr>
          <w:rFonts w:ascii="Calibri" w:eastAsia="Times New Roman" w:hAnsi="Calibri" w:cs="Calibri"/>
          <w:caps/>
          <w:color w:val="622423"/>
          <w:spacing w:val="5"/>
          <w:sz w:val="20"/>
          <w:szCs w:val="20"/>
          <w:lang w:val="x-none" w:eastAsia="x-none"/>
        </w:rPr>
      </w:pPr>
      <w:r w:rsidRPr="004435D1">
        <w:rPr>
          <w:rFonts w:ascii="Calibri" w:eastAsia="Times New Roman" w:hAnsi="Calibri" w:cs="Calibri"/>
          <w:caps/>
          <w:color w:val="622423"/>
          <w:spacing w:val="5"/>
          <w:sz w:val="20"/>
          <w:szCs w:val="20"/>
          <w:lang w:val="x-none" w:eastAsia="x-none"/>
        </w:rPr>
        <w:t>Unpack the unit of competency</w:t>
      </w:r>
    </w:p>
    <w:p w:rsidR="004435D1" w:rsidRPr="004435D1" w:rsidRDefault="004435D1" w:rsidP="004435D1">
      <w:pPr>
        <w:spacing w:after="200" w:line="252" w:lineRule="auto"/>
        <w:rPr>
          <w:rFonts w:ascii="Calibri" w:eastAsia="Times New Roman" w:hAnsi="Calibri" w:cs="Calibri"/>
          <w:lang w:eastAsia="x-none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580"/>
        <w:gridCol w:w="5358"/>
      </w:tblGrid>
      <w:tr w:rsidR="004435D1" w:rsidRPr="004435D1" w:rsidTr="00DE1336">
        <w:tc>
          <w:tcPr>
            <w:tcW w:w="1843" w:type="dxa"/>
            <w:shd w:val="clear" w:color="auto" w:fill="D0CECE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Unit code</w:t>
            </w:r>
          </w:p>
        </w:tc>
        <w:tc>
          <w:tcPr>
            <w:tcW w:w="7938" w:type="dxa"/>
            <w:gridSpan w:val="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4435D1">
              <w:rPr>
                <w:rFonts w:ascii="Calibri" w:eastAsia="Times" w:hAnsi="Calibri" w:cs="Calibri"/>
                <w:lang w:val="en-GB"/>
              </w:rPr>
              <w:t>BSBFLM303</w:t>
            </w:r>
          </w:p>
        </w:tc>
      </w:tr>
      <w:tr w:rsidR="004435D1" w:rsidRPr="004435D1" w:rsidTr="00DE1336">
        <w:tc>
          <w:tcPr>
            <w:tcW w:w="1843" w:type="dxa"/>
            <w:shd w:val="clear" w:color="auto" w:fill="D0CECE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Unit title</w:t>
            </w:r>
          </w:p>
        </w:tc>
        <w:tc>
          <w:tcPr>
            <w:tcW w:w="7938" w:type="dxa"/>
            <w:gridSpan w:val="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4435D1">
              <w:rPr>
                <w:rFonts w:ascii="Calibri" w:eastAsia="Times" w:hAnsi="Calibri" w:cs="Calibri"/>
                <w:lang w:val="en-GB"/>
              </w:rPr>
              <w:t>Contribute to effective workplace relationships</w:t>
            </w:r>
          </w:p>
        </w:tc>
      </w:tr>
      <w:tr w:rsidR="00DE1336" w:rsidRPr="00FF082E" w:rsidTr="00DE1336"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404040"/>
          </w:tcPr>
          <w:p w:rsidR="00DE1336" w:rsidRPr="00FF082E" w:rsidRDefault="00DE1336" w:rsidP="00DD1EA8">
            <w:pPr>
              <w:pStyle w:val="TableTex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FF082E"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Elements (and performance criteria)</w:t>
            </w:r>
          </w:p>
        </w:tc>
        <w:tc>
          <w:tcPr>
            <w:tcW w:w="5358" w:type="dxa"/>
            <w:shd w:val="clear" w:color="auto" w:fill="D9D9D9"/>
          </w:tcPr>
          <w:p w:rsidR="00DE1336" w:rsidRPr="00FF082E" w:rsidRDefault="00DE1336" w:rsidP="00DD1EA8">
            <w:pPr>
              <w:pStyle w:val="TableText"/>
              <w:rPr>
                <w:rFonts w:ascii="Calibri" w:hAnsi="Calibri" w:cs="Calibri"/>
                <w:b/>
                <w:sz w:val="22"/>
                <w:szCs w:val="22"/>
              </w:rPr>
            </w:pPr>
            <w:r w:rsidRPr="00FF082E">
              <w:rPr>
                <w:rFonts w:ascii="Calibri" w:hAnsi="Calibri" w:cs="Calibri"/>
                <w:b/>
                <w:sz w:val="22"/>
                <w:szCs w:val="22"/>
              </w:rPr>
              <w:t>Ideas for evidence</w:t>
            </w:r>
          </w:p>
        </w:tc>
      </w:tr>
    </w:tbl>
    <w:p w:rsidR="004435D1" w:rsidRPr="004435D1" w:rsidRDefault="004435D1" w:rsidP="004435D1">
      <w:pPr>
        <w:spacing w:after="0" w:line="252" w:lineRule="auto"/>
        <w:rPr>
          <w:rFonts w:ascii="Calibri" w:eastAsia="Times New Roman" w:hAnsi="Calibri" w:cs="Calibri"/>
          <w:sz w:val="24"/>
          <w:szCs w:val="24"/>
          <w:lang w:val="en-US" w:bidi="en-US"/>
        </w:rPr>
      </w:pPr>
      <w:bookmarkStart w:id="0" w:name="_GoBack"/>
      <w:bookmarkEnd w:id="0"/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245"/>
      </w:tblGrid>
      <w:tr w:rsidR="00E94B75" w:rsidRPr="004435D1" w:rsidTr="00D00538">
        <w:trPr>
          <w:trHeight w:val="1385"/>
        </w:trPr>
        <w:tc>
          <w:tcPr>
            <w:tcW w:w="4536" w:type="dxa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Performance Criteria:</w:t>
            </w:r>
          </w:p>
          <w:p w:rsidR="004435D1" w:rsidRPr="00E94B75" w:rsidRDefault="004435D1" w:rsidP="004435D1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E94B75">
              <w:rPr>
                <w:rFonts w:ascii="Calibri" w:eastAsia="Times New Roman" w:hAnsi="Calibri" w:cs="Calibri"/>
                <w:lang w:val="en-US" w:bidi="en-US"/>
              </w:rPr>
              <w:t>1.1 Collect information associated with the achievement of work responsibilities from appropriate sources</w:t>
            </w:r>
          </w:p>
          <w:p w:rsidR="004435D1" w:rsidRPr="00E94B75" w:rsidRDefault="004435D1" w:rsidP="004435D1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E94B75">
              <w:rPr>
                <w:rFonts w:ascii="Calibri" w:eastAsia="Times New Roman" w:hAnsi="Calibri" w:cs="Calibri"/>
                <w:lang w:val="en-US" w:bidi="en-US"/>
              </w:rPr>
              <w:t>1.2 Communicate ideas and information to diverse audiences in an appropriate and sensitive manner</w:t>
            </w:r>
          </w:p>
          <w:p w:rsidR="004435D1" w:rsidRPr="00E94B75" w:rsidRDefault="004435D1" w:rsidP="004435D1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E94B75">
              <w:rPr>
                <w:rFonts w:ascii="Calibri" w:eastAsia="Times New Roman" w:hAnsi="Calibri" w:cs="Calibri"/>
                <w:lang w:val="en-US" w:bidi="en-US"/>
              </w:rPr>
              <w:t>1.3 Seek contributions from internal and external sources to develop and refine new ideas and approaches in accordance with organizational processes</w:t>
            </w:r>
          </w:p>
          <w:p w:rsidR="004435D1" w:rsidRPr="00E94B75" w:rsidRDefault="004435D1" w:rsidP="004435D1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E94B75">
              <w:rPr>
                <w:rFonts w:ascii="Calibri" w:eastAsia="Times New Roman" w:hAnsi="Calibri" w:cs="Calibri"/>
                <w:lang w:val="en-US" w:bidi="en-US"/>
              </w:rPr>
              <w:t>1.4 Facilitate consultation processes to allow employees to contribute to issues related to their work, and promptly communicate outcomes of consultation to the work team</w:t>
            </w:r>
          </w:p>
          <w:p w:rsidR="004435D1" w:rsidRPr="00E94B75" w:rsidRDefault="004435D1" w:rsidP="004435D1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E94B75">
              <w:rPr>
                <w:rFonts w:ascii="Calibri" w:eastAsia="Times New Roman" w:hAnsi="Calibri" w:cs="Calibri"/>
                <w:lang w:val="en-US" w:bidi="en-US"/>
              </w:rPr>
              <w:t>1.5 Promptly deal with and resolve issues raised, or refer them to relevant personnel</w:t>
            </w:r>
          </w:p>
          <w:p w:rsidR="004435D1" w:rsidRPr="004435D1" w:rsidRDefault="004435D1" w:rsidP="004435D1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</w:p>
        </w:tc>
        <w:tc>
          <w:tcPr>
            <w:tcW w:w="5245" w:type="dxa"/>
          </w:tcPr>
          <w:p w:rsidR="004435D1" w:rsidRPr="00E94B75" w:rsidRDefault="004435D1" w:rsidP="00624877">
            <w:pPr>
              <w:pStyle w:val="ListParagraph"/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 w:rsidRPr="00E94B75">
              <w:rPr>
                <w:rFonts w:ascii="Calibri" w:eastAsia="Times" w:hAnsi="Calibri" w:cs="Calibri"/>
                <w:lang w:val="en-GB"/>
              </w:rPr>
              <w:t>Collect a portfolio from the employer outlining all the achievements and work responsibilities.</w:t>
            </w:r>
          </w:p>
          <w:p w:rsidR="00E94B75" w:rsidRPr="00E94B75" w:rsidRDefault="00E94B75" w:rsidP="00E94B75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Default="00E94B75" w:rsidP="00624877">
            <w:pPr>
              <w:pStyle w:val="ListParagraph"/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 w:rsidRPr="00E94B75">
              <w:rPr>
                <w:rFonts w:ascii="Calibri" w:eastAsia="Times" w:hAnsi="Calibri" w:cs="Calibri"/>
                <w:lang w:val="en-GB"/>
              </w:rPr>
              <w:t>Sp</w:t>
            </w:r>
            <w:r>
              <w:rPr>
                <w:rFonts w:ascii="Calibri" w:eastAsia="Times" w:hAnsi="Calibri" w:cs="Calibri"/>
                <w:lang w:val="en-GB"/>
              </w:rPr>
              <w:t xml:space="preserve">eaking a slow and clear voice and use appropriate language. </w:t>
            </w:r>
          </w:p>
          <w:p w:rsidR="00E94B75" w:rsidRPr="00E94B75" w:rsidRDefault="00E94B75" w:rsidP="00E94B75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E94B75" w:rsidRDefault="00E94B75" w:rsidP="00624877">
            <w:pPr>
              <w:pStyle w:val="ListParagraph"/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Internal and external stakeholders to assist in new approaches</w:t>
            </w:r>
          </w:p>
          <w:p w:rsidR="00E94B75" w:rsidRPr="00E94B75" w:rsidRDefault="00E94B75" w:rsidP="00E94B75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E94B75" w:rsidRDefault="00E94B75" w:rsidP="00624877">
            <w:pPr>
              <w:pStyle w:val="ListParagraph"/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Giving everyone a say in a meeting or training sessions</w:t>
            </w:r>
          </w:p>
          <w:p w:rsidR="00E94B75" w:rsidRPr="00E94B75" w:rsidRDefault="00E94B75" w:rsidP="00E94B75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624877" w:rsidRDefault="00AF23BD" w:rsidP="00624877">
            <w:pPr>
              <w:pStyle w:val="ListParagraph"/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Having a culture that is open and transparent when dealing with workplace issues.</w:t>
            </w:r>
          </w:p>
          <w:p w:rsidR="00624877" w:rsidRPr="00624877" w:rsidRDefault="00624877" w:rsidP="00624877">
            <w:pPr>
              <w:pStyle w:val="ListParagraph"/>
              <w:rPr>
                <w:rFonts w:ascii="Calibri" w:eastAsia="Times" w:hAnsi="Calibri" w:cs="Calibri"/>
                <w:lang w:val="en-GB"/>
              </w:rPr>
            </w:pPr>
          </w:p>
          <w:p w:rsidR="00E94B75" w:rsidRPr="00E94B75" w:rsidRDefault="00AF23BD" w:rsidP="00624877">
            <w:pPr>
              <w:pStyle w:val="ListParagraph"/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 Having process in place for employees to voice </w:t>
            </w:r>
            <w:r w:rsidR="003F60ED">
              <w:rPr>
                <w:rFonts w:ascii="Calibri" w:eastAsia="Times" w:hAnsi="Calibri" w:cs="Calibri"/>
                <w:lang w:val="en-GB"/>
              </w:rPr>
              <w:t>their</w:t>
            </w:r>
            <w:r>
              <w:rPr>
                <w:rFonts w:ascii="Calibri" w:eastAsia="Times" w:hAnsi="Calibri" w:cs="Calibri"/>
                <w:lang w:val="en-GB"/>
              </w:rPr>
              <w:t xml:space="preserve"> concerns</w:t>
            </w:r>
          </w:p>
        </w:tc>
      </w:tr>
      <w:tr w:rsidR="00E94B75" w:rsidRPr="004435D1" w:rsidTr="00D00538">
        <w:trPr>
          <w:trHeight w:val="451"/>
        </w:trPr>
        <w:tc>
          <w:tcPr>
            <w:tcW w:w="9781" w:type="dxa"/>
            <w:gridSpan w:val="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 xml:space="preserve">Element 2: </w:t>
            </w:r>
            <w:r w:rsidR="003F60ED" w:rsidRPr="003F60ED">
              <w:rPr>
                <w:rFonts w:ascii="Calibri" w:eastAsia="Times" w:hAnsi="Calibri" w:cs="Calibri"/>
                <w:lang w:val="en-GB"/>
              </w:rPr>
              <w:t>Encourage trust and confidence</w:t>
            </w:r>
          </w:p>
        </w:tc>
      </w:tr>
      <w:tr w:rsidR="00E94B75" w:rsidRPr="004435D1" w:rsidTr="00D00538">
        <w:trPr>
          <w:trHeight w:val="1385"/>
        </w:trPr>
        <w:tc>
          <w:tcPr>
            <w:tcW w:w="4536" w:type="dxa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Performance Criteria: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2.1 Treat people with integrity, respect and empathy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lastRenderedPageBreak/>
              <w:t>2.2 Encourage effective relationships within the framework of the organization’s social, ethical and business standards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2.3 Gain and maintain the trust and confidence of colleagues, customers and suppliers through competent performance</w:t>
            </w:r>
          </w:p>
          <w:p w:rsidR="004435D1" w:rsidRPr="004435D1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2.4 Adjust interpersonal styles and methods in relation to the organization’s social and cultural environment</w:t>
            </w:r>
          </w:p>
        </w:tc>
        <w:tc>
          <w:tcPr>
            <w:tcW w:w="5245" w:type="dxa"/>
          </w:tcPr>
          <w:p w:rsidR="004435D1" w:rsidRPr="00AF2AAF" w:rsidRDefault="00624877" w:rsidP="00AF2AAF">
            <w:pPr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 w:rsidRPr="00AF2AAF">
              <w:rPr>
                <w:rFonts w:ascii="Calibri" w:eastAsia="Times" w:hAnsi="Calibri" w:cs="Calibri"/>
                <w:lang w:val="en-GB"/>
              </w:rPr>
              <w:lastRenderedPageBreak/>
              <w:t>Respect each individuals and their need, differences and abilities.</w:t>
            </w:r>
          </w:p>
          <w:p w:rsidR="00624877" w:rsidRPr="00AF2AAF" w:rsidRDefault="00624877" w:rsidP="00AF2AAF">
            <w:pPr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 w:rsidRPr="00AF2AAF">
              <w:rPr>
                <w:rFonts w:ascii="Calibri" w:eastAsia="Times" w:hAnsi="Calibri" w:cs="Calibri"/>
                <w:lang w:val="en-GB"/>
              </w:rPr>
              <w:t>Way you interact with them and how they interact with each other</w:t>
            </w:r>
            <w:r w:rsidR="00927569">
              <w:rPr>
                <w:rFonts w:ascii="Calibri" w:eastAsia="Times" w:hAnsi="Calibri" w:cs="Calibri"/>
                <w:lang w:val="en-GB"/>
              </w:rPr>
              <w:t>.</w:t>
            </w:r>
          </w:p>
          <w:p w:rsidR="00AF2AAF" w:rsidRPr="00AF2AAF" w:rsidRDefault="00AF2AAF" w:rsidP="00AF2AAF">
            <w:pPr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 w:rsidRPr="00AF2AAF">
              <w:rPr>
                <w:rFonts w:ascii="Calibri" w:eastAsia="Times" w:hAnsi="Calibri" w:cs="Calibri"/>
                <w:lang w:val="en-GB"/>
              </w:rPr>
              <w:lastRenderedPageBreak/>
              <w:t>Skills, abilities, personal values and beliefs contribute to their role with the organization.</w:t>
            </w:r>
          </w:p>
          <w:p w:rsidR="00AF2AAF" w:rsidRDefault="00AF2AAF" w:rsidP="00AF2AAF">
            <w:pPr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 w:rsidRPr="00AF2AAF">
              <w:rPr>
                <w:rFonts w:ascii="Calibri" w:eastAsia="Times" w:hAnsi="Calibri" w:cs="Calibri"/>
                <w:lang w:val="en-GB"/>
              </w:rPr>
              <w:t xml:space="preserve">Only say what you can deliver on, follow through on your </w:t>
            </w:r>
            <w:r w:rsidR="00927569" w:rsidRPr="00AF2AAF">
              <w:rPr>
                <w:rFonts w:ascii="Calibri" w:eastAsia="Times" w:hAnsi="Calibri" w:cs="Calibri"/>
                <w:lang w:val="en-GB"/>
              </w:rPr>
              <w:t>commitments</w:t>
            </w:r>
            <w:r w:rsidR="00927569">
              <w:rPr>
                <w:rFonts w:ascii="Calibri" w:eastAsia="Times" w:hAnsi="Calibri" w:cs="Calibri"/>
                <w:lang w:val="en-GB"/>
              </w:rPr>
              <w:t>.</w:t>
            </w:r>
            <w:r>
              <w:rPr>
                <w:rFonts w:ascii="Calibri" w:eastAsia="Times" w:hAnsi="Calibri" w:cs="Calibri"/>
                <w:lang w:val="en-GB"/>
              </w:rPr>
              <w:t xml:space="preserve"> </w:t>
            </w:r>
          </w:p>
          <w:p w:rsidR="00AF2AAF" w:rsidRDefault="00AF2AAF" w:rsidP="00AF2AAF">
            <w:pPr>
              <w:spacing w:before="120" w:after="120" w:line="264" w:lineRule="auto"/>
              <w:ind w:left="360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And support colleagues in particularly when things get tuff</w:t>
            </w:r>
            <w:r w:rsidR="00927569">
              <w:rPr>
                <w:rFonts w:ascii="Calibri" w:eastAsia="Times" w:hAnsi="Calibri" w:cs="Calibri"/>
                <w:lang w:val="en-GB"/>
              </w:rPr>
              <w:t>.</w:t>
            </w:r>
            <w:r>
              <w:rPr>
                <w:rFonts w:ascii="Calibri" w:eastAsia="Times" w:hAnsi="Calibri" w:cs="Calibri"/>
                <w:lang w:val="en-GB"/>
              </w:rPr>
              <w:t xml:space="preserve"> </w:t>
            </w:r>
          </w:p>
          <w:p w:rsidR="00927569" w:rsidRDefault="00927569" w:rsidP="00927569">
            <w:pPr>
              <w:spacing w:before="120" w:after="120" w:line="264" w:lineRule="auto"/>
              <w:ind w:left="344"/>
              <w:rPr>
                <w:rFonts w:ascii="Calibri" w:eastAsia="Times" w:hAnsi="Calibri" w:cs="Calibri"/>
                <w:lang w:val="en-GB"/>
              </w:rPr>
            </w:pPr>
            <w:r w:rsidRPr="00927569">
              <w:rPr>
                <w:rFonts w:ascii="Calibri" w:eastAsia="Times" w:hAnsi="Calibri" w:cs="Calibri"/>
                <w:lang w:val="en-GB"/>
              </w:rPr>
              <w:t xml:space="preserve">Using effective communication skills both verbal and body </w:t>
            </w:r>
            <w:r>
              <w:rPr>
                <w:rFonts w:ascii="Calibri" w:eastAsia="Times" w:hAnsi="Calibri" w:cs="Calibri"/>
                <w:lang w:val="en-GB"/>
              </w:rPr>
              <w:t>language.</w:t>
            </w:r>
          </w:p>
          <w:p w:rsidR="00927569" w:rsidRPr="00927569" w:rsidRDefault="00927569" w:rsidP="00927569">
            <w:pPr>
              <w:spacing w:before="120" w:after="120" w:line="264" w:lineRule="auto"/>
              <w:ind w:left="344"/>
              <w:rPr>
                <w:rFonts w:ascii="Calibri" w:eastAsia="Times" w:hAnsi="Calibri" w:cs="Calibri"/>
                <w:lang w:val="en-GB"/>
              </w:rPr>
            </w:pPr>
          </w:p>
        </w:tc>
      </w:tr>
      <w:tr w:rsidR="00E94B75" w:rsidRPr="004435D1" w:rsidTr="00D00538">
        <w:trPr>
          <w:trHeight w:val="451"/>
        </w:trPr>
        <w:tc>
          <w:tcPr>
            <w:tcW w:w="9781" w:type="dxa"/>
            <w:gridSpan w:val="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lastRenderedPageBreak/>
              <w:t xml:space="preserve">Element 3: </w:t>
            </w:r>
            <w:r w:rsidR="003F60ED" w:rsidRPr="003F60ED">
              <w:rPr>
                <w:rFonts w:ascii="Calibri" w:eastAsia="Times" w:hAnsi="Calibri" w:cs="Calibri"/>
                <w:lang w:val="en-GB"/>
              </w:rPr>
              <w:t>Identify and use networks and relationships</w:t>
            </w:r>
          </w:p>
        </w:tc>
      </w:tr>
      <w:tr w:rsidR="00E94B75" w:rsidRPr="004435D1" w:rsidTr="00D00538">
        <w:trPr>
          <w:trHeight w:val="1385"/>
        </w:trPr>
        <w:tc>
          <w:tcPr>
            <w:tcW w:w="4536" w:type="dxa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Performance Criteria: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3.1 Identify and utilize workplace networks to help build relationships</w:t>
            </w:r>
          </w:p>
          <w:p w:rsidR="004435D1" w:rsidRPr="004435D1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3.2 Identify and describe the value and benefits of networks and other work relationships for the team and the organization</w:t>
            </w:r>
          </w:p>
        </w:tc>
        <w:tc>
          <w:tcPr>
            <w:tcW w:w="5245" w:type="dxa"/>
          </w:tcPr>
          <w:p w:rsidR="004435D1" w:rsidRDefault="00285BA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285BA1">
              <w:rPr>
                <w:rFonts w:ascii="Calibri" w:eastAsia="Times" w:hAnsi="Calibri" w:cs="Calibri"/>
                <w:lang w:val="en-GB"/>
              </w:rPr>
              <w:t>It also involves working closely with other workers to be aware of potential and future needs or problems and devising strategies to address them.</w:t>
            </w:r>
          </w:p>
          <w:p w:rsidR="00A92B63" w:rsidRPr="004435D1" w:rsidRDefault="00A92B63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Networking is about taking advantage of valuable relationships to get the work done and to achieve goal. </w:t>
            </w:r>
          </w:p>
        </w:tc>
      </w:tr>
      <w:tr w:rsidR="00E94B75" w:rsidRPr="004435D1" w:rsidTr="00D00538">
        <w:trPr>
          <w:trHeight w:val="451"/>
        </w:trPr>
        <w:tc>
          <w:tcPr>
            <w:tcW w:w="9781" w:type="dxa"/>
            <w:gridSpan w:val="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 xml:space="preserve">Element 4: </w:t>
            </w:r>
            <w:r w:rsidR="003F60ED" w:rsidRPr="003F60ED">
              <w:rPr>
                <w:rFonts w:ascii="Calibri" w:eastAsia="Times" w:hAnsi="Calibri" w:cs="Calibri"/>
                <w:lang w:val="en-GB"/>
              </w:rPr>
              <w:t>Contribute to positive outcomes</w:t>
            </w:r>
          </w:p>
        </w:tc>
      </w:tr>
      <w:tr w:rsidR="00E94B75" w:rsidRPr="004435D1" w:rsidTr="00D00538">
        <w:trPr>
          <w:trHeight w:val="1385"/>
        </w:trPr>
        <w:tc>
          <w:tcPr>
            <w:tcW w:w="4536" w:type="dxa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Performance Criteria: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4.1 Identify difficulties and take action to rectify the situation within own level of responsibility according to organizational and legal requirements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4.2 Support colleagues in resolving work difficulties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4.3 Regularly review workplace outcomes and implement improvements in consultation with relevant personnel</w:t>
            </w:r>
          </w:p>
          <w:p w:rsidR="003F60ED" w:rsidRPr="003F60ED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4.4 Identify and resolve poor work performance within own level of responsibility and according to organizational policies</w:t>
            </w:r>
          </w:p>
          <w:p w:rsidR="004435D1" w:rsidRPr="004435D1" w:rsidRDefault="003F60ED" w:rsidP="003F60ED">
            <w:pPr>
              <w:shd w:val="clear" w:color="auto" w:fill="FFFFFF"/>
              <w:spacing w:before="45" w:after="45" w:line="384" w:lineRule="atLeast"/>
              <w:rPr>
                <w:rFonts w:ascii="Calibri" w:eastAsia="Times New Roman" w:hAnsi="Calibri" w:cs="Calibri"/>
                <w:lang w:val="en-US" w:bidi="en-US"/>
              </w:rPr>
            </w:pPr>
            <w:r w:rsidRPr="003F60ED">
              <w:rPr>
                <w:rFonts w:ascii="Calibri" w:eastAsia="Times New Roman" w:hAnsi="Calibri" w:cs="Calibri"/>
                <w:lang w:val="en-US" w:bidi="en-US"/>
              </w:rPr>
              <w:t>4.5 Deal constructively with conflict, within the organization’s established processes</w:t>
            </w:r>
          </w:p>
        </w:tc>
        <w:tc>
          <w:tcPr>
            <w:tcW w:w="5245" w:type="dxa"/>
          </w:tcPr>
          <w:p w:rsidR="004435D1" w:rsidRDefault="00A50EC7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Problems with colleagues or with management </w:t>
            </w:r>
          </w:p>
          <w:p w:rsidR="00A50EC7" w:rsidRDefault="00A50EC7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Health and safety unsafe work practices</w:t>
            </w:r>
          </w:p>
          <w:p w:rsidR="00737609" w:rsidRDefault="00A50EC7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Training to perform the job is inadequate</w:t>
            </w:r>
          </w:p>
          <w:p w:rsidR="00737609" w:rsidRDefault="009E3DF5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They should provide appropriate level of professional support.</w:t>
            </w:r>
          </w:p>
          <w:p w:rsidR="009E3DF5" w:rsidRDefault="009E3DF5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Shouldn’t do or say anything to other staff members about the issues.</w:t>
            </w:r>
          </w:p>
          <w:p w:rsidR="009E3DF5" w:rsidRDefault="009E3DF5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Assess performance and looking for gaps so improvements can be made to benefit the employees and organization.</w:t>
            </w:r>
          </w:p>
          <w:p w:rsidR="009E3DF5" w:rsidRDefault="009E3DF5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Poor work performance due to a lack of skills and</w:t>
            </w:r>
            <w:r w:rsidR="00EA4EF7">
              <w:rPr>
                <w:rFonts w:ascii="Calibri" w:eastAsia="Times" w:hAnsi="Calibri" w:cs="Calibri"/>
                <w:lang w:val="en-GB"/>
              </w:rPr>
              <w:t xml:space="preserve"> poor management skills. </w:t>
            </w:r>
          </w:p>
          <w:p w:rsidR="00EA4EF7" w:rsidRDefault="00EA4EF7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Further training to bring skills and knowledge up to date.</w:t>
            </w:r>
          </w:p>
          <w:p w:rsidR="00EA4EF7" w:rsidRPr="004435D1" w:rsidRDefault="00EA4EF7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Is to accept responsibility for resolving the conflict and prepare to take positive actions to deal with the conflict according to organization policies and procedures </w:t>
            </w:r>
          </w:p>
        </w:tc>
      </w:tr>
    </w:tbl>
    <w:p w:rsidR="004435D1" w:rsidRPr="004435D1" w:rsidRDefault="004435D1" w:rsidP="004435D1">
      <w:pPr>
        <w:spacing w:before="60" w:after="60" w:line="240" w:lineRule="auto"/>
        <w:rPr>
          <w:rFonts w:ascii="Calibri" w:eastAsia="Times New Roman" w:hAnsi="Calibri" w:cs="Calibri"/>
          <w:b/>
          <w:sz w:val="24"/>
          <w:lang w:val="en-GB" w:eastAsia="x-none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7058"/>
      </w:tblGrid>
      <w:tr w:rsidR="00E94B75" w:rsidRPr="004435D1" w:rsidTr="003A3434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4435D1" w:rsidRPr="004435D1" w:rsidRDefault="004435D1" w:rsidP="004435D1">
            <w:pPr>
              <w:spacing w:before="60" w:after="60" w:line="288" w:lineRule="auto"/>
              <w:rPr>
                <w:rFonts w:ascii="Calibri" w:eastAsia="Times" w:hAnsi="Calibri" w:cs="Calibri"/>
                <w:b/>
                <w:color w:val="E7E6E6" w:themeColor="background2"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lastRenderedPageBreak/>
              <w:t>Knowledge Evidence</w:t>
            </w: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Ideas for evidence</w:t>
            </w:r>
          </w:p>
        </w:tc>
        <w:tc>
          <w:tcPr>
            <w:tcW w:w="7058" w:type="dxa"/>
            <w:vMerge w:val="restart"/>
            <w:shd w:val="clear" w:color="auto" w:fill="auto"/>
          </w:tcPr>
          <w:p w:rsid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4435D1">
              <w:rPr>
                <w:rFonts w:ascii="Calibri" w:eastAsia="Times" w:hAnsi="Calibri" w:cs="Calibri"/>
                <w:lang w:val="en-GB"/>
              </w:rPr>
              <w:t>Here list additional evidence needed to address required knowledge.</w:t>
            </w:r>
          </w:p>
          <w:p w:rsidR="001F7BD5" w:rsidRDefault="009B56A6" w:rsidP="001F7BD5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G</w:t>
            </w:r>
            <w:r w:rsidR="001F7BD5" w:rsidRPr="001F7BD5">
              <w:rPr>
                <w:rFonts w:ascii="Calibri" w:eastAsia="Times" w:hAnsi="Calibri" w:cs="Calibri"/>
                <w:lang w:val="en-GB"/>
              </w:rPr>
              <w:t>ive examples of how work relationships and the cultural and social environment can support or hinder achieving planned outcomes- Questions, Feedback from learners</w:t>
            </w:r>
            <w:r w:rsidR="001F7BD5">
              <w:rPr>
                <w:rFonts w:ascii="Calibri" w:eastAsia="Times" w:hAnsi="Calibri" w:cs="Calibri"/>
                <w:lang w:val="en-GB"/>
              </w:rPr>
              <w:t xml:space="preserve"> and </w:t>
            </w:r>
            <w:r w:rsidR="001F7BD5" w:rsidRPr="001F7BD5">
              <w:rPr>
                <w:rFonts w:ascii="Calibri" w:eastAsia="Times" w:hAnsi="Calibri" w:cs="Calibri"/>
                <w:lang w:val="en-GB"/>
              </w:rPr>
              <w:t>Portfolio</w:t>
            </w:r>
            <w:r w:rsidR="001F7BD5">
              <w:rPr>
                <w:rFonts w:ascii="Calibri" w:eastAsia="Times" w:hAnsi="Calibri" w:cs="Calibri"/>
                <w:lang w:val="en-GB"/>
              </w:rPr>
              <w:t>.</w:t>
            </w:r>
          </w:p>
          <w:p w:rsidR="001F7BD5" w:rsidRDefault="009B56A6" w:rsidP="001F7BD5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E</w:t>
            </w:r>
            <w:r w:rsidR="001F7BD5" w:rsidRPr="001F7BD5">
              <w:rPr>
                <w:rFonts w:ascii="Calibri" w:eastAsia="Times" w:hAnsi="Calibri" w:cs="Calibri"/>
                <w:lang w:val="en-GB"/>
              </w:rPr>
              <w:t>xplain techniques for developing positive work relationships and building trust and confidence in a team</w:t>
            </w:r>
            <w:r w:rsidR="001F7BD5">
              <w:rPr>
                <w:rFonts w:ascii="Calibri" w:eastAsia="Times" w:hAnsi="Calibri" w:cs="Calibri"/>
                <w:lang w:val="en-GB"/>
              </w:rPr>
              <w:t>- Observations, Interviews, Questions</w:t>
            </w:r>
            <w:r w:rsidR="00B00436">
              <w:rPr>
                <w:rFonts w:ascii="Calibri" w:eastAsia="Times" w:hAnsi="Calibri" w:cs="Calibri"/>
                <w:lang w:val="en-GB"/>
              </w:rPr>
              <w:t xml:space="preserve"> and Feedback</w:t>
            </w:r>
          </w:p>
          <w:p w:rsidR="00B00436" w:rsidRDefault="009B56A6" w:rsidP="00B00436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I</w:t>
            </w:r>
            <w:r w:rsidR="00B00436" w:rsidRPr="00B00436">
              <w:rPr>
                <w:rFonts w:ascii="Calibri" w:eastAsia="Times" w:hAnsi="Calibri" w:cs="Calibri"/>
                <w:lang w:val="en-GB"/>
              </w:rPr>
              <w:t>dentify relevant legislation from all levels of government that affects business operation</w:t>
            </w:r>
            <w:r w:rsidR="00B00436">
              <w:rPr>
                <w:rFonts w:ascii="Calibri" w:eastAsia="Times" w:hAnsi="Calibri" w:cs="Calibri"/>
                <w:lang w:val="en-GB"/>
              </w:rPr>
              <w:t>- Research, Questioning and Feedback.</w:t>
            </w:r>
          </w:p>
          <w:p w:rsidR="00B00436" w:rsidRPr="00B00436" w:rsidRDefault="009B56A6" w:rsidP="00B00436">
            <w:pPr>
              <w:pStyle w:val="ListParagraph"/>
              <w:numPr>
                <w:ilvl w:val="0"/>
                <w:numId w:val="7"/>
              </w:numPr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D</w:t>
            </w:r>
            <w:r w:rsidR="00B00436" w:rsidRPr="00B00436">
              <w:rPr>
                <w:rFonts w:ascii="Calibri" w:eastAsia="Times" w:hAnsi="Calibri" w:cs="Calibri"/>
                <w:lang w:val="en-GB"/>
              </w:rPr>
              <w:t>escribe a range of methods and techniques for communicating information and ideas to a range of stakeholders</w:t>
            </w:r>
            <w:r w:rsidR="00B00436">
              <w:rPr>
                <w:rFonts w:ascii="Calibri" w:eastAsia="Times" w:hAnsi="Calibri" w:cs="Calibri"/>
                <w:lang w:val="en-GB"/>
              </w:rPr>
              <w:t>- Interviews, Observation Questioning and Feedback</w:t>
            </w:r>
          </w:p>
          <w:p w:rsidR="00B00436" w:rsidRPr="00B00436" w:rsidRDefault="009B56A6" w:rsidP="00B00436">
            <w:pPr>
              <w:pStyle w:val="ListParagraph"/>
              <w:numPr>
                <w:ilvl w:val="0"/>
                <w:numId w:val="7"/>
              </w:numPr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O</w:t>
            </w:r>
            <w:r w:rsidR="00B00436" w:rsidRPr="00B00436">
              <w:rPr>
                <w:rFonts w:ascii="Calibri" w:eastAsia="Times" w:hAnsi="Calibri" w:cs="Calibri"/>
                <w:lang w:val="en-GB"/>
              </w:rPr>
              <w:t>utline problems solving methods</w:t>
            </w:r>
            <w:r w:rsidR="00B00436">
              <w:rPr>
                <w:rFonts w:ascii="Calibri" w:eastAsia="Times" w:hAnsi="Calibri" w:cs="Calibri"/>
                <w:lang w:val="en-GB"/>
              </w:rPr>
              <w:t xml:space="preserve"> – Question, Observation and feedback </w:t>
            </w:r>
          </w:p>
          <w:p w:rsidR="00B00436" w:rsidRPr="00B00436" w:rsidRDefault="009B56A6" w:rsidP="00B00436">
            <w:pPr>
              <w:pStyle w:val="ListParagraph"/>
              <w:numPr>
                <w:ilvl w:val="0"/>
                <w:numId w:val="7"/>
              </w:numPr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E</w:t>
            </w:r>
            <w:r w:rsidR="00B00436" w:rsidRPr="00B00436">
              <w:rPr>
                <w:rFonts w:ascii="Calibri" w:eastAsia="Times" w:hAnsi="Calibri" w:cs="Calibri"/>
                <w:lang w:val="en-GB"/>
              </w:rPr>
              <w:t>xplain methods to resolve workplace conflict</w:t>
            </w:r>
            <w:r w:rsidR="00B00436">
              <w:rPr>
                <w:rFonts w:ascii="Calibri" w:eastAsia="Times" w:hAnsi="Calibri" w:cs="Calibri"/>
                <w:lang w:val="en-GB"/>
              </w:rPr>
              <w:t xml:space="preserve"> Interviewing, Questions, Feedback</w:t>
            </w:r>
          </w:p>
          <w:p w:rsidR="00B00436" w:rsidRPr="00B00436" w:rsidRDefault="009B56A6" w:rsidP="00B00436">
            <w:pPr>
              <w:pStyle w:val="ListParagraph"/>
              <w:numPr>
                <w:ilvl w:val="0"/>
                <w:numId w:val="7"/>
              </w:numPr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E</w:t>
            </w:r>
            <w:r w:rsidR="00B00436" w:rsidRPr="00B00436">
              <w:rPr>
                <w:rFonts w:ascii="Calibri" w:eastAsia="Times" w:hAnsi="Calibri" w:cs="Calibri"/>
                <w:lang w:val="en-GB"/>
              </w:rPr>
              <w:t>xplain methods to manage poor work performance</w:t>
            </w:r>
            <w:r w:rsidR="00B00436">
              <w:rPr>
                <w:rFonts w:ascii="Calibri" w:eastAsia="Times" w:hAnsi="Calibri" w:cs="Calibri"/>
                <w:lang w:val="en-GB"/>
              </w:rPr>
              <w:t>. Observation, Interviewing, Questions and Feedback</w:t>
            </w:r>
          </w:p>
          <w:p w:rsidR="00B00436" w:rsidRDefault="009B56A6" w:rsidP="00B00436">
            <w:pPr>
              <w:pStyle w:val="ListParagraph"/>
              <w:numPr>
                <w:ilvl w:val="0"/>
                <w:numId w:val="7"/>
              </w:numPr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E</w:t>
            </w:r>
            <w:r w:rsidR="00B00436" w:rsidRPr="00B00436">
              <w:rPr>
                <w:rFonts w:ascii="Calibri" w:eastAsia="Times" w:hAnsi="Calibri" w:cs="Calibri"/>
                <w:lang w:val="en-GB"/>
              </w:rPr>
              <w:t>xplain how to monitor, analyse and introduce ways to improve work relationships</w:t>
            </w:r>
            <w:r w:rsidR="00561423">
              <w:rPr>
                <w:rFonts w:ascii="Calibri" w:eastAsia="Times" w:hAnsi="Calibri" w:cs="Calibri"/>
                <w:lang w:val="en-GB"/>
              </w:rPr>
              <w:t>- Observation, Question, and feedback.</w:t>
            </w:r>
          </w:p>
          <w:p w:rsidR="00561423" w:rsidRPr="00561423" w:rsidRDefault="00561423" w:rsidP="00561423">
            <w:pPr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 xml:space="preserve">               </w:t>
            </w:r>
          </w:p>
          <w:p w:rsidR="00B00436" w:rsidRPr="001F7BD5" w:rsidRDefault="00B00436" w:rsidP="00B00436">
            <w:pPr>
              <w:pStyle w:val="ListParagraph"/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1F7BD5" w:rsidRPr="004435D1" w:rsidRDefault="001F7BD5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5D1" w:rsidRPr="004435D1" w:rsidRDefault="004435D1" w:rsidP="001F7BD5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7058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E94B75" w:rsidRPr="004435D1" w:rsidTr="003A3434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4435D1" w:rsidRPr="004435D1" w:rsidRDefault="004435D1" w:rsidP="004435D1">
            <w:pPr>
              <w:spacing w:before="60" w:after="60" w:line="288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Performance Evidence</w:t>
            </w: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Ideas for evidence</w:t>
            </w:r>
          </w:p>
        </w:tc>
        <w:tc>
          <w:tcPr>
            <w:tcW w:w="7058" w:type="dxa"/>
            <w:vMerge w:val="restart"/>
            <w:shd w:val="clear" w:color="auto" w:fill="auto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lang w:val="en-GB"/>
              </w:rPr>
              <w:t>Here list additional evidence needed to address required skills.</w:t>
            </w:r>
          </w:p>
          <w:p w:rsidR="004435D1" w:rsidRDefault="009B56A6" w:rsidP="00B4771F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A</w:t>
            </w:r>
            <w:r w:rsidR="00DC1B4F" w:rsidRPr="00DC1B4F">
              <w:rPr>
                <w:rFonts w:ascii="Calibri" w:eastAsia="Times" w:hAnsi="Calibri" w:cs="Calibri"/>
                <w:lang w:val="en-GB"/>
              </w:rPr>
              <w:t>ccess and analyse information to achieve planned outcomes</w:t>
            </w:r>
            <w:r w:rsidR="00DC1B4F">
              <w:rPr>
                <w:rFonts w:ascii="Calibri" w:eastAsia="Times" w:hAnsi="Calibri" w:cs="Calibri"/>
                <w:lang w:val="en-GB"/>
              </w:rPr>
              <w:t xml:space="preserve">- Demonstrating, Observation and Questioning </w:t>
            </w:r>
          </w:p>
          <w:p w:rsidR="00B4771F" w:rsidRDefault="009B56A6" w:rsidP="00B4771F">
            <w:pPr>
              <w:spacing w:before="120" w:after="120" w:line="264" w:lineRule="auto"/>
            </w:pPr>
            <w:r>
              <w:t>A</w:t>
            </w:r>
            <w:r w:rsidR="004C318A" w:rsidRPr="004C318A">
              <w:t>pply techniques for resolving problems and conflicts and dealing with poor performance within organisational and legislative requirements</w:t>
            </w:r>
            <w:r w:rsidR="004C318A">
              <w:t xml:space="preserve">. </w:t>
            </w:r>
            <w:r w:rsidR="00071B3A">
              <w:t>I</w:t>
            </w:r>
            <w:r w:rsidR="004C318A">
              <w:t>nterviews</w:t>
            </w:r>
            <w:r w:rsidR="00ED28F5">
              <w:t>, Questions and F</w:t>
            </w:r>
            <w:r w:rsidR="00071B3A">
              <w:t xml:space="preserve">eedback </w:t>
            </w:r>
          </w:p>
          <w:p w:rsidR="00B4771F" w:rsidRDefault="009B56A6" w:rsidP="00B4771F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P</w:t>
            </w:r>
            <w:r w:rsidR="00071B3A" w:rsidRPr="00071B3A">
              <w:rPr>
                <w:rFonts w:ascii="Calibri" w:eastAsia="Times" w:hAnsi="Calibri" w:cs="Calibri"/>
                <w:lang w:val="en-GB"/>
              </w:rPr>
              <w:t>review and improve workplace outcomes in consultation with relevant personnel</w:t>
            </w:r>
            <w:r w:rsidR="00ED28F5">
              <w:rPr>
                <w:rFonts w:ascii="Calibri" w:eastAsia="Times" w:hAnsi="Calibri" w:cs="Calibri"/>
                <w:lang w:val="en-GB"/>
              </w:rPr>
              <w:t>- Interview and Questioning</w:t>
            </w:r>
          </w:p>
          <w:p w:rsidR="00ED28F5" w:rsidRDefault="009B56A6" w:rsidP="00B4771F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lastRenderedPageBreak/>
              <w:t>A</w:t>
            </w:r>
            <w:r w:rsidR="00ED28F5" w:rsidRPr="00ED28F5">
              <w:rPr>
                <w:rFonts w:ascii="Calibri" w:eastAsia="Times" w:hAnsi="Calibri" w:cs="Calibri"/>
                <w:lang w:val="en-GB"/>
              </w:rPr>
              <w:t>djust interpersonal style and communications to respond to cultural and social diversity</w:t>
            </w:r>
            <w:r w:rsidR="00ED28F5">
              <w:rPr>
                <w:rFonts w:ascii="Calibri" w:eastAsia="Times" w:hAnsi="Calibri" w:cs="Calibri"/>
                <w:lang w:val="en-GB"/>
              </w:rPr>
              <w:t>- Interview, Questions and Feedback.</w:t>
            </w:r>
          </w:p>
          <w:p w:rsidR="00071B3A" w:rsidRDefault="009B56A6" w:rsidP="00B4771F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t>A</w:t>
            </w:r>
            <w:proofErr w:type="spellStart"/>
            <w:r w:rsidR="00ED28F5" w:rsidRPr="00ED28F5">
              <w:rPr>
                <w:rFonts w:ascii="Calibri" w:eastAsia="Times" w:hAnsi="Calibri" w:cs="Calibri"/>
                <w:lang w:val="en-GB"/>
              </w:rPr>
              <w:t>pply</w:t>
            </w:r>
            <w:proofErr w:type="spellEnd"/>
            <w:r w:rsidR="00ED28F5" w:rsidRPr="00ED28F5">
              <w:rPr>
                <w:rFonts w:ascii="Calibri" w:eastAsia="Times" w:hAnsi="Calibri" w:cs="Calibri"/>
                <w:lang w:val="en-GB"/>
              </w:rPr>
              <w:t xml:space="preserve"> relationship management and communication skills with a range of people that</w:t>
            </w:r>
          </w:p>
          <w:p w:rsidR="00ED28F5" w:rsidRPr="00ED28F5" w:rsidRDefault="00ED28F5" w:rsidP="00ED28F5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28F5">
              <w:rPr>
                <w:rFonts w:ascii="Calibri" w:eastAsia="Times" w:hAnsi="Calibri" w:cs="Calibri"/>
                <w:lang w:val="en-GB"/>
              </w:rPr>
              <w:t>demonstrate integrity, respect, empathy and cultural sensitivity and promote trust</w:t>
            </w:r>
          </w:p>
          <w:p w:rsidR="00ED28F5" w:rsidRPr="00ED28F5" w:rsidRDefault="00ED28F5" w:rsidP="00ED28F5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28F5">
              <w:rPr>
                <w:rFonts w:ascii="Calibri" w:eastAsia="Times" w:hAnsi="Calibri" w:cs="Calibri"/>
                <w:lang w:val="en-GB"/>
              </w:rPr>
              <w:t>forge effective relationships with internal and/or external people and help to maintain these networks</w:t>
            </w:r>
          </w:p>
          <w:p w:rsidR="00ED28F5" w:rsidRPr="00ED28F5" w:rsidRDefault="00ED28F5" w:rsidP="00ED28F5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28F5">
              <w:rPr>
                <w:rFonts w:ascii="Calibri" w:eastAsia="Times" w:hAnsi="Calibri" w:cs="Calibri"/>
                <w:lang w:val="en-GB"/>
              </w:rPr>
              <w:t>encourage participation and foster contribution of and respect for ideas and feedback</w:t>
            </w:r>
          </w:p>
          <w:p w:rsidR="00B4771F" w:rsidRDefault="00ED28F5" w:rsidP="00ED28F5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28F5">
              <w:rPr>
                <w:rFonts w:ascii="Calibri" w:eastAsia="Times" w:hAnsi="Calibri" w:cs="Calibri"/>
                <w:lang w:val="en-GB"/>
              </w:rPr>
              <w:t>Provide support to colleagues to resolve difficulties</w:t>
            </w:r>
            <w:r>
              <w:rPr>
                <w:rFonts w:ascii="Calibri" w:eastAsia="Times" w:hAnsi="Calibri" w:cs="Calibri"/>
                <w:lang w:val="en-GB"/>
              </w:rPr>
              <w:t>- Interviews, Question, Observation and Feedback.</w:t>
            </w:r>
          </w:p>
          <w:p w:rsidR="00ED28F5" w:rsidRDefault="00ED28F5" w:rsidP="00ED28F5">
            <w:pPr>
              <w:spacing w:before="120" w:after="120" w:line="264" w:lineRule="auto"/>
              <w:ind w:left="414"/>
              <w:rPr>
                <w:rFonts w:ascii="Calibri" w:eastAsia="Times" w:hAnsi="Calibri" w:cs="Calibri"/>
                <w:lang w:val="en-GB"/>
              </w:rPr>
            </w:pPr>
            <w:r w:rsidRPr="00ED28F5">
              <w:rPr>
                <w:rFonts w:ascii="Calibri" w:eastAsia="Times" w:hAnsi="Calibri" w:cs="Calibri"/>
                <w:lang w:val="en-GB"/>
              </w:rPr>
              <w:t>Performance Evidence</w:t>
            </w:r>
            <w:r>
              <w:rPr>
                <w:rFonts w:ascii="Calibri" w:eastAsia="Times" w:hAnsi="Calibri" w:cs="Calibri"/>
                <w:lang w:val="en-GB"/>
              </w:rPr>
              <w:t>:</w:t>
            </w:r>
            <w:r>
              <w:t xml:space="preserve"> </w:t>
            </w:r>
            <w:r>
              <w:rPr>
                <w:rFonts w:ascii="Calibri" w:eastAsia="Times" w:hAnsi="Calibri" w:cs="Calibri"/>
                <w:lang w:val="en-GB"/>
              </w:rPr>
              <w:t>C</w:t>
            </w:r>
            <w:r w:rsidRPr="00ED28F5">
              <w:rPr>
                <w:rFonts w:ascii="Calibri" w:eastAsia="Times" w:hAnsi="Calibri" w:cs="Calibri"/>
                <w:lang w:val="en-GB"/>
              </w:rPr>
              <w:t>ommunicate ideas and information to diverse audiences</w:t>
            </w:r>
            <w:r>
              <w:rPr>
                <w:rFonts w:ascii="Calibri" w:eastAsia="Times" w:hAnsi="Calibri" w:cs="Calibri"/>
                <w:lang w:val="en-GB"/>
              </w:rPr>
              <w:t>- Questions, Written and Feedback.</w:t>
            </w:r>
          </w:p>
          <w:p w:rsidR="00ED28F5" w:rsidRPr="00ED28F5" w:rsidRDefault="009B56A6" w:rsidP="00ED28F5">
            <w:pPr>
              <w:spacing w:before="120" w:after="120" w:line="264" w:lineRule="auto"/>
              <w:ind w:left="414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D</w:t>
            </w:r>
            <w:r w:rsidR="00ED28F5" w:rsidRPr="00ED28F5">
              <w:rPr>
                <w:rFonts w:ascii="Calibri" w:eastAsia="Times" w:hAnsi="Calibri" w:cs="Calibri"/>
                <w:lang w:val="en-GB"/>
              </w:rPr>
              <w:t>evelop networks and build team relationships.</w:t>
            </w:r>
            <w:r w:rsidR="00ED28F5">
              <w:rPr>
                <w:rFonts w:ascii="Calibri" w:eastAsia="Times" w:hAnsi="Calibri" w:cs="Calibri"/>
                <w:lang w:val="en-GB"/>
              </w:rPr>
              <w:t xml:space="preserve"> Questions, Observation and feedback </w:t>
            </w:r>
          </w:p>
        </w:tc>
      </w:tr>
      <w:tr w:rsidR="00E94B75" w:rsidRPr="004435D1" w:rsidTr="001F7BD5">
        <w:trPr>
          <w:trHeight w:val="141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2752C" w:rsidRDefault="00B2752C" w:rsidP="00B2752C">
            <w:pPr>
              <w:pStyle w:val="Default"/>
            </w:pPr>
          </w:p>
          <w:p w:rsidR="004435D1" w:rsidRPr="004435D1" w:rsidRDefault="004435D1" w:rsidP="001F7BD5">
            <w:pPr>
              <w:pStyle w:val="Default"/>
              <w:ind w:left="54"/>
              <w:rPr>
                <w:rFonts w:ascii="Calibri" w:eastAsia="Times" w:hAnsi="Calibri" w:cs="Calibri"/>
                <w:lang w:val="en-GB"/>
              </w:rPr>
            </w:pPr>
          </w:p>
        </w:tc>
        <w:tc>
          <w:tcPr>
            <w:tcW w:w="7058" w:type="dxa"/>
            <w:vMerge/>
            <w:tcBorders>
              <w:left w:val="nil"/>
            </w:tcBorders>
            <w:shd w:val="clear" w:color="auto" w:fill="auto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Foundation Skills</w:t>
            </w:r>
          </w:p>
        </w:tc>
        <w:tc>
          <w:tcPr>
            <w:tcW w:w="7058" w:type="dxa"/>
            <w:tcBorders>
              <w:left w:val="nil"/>
            </w:tcBorders>
            <w:shd w:val="clear" w:color="auto" w:fill="E7E6E6" w:themeFill="background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Ideas for evidence</w:t>
            </w:r>
          </w:p>
        </w:tc>
        <w:tc>
          <w:tcPr>
            <w:tcW w:w="7058" w:type="dxa"/>
            <w:tcBorders>
              <w:left w:val="nil"/>
            </w:tcBorders>
            <w:shd w:val="clear" w:color="auto" w:fill="FFFFFF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lang w:val="en-GB"/>
              </w:rPr>
              <w:t>Here list additional evidence needed to address required skills.</w:t>
            </w:r>
          </w:p>
          <w:p w:rsidR="00AC672D" w:rsidRPr="00C320FB" w:rsidRDefault="00AC672D" w:rsidP="00C320FB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C320FB">
              <w:rPr>
                <w:rFonts w:ascii="Calibri" w:eastAsia="Times" w:hAnsi="Calibri" w:cs="Calibri"/>
                <w:lang w:val="en-GB"/>
              </w:rPr>
              <w:t>Uses appropriate language to record key information related to the outcomes of the job</w:t>
            </w:r>
            <w:r w:rsidR="00C320FB" w:rsidRPr="00C320FB">
              <w:rPr>
                <w:rFonts w:ascii="Calibri" w:eastAsia="Times" w:hAnsi="Calibri" w:cs="Calibri"/>
                <w:lang w:val="en-GB"/>
              </w:rPr>
              <w:t>- Writing</w:t>
            </w:r>
          </w:p>
          <w:p w:rsidR="00C320FB" w:rsidRDefault="00AC672D" w:rsidP="00C320FB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C320FB">
              <w:rPr>
                <w:rFonts w:ascii="Calibri" w:eastAsia="Times" w:hAnsi="Calibri" w:cs="Calibri"/>
                <w:lang w:val="en-GB"/>
              </w:rPr>
              <w:t>Varies writing style to meet requirements of audience and purpose</w:t>
            </w:r>
            <w:r w:rsidR="00C320FB" w:rsidRPr="00C320FB">
              <w:rPr>
                <w:rFonts w:ascii="Calibri" w:eastAsia="Times" w:hAnsi="Calibri" w:cs="Calibri"/>
                <w:lang w:val="en-GB"/>
              </w:rPr>
              <w:t xml:space="preserve"> – Writing</w:t>
            </w:r>
          </w:p>
          <w:p w:rsidR="00C320FB" w:rsidRDefault="00C320FB" w:rsidP="00C320FB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C320FB">
              <w:rPr>
                <w:rFonts w:ascii="Calibri" w:eastAsia="Times" w:hAnsi="Calibri" w:cs="Calibri"/>
                <w:lang w:val="en-GB"/>
              </w:rPr>
              <w:t>Speaks clearly using tone and pace appropriate for the audience and purpose</w:t>
            </w:r>
            <w:r>
              <w:rPr>
                <w:rFonts w:ascii="Calibri" w:eastAsia="Times" w:hAnsi="Calibri" w:cs="Calibri"/>
                <w:lang w:val="en-GB"/>
              </w:rPr>
              <w:t>- Questions</w:t>
            </w:r>
          </w:p>
          <w:p w:rsidR="00C320FB" w:rsidRDefault="00C320FB" w:rsidP="00C320FB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C320FB">
              <w:rPr>
                <w:rFonts w:ascii="Calibri" w:eastAsia="Times" w:hAnsi="Calibri" w:cs="Calibri"/>
                <w:lang w:val="en-GB"/>
              </w:rPr>
              <w:t>Uses appropriate techniques, including active listening and questioning, to clarify information and to confirm understanding</w:t>
            </w:r>
            <w:r>
              <w:rPr>
                <w:rFonts w:ascii="Calibri" w:eastAsia="Times" w:hAnsi="Calibri" w:cs="Calibri"/>
                <w:lang w:val="en-GB"/>
              </w:rPr>
              <w:t>- Questions</w:t>
            </w:r>
          </w:p>
          <w:p w:rsidR="009B56A6" w:rsidRDefault="009B56A6" w:rsidP="009B56A6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9B56A6">
              <w:rPr>
                <w:rFonts w:ascii="Calibri" w:eastAsia="Times" w:hAnsi="Calibri" w:cs="Calibri"/>
                <w:lang w:val="en-GB"/>
              </w:rPr>
              <w:t>Takes personal responsibility for adherence to explicit and implicit organisational policies, procedures, standards and legislative requirements within own job role and in all interactions with others</w:t>
            </w:r>
            <w:r>
              <w:rPr>
                <w:rFonts w:ascii="Calibri" w:eastAsia="Times" w:hAnsi="Calibri" w:cs="Calibri"/>
                <w:lang w:val="en-GB"/>
              </w:rPr>
              <w:t>- Interview, Observation</w:t>
            </w:r>
          </w:p>
          <w:p w:rsidR="009B56A6" w:rsidRPr="009B56A6" w:rsidRDefault="009B56A6" w:rsidP="009B56A6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9B56A6">
              <w:rPr>
                <w:rFonts w:ascii="Calibri" w:eastAsia="Times" w:hAnsi="Calibri" w:cs="Calibri"/>
                <w:lang w:val="en-GB"/>
              </w:rPr>
              <w:t>Selects and uses appropriate conventions and protocols when communicating with internal and external stakeholders to build rapport, establish networks, seek or share information,</w:t>
            </w:r>
            <w:r>
              <w:rPr>
                <w:rFonts w:ascii="Calibri" w:eastAsia="Times" w:hAnsi="Calibri" w:cs="Calibri"/>
                <w:lang w:val="en-GB"/>
              </w:rPr>
              <w:t xml:space="preserve"> Questions Observation</w:t>
            </w:r>
          </w:p>
          <w:p w:rsidR="009B56A6" w:rsidRPr="009B56A6" w:rsidRDefault="009B56A6" w:rsidP="009B56A6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9B56A6">
              <w:rPr>
                <w:rFonts w:ascii="Calibri" w:eastAsia="Times" w:hAnsi="Calibri" w:cs="Calibri"/>
                <w:lang w:val="en-GB"/>
              </w:rPr>
              <w:t>Adjusts personal communication style in response to a diverse range of individuals in the work context</w:t>
            </w:r>
            <w:r>
              <w:rPr>
                <w:rFonts w:ascii="Calibri" w:eastAsia="Times" w:hAnsi="Calibri" w:cs="Calibri"/>
                <w:lang w:val="en-GB"/>
              </w:rPr>
              <w:t>= Observation and Question</w:t>
            </w:r>
          </w:p>
          <w:p w:rsidR="009B56A6" w:rsidRPr="009B56A6" w:rsidRDefault="009B56A6" w:rsidP="009B56A6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9B56A6">
              <w:rPr>
                <w:rFonts w:ascii="Calibri" w:eastAsia="Times" w:hAnsi="Calibri" w:cs="Calibri"/>
                <w:lang w:val="en-GB"/>
              </w:rPr>
              <w:t>Uses collaborative techniques to engage team members in consultations and negotiations</w:t>
            </w:r>
            <w:r>
              <w:rPr>
                <w:rFonts w:ascii="Calibri" w:eastAsia="Times" w:hAnsi="Calibri" w:cs="Calibri"/>
                <w:lang w:val="en-GB"/>
              </w:rPr>
              <w:t>- Interview and Observation</w:t>
            </w:r>
          </w:p>
          <w:p w:rsidR="009B56A6" w:rsidRDefault="009B56A6" w:rsidP="009B56A6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9B56A6">
              <w:rPr>
                <w:rFonts w:ascii="Calibri" w:eastAsia="Times" w:hAnsi="Calibri" w:cs="Calibri"/>
                <w:lang w:val="en-GB"/>
              </w:rPr>
              <w:t>Implements strategies to respond appropriately to conflict and poor work performance</w:t>
            </w:r>
            <w:r w:rsidR="00ED0672">
              <w:rPr>
                <w:rFonts w:ascii="Calibri" w:eastAsia="Times" w:hAnsi="Calibri" w:cs="Calibri"/>
                <w:lang w:val="en-GB"/>
              </w:rPr>
              <w:t>- Demonstrate, Observation and Question</w:t>
            </w:r>
          </w:p>
          <w:p w:rsidR="00ED0672" w:rsidRPr="00ED0672" w:rsidRDefault="00ED0672" w:rsidP="00ED0672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lastRenderedPageBreak/>
              <w:t>Takes responsibility for planning, sequencing and prioritising tasks and own workload for effective outcomes</w:t>
            </w:r>
            <w:r>
              <w:rPr>
                <w:rFonts w:ascii="Calibri" w:eastAsia="Times" w:hAnsi="Calibri" w:cs="Calibri"/>
                <w:lang w:val="en-GB"/>
              </w:rPr>
              <w:t xml:space="preserve">- Observation, Question and Feedback </w:t>
            </w:r>
          </w:p>
          <w:p w:rsidR="00ED0672" w:rsidRPr="00ED0672" w:rsidRDefault="00ED0672" w:rsidP="00ED0672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Uses formal analytical thinking techniques and broad ranging consultative processes to identify issues and implement a constructive approach to solutions and improvement opportunities</w:t>
            </w:r>
            <w:r>
              <w:rPr>
                <w:rFonts w:ascii="Calibri" w:eastAsia="Times" w:hAnsi="Calibri" w:cs="Calibri"/>
                <w:lang w:val="en-GB"/>
              </w:rPr>
              <w:t>- Question, Observation, Interview and Feedback</w:t>
            </w:r>
          </w:p>
          <w:p w:rsidR="00ED0672" w:rsidRPr="00C320FB" w:rsidRDefault="00ED0672" w:rsidP="00ED0672">
            <w:pPr>
              <w:pStyle w:val="ListParagraph"/>
              <w:numPr>
                <w:ilvl w:val="0"/>
                <w:numId w:val="9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Uses familiar digital technologies and systems to access, present and communicate information</w:t>
            </w:r>
            <w:r>
              <w:rPr>
                <w:rFonts w:ascii="Calibri" w:eastAsia="Times" w:hAnsi="Calibri" w:cs="Calibri"/>
                <w:lang w:val="en-GB"/>
              </w:rPr>
              <w:t>- Demonstrate, Questions and Interview</w:t>
            </w: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lastRenderedPageBreak/>
              <w:t>Assessment Conditions</w:t>
            </w:r>
          </w:p>
        </w:tc>
        <w:tc>
          <w:tcPr>
            <w:tcW w:w="7058" w:type="dxa"/>
            <w:tcBorders>
              <w:left w:val="nil"/>
            </w:tcBorders>
            <w:shd w:val="clear" w:color="auto" w:fill="E7E6E6" w:themeFill="background2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</w:tc>
      </w:tr>
      <w:tr w:rsidR="00E94B75" w:rsidRPr="004435D1" w:rsidTr="001F7BD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b/>
                <w:lang w:val="en-GB"/>
              </w:rPr>
              <w:t>Ideas for evidence</w:t>
            </w:r>
          </w:p>
        </w:tc>
        <w:tc>
          <w:tcPr>
            <w:tcW w:w="7058" w:type="dxa"/>
            <w:tcBorders>
              <w:left w:val="nil"/>
              <w:bottom w:val="single" w:sz="4" w:space="0" w:color="auto"/>
            </w:tcBorders>
            <w:shd w:val="clear" w:color="auto" w:fill="FFFFFF"/>
          </w:tcPr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  <w:r w:rsidRPr="004435D1">
              <w:rPr>
                <w:rFonts w:ascii="Calibri" w:eastAsia="Times" w:hAnsi="Calibri" w:cs="Calibri"/>
                <w:lang w:val="en-GB"/>
              </w:rPr>
              <w:t>Here list additional evidence needed to address required skills.</w:t>
            </w:r>
          </w:p>
          <w:p w:rsidR="00ED0672" w:rsidRPr="00ED0672" w:rsidRDefault="00ED0672" w:rsidP="00ED067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Assessment must be conducted in a safe environment where evidence gathered demonstrates consistent performance of typical activities experienced in the management field of work and include access to:</w:t>
            </w:r>
          </w:p>
          <w:p w:rsidR="00ED0672" w:rsidRPr="00ED0672" w:rsidRDefault="00ED0672" w:rsidP="00ED0672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relevant legislation and regulations</w:t>
            </w:r>
          </w:p>
          <w:p w:rsidR="00ED0672" w:rsidRPr="00ED0672" w:rsidRDefault="00ED0672" w:rsidP="00ED0672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relevant workplace documentation and resources</w:t>
            </w:r>
          </w:p>
          <w:p w:rsidR="00ED0672" w:rsidRPr="00ED0672" w:rsidRDefault="00ED0672" w:rsidP="00ED0672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case studies and, where possible, real situations</w:t>
            </w:r>
          </w:p>
          <w:p w:rsidR="00ED0672" w:rsidRDefault="00ED0672" w:rsidP="00ED0672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 w:rsidRPr="00ED0672">
              <w:rPr>
                <w:rFonts w:ascii="Calibri" w:eastAsia="Times" w:hAnsi="Calibri" w:cs="Calibri"/>
                <w:lang w:val="en-GB"/>
              </w:rPr>
              <w:t>Interaction with others.</w:t>
            </w:r>
          </w:p>
          <w:p w:rsidR="00ED0672" w:rsidRPr="00ED0672" w:rsidRDefault="00ED0672" w:rsidP="00ED0672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  <w:r>
              <w:rPr>
                <w:rFonts w:ascii="Calibri" w:eastAsia="Times" w:hAnsi="Calibri" w:cs="Calibri"/>
                <w:lang w:val="en-GB"/>
              </w:rPr>
              <w:t>Interview, Questions, Observation and Feedback</w:t>
            </w: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lang w:val="en-GB"/>
              </w:rPr>
            </w:pPr>
          </w:p>
          <w:p w:rsidR="004435D1" w:rsidRPr="004435D1" w:rsidRDefault="004435D1" w:rsidP="004435D1">
            <w:pPr>
              <w:spacing w:before="120" w:after="120" w:line="264" w:lineRule="auto"/>
              <w:rPr>
                <w:rFonts w:ascii="Calibri" w:eastAsia="Times" w:hAnsi="Calibri" w:cs="Calibri"/>
                <w:b/>
                <w:lang w:val="en-GB"/>
              </w:rPr>
            </w:pPr>
          </w:p>
        </w:tc>
      </w:tr>
    </w:tbl>
    <w:p w:rsidR="004435D1" w:rsidRPr="004435D1" w:rsidRDefault="004435D1" w:rsidP="004435D1">
      <w:pPr>
        <w:spacing w:after="200" w:line="252" w:lineRule="auto"/>
        <w:rPr>
          <w:rFonts w:ascii="Calibri" w:eastAsia="Times New Roman" w:hAnsi="Calibri" w:cs="Calibri"/>
          <w:b/>
          <w:caps/>
          <w:color w:val="943634"/>
          <w:spacing w:val="20"/>
          <w:sz w:val="30"/>
          <w:szCs w:val="30"/>
          <w:lang w:val="en-US" w:bidi="en-US"/>
        </w:rPr>
      </w:pPr>
    </w:p>
    <w:p w:rsidR="009E7C4C" w:rsidRDefault="004435D1" w:rsidP="004435D1">
      <w:bookmarkStart w:id="1" w:name="_Step_3:_Decide"/>
      <w:bookmarkEnd w:id="1"/>
      <w:r w:rsidRPr="004435D1">
        <w:rPr>
          <w:rFonts w:ascii="Calibri" w:eastAsia="Times New Roman" w:hAnsi="Calibri" w:cs="Calibri"/>
          <w:sz w:val="24"/>
          <w:szCs w:val="24"/>
          <w:lang w:val="en-US" w:bidi="en-US"/>
        </w:rPr>
        <w:br w:type="page"/>
      </w:r>
    </w:p>
    <w:sectPr w:rsidR="009E7C4C" w:rsidSect="00A26D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3A2"/>
    <w:multiLevelType w:val="hybridMultilevel"/>
    <w:tmpl w:val="1682F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61003"/>
    <w:multiLevelType w:val="multilevel"/>
    <w:tmpl w:val="DD127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3430C81"/>
    <w:multiLevelType w:val="hybridMultilevel"/>
    <w:tmpl w:val="E1C6FE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162B"/>
    <w:multiLevelType w:val="hybridMultilevel"/>
    <w:tmpl w:val="682A87C4"/>
    <w:lvl w:ilvl="0" w:tplc="0C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" w15:restartNumberingAfterBreak="0">
    <w:nsid w:val="2AB34CE3"/>
    <w:multiLevelType w:val="hybridMultilevel"/>
    <w:tmpl w:val="3D78A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10664"/>
    <w:multiLevelType w:val="hybridMultilevel"/>
    <w:tmpl w:val="9C749E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B6251"/>
    <w:multiLevelType w:val="hybridMultilevel"/>
    <w:tmpl w:val="21BED4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1C18"/>
    <w:multiLevelType w:val="hybridMultilevel"/>
    <w:tmpl w:val="46160CA0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D557DF1"/>
    <w:multiLevelType w:val="hybridMultilevel"/>
    <w:tmpl w:val="A7D88E7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FC75729"/>
    <w:multiLevelType w:val="hybridMultilevel"/>
    <w:tmpl w:val="0C7A2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D1"/>
    <w:rsid w:val="00041A69"/>
    <w:rsid w:val="00071B3A"/>
    <w:rsid w:val="00175394"/>
    <w:rsid w:val="001F7BD5"/>
    <w:rsid w:val="00285BA1"/>
    <w:rsid w:val="0036294A"/>
    <w:rsid w:val="003A3434"/>
    <w:rsid w:val="003F60ED"/>
    <w:rsid w:val="004435D1"/>
    <w:rsid w:val="004C318A"/>
    <w:rsid w:val="00561423"/>
    <w:rsid w:val="00624877"/>
    <w:rsid w:val="00737609"/>
    <w:rsid w:val="00927569"/>
    <w:rsid w:val="009B56A6"/>
    <w:rsid w:val="009E3DF5"/>
    <w:rsid w:val="00A26D9D"/>
    <w:rsid w:val="00A50EC7"/>
    <w:rsid w:val="00A92B63"/>
    <w:rsid w:val="00AC672D"/>
    <w:rsid w:val="00AF23BD"/>
    <w:rsid w:val="00AF2AAF"/>
    <w:rsid w:val="00B00436"/>
    <w:rsid w:val="00B2752C"/>
    <w:rsid w:val="00B4771F"/>
    <w:rsid w:val="00B60077"/>
    <w:rsid w:val="00C04CD0"/>
    <w:rsid w:val="00C320FB"/>
    <w:rsid w:val="00CB4EED"/>
    <w:rsid w:val="00DC1B4F"/>
    <w:rsid w:val="00DE1336"/>
    <w:rsid w:val="00E94B75"/>
    <w:rsid w:val="00EA4EF7"/>
    <w:rsid w:val="00ED0672"/>
    <w:rsid w:val="00E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F259"/>
  <w15:chartTrackingRefBased/>
  <w15:docId w15:val="{D6AA3BA3-F4BB-4FC8-9BC2-24D7D712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D1"/>
    <w:pPr>
      <w:ind w:left="720"/>
      <w:contextualSpacing/>
    </w:pPr>
  </w:style>
  <w:style w:type="paragraph" w:customStyle="1" w:styleId="Default">
    <w:name w:val="Default"/>
    <w:rsid w:val="00B27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Text">
    <w:name w:val="Table Text"/>
    <w:aliases w:val="tt"/>
    <w:basedOn w:val="Normal"/>
    <w:rsid w:val="00DE1336"/>
    <w:pPr>
      <w:spacing w:before="120" w:after="120" w:line="264" w:lineRule="auto"/>
    </w:pPr>
    <w:rPr>
      <w:rFonts w:ascii="Arial Narrow" w:eastAsia="Times" w:hAnsi="Arial Narro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McCarthy</dc:creator>
  <cp:keywords/>
  <dc:description/>
  <cp:lastModifiedBy>Glenn McCarthy</cp:lastModifiedBy>
  <cp:revision>11</cp:revision>
  <dcterms:created xsi:type="dcterms:W3CDTF">2018-10-19T01:56:00Z</dcterms:created>
  <dcterms:modified xsi:type="dcterms:W3CDTF">2018-10-19T20:32:00Z</dcterms:modified>
</cp:coreProperties>
</file>