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AB3B2" w14:textId="77777777" w:rsidR="00456C1A" w:rsidRPr="00B90C67" w:rsidRDefault="00FF4030" w:rsidP="00FF4030">
      <w:pPr>
        <w:pStyle w:val="Kop1"/>
        <w:rPr>
          <w:lang w:val="en-GB"/>
        </w:rPr>
      </w:pPr>
      <w:r w:rsidRPr="00B90C67">
        <w:rPr>
          <w:lang w:val="en-GB"/>
        </w:rPr>
        <w:t>BLE</w:t>
      </w:r>
    </w:p>
    <w:p w14:paraId="0D6C6B0A" w14:textId="77777777" w:rsidR="00FF4030" w:rsidRDefault="00FF4030">
      <w:pPr>
        <w:rPr>
          <w:lang w:val="en-GB"/>
        </w:rPr>
      </w:pPr>
      <w:r w:rsidRPr="00FF4030">
        <w:rPr>
          <w:lang w:val="en-GB"/>
        </w:rPr>
        <w:t>To start with BLE we w</w:t>
      </w:r>
      <w:r>
        <w:rPr>
          <w:lang w:val="en-GB"/>
        </w:rPr>
        <w:t>ill begin by looking up the chip on the board</w:t>
      </w:r>
    </w:p>
    <w:p w14:paraId="13531B07" w14:textId="77777777" w:rsidR="00FF4030" w:rsidRDefault="00FF4030" w:rsidP="00FF4030">
      <w:pPr>
        <w:pStyle w:val="Kop2"/>
        <w:rPr>
          <w:lang w:val="en-GB"/>
        </w:rPr>
      </w:pPr>
      <w:r>
        <w:rPr>
          <w:lang w:val="en-GB"/>
        </w:rPr>
        <w:t>ISP1507-AX</w:t>
      </w:r>
    </w:p>
    <w:p w14:paraId="76409E73" w14:textId="77777777" w:rsidR="00FF4030" w:rsidRDefault="00FF4030" w:rsidP="00FF4030">
      <w:pPr>
        <w:rPr>
          <w:lang w:val="en-GB"/>
        </w:rPr>
      </w:pPr>
      <w:r>
        <w:rPr>
          <w:lang w:val="en-GB"/>
        </w:rPr>
        <w:t xml:space="preserve">To really understand what this is we look in the datasheets. On figure 1 we can clearly see that the chip contains its own processor. </w:t>
      </w:r>
    </w:p>
    <w:p w14:paraId="280BA9D9" w14:textId="77777777" w:rsidR="00FF4030" w:rsidRDefault="00FF4030" w:rsidP="00FF4030">
      <w:pPr>
        <w:keepNext/>
      </w:pPr>
      <w:r>
        <w:rPr>
          <w:noProof/>
        </w:rPr>
        <w:drawing>
          <wp:inline distT="0" distB="0" distL="0" distR="0" wp14:anchorId="35EEEA22" wp14:editId="2998F252">
            <wp:extent cx="5760720" cy="32823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E46" w14:textId="77777777" w:rsidR="00FF4030" w:rsidRPr="00B90C67" w:rsidRDefault="00FF4030" w:rsidP="00FF4030">
      <w:pPr>
        <w:pStyle w:val="Bijschrift"/>
        <w:jc w:val="center"/>
        <w:rPr>
          <w:lang w:val="en-GB"/>
        </w:rPr>
      </w:pPr>
      <w:r w:rsidRPr="00B90C67">
        <w:rPr>
          <w:lang w:val="en-GB"/>
        </w:rPr>
        <w:t xml:space="preserve">Figure </w:t>
      </w:r>
      <w:r w:rsidR="008F7120">
        <w:fldChar w:fldCharType="begin"/>
      </w:r>
      <w:r w:rsidR="008F7120" w:rsidRPr="00B90C67">
        <w:rPr>
          <w:lang w:val="en-GB"/>
        </w:rPr>
        <w:instrText xml:space="preserve"> SEQ Figure \* ARABIC </w:instrText>
      </w:r>
      <w:r w:rsidR="008F7120">
        <w:fldChar w:fldCharType="separate"/>
      </w:r>
      <w:r w:rsidRPr="00B90C67">
        <w:rPr>
          <w:noProof/>
          <w:lang w:val="en-GB"/>
        </w:rPr>
        <w:t>1</w:t>
      </w:r>
      <w:r w:rsidR="008F7120">
        <w:rPr>
          <w:noProof/>
        </w:rPr>
        <w:fldChar w:fldCharType="end"/>
      </w:r>
      <w:r w:rsidRPr="00B90C67">
        <w:rPr>
          <w:lang w:val="en-GB"/>
        </w:rPr>
        <w:t>. Block Diagram ISP1507-AX</w:t>
      </w:r>
    </w:p>
    <w:p w14:paraId="59B37877" w14:textId="77777777" w:rsidR="00FF4030" w:rsidRDefault="00FF4030" w:rsidP="00FF403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94F0B4" wp14:editId="4BE31D14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3339465" cy="231013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GB"/>
        </w:rPr>
        <w:t xml:space="preserve">The stack to support this chip has already been written. nRF52 is a very </w:t>
      </w:r>
      <w:r w:rsidR="005A6F23">
        <w:rPr>
          <w:lang w:val="en-GB"/>
        </w:rPr>
        <w:t>commonly</w:t>
      </w:r>
      <w:r>
        <w:rPr>
          <w:lang w:val="en-GB"/>
        </w:rPr>
        <w:t xml:space="preserve"> used chip. </w:t>
      </w:r>
    </w:p>
    <w:p w14:paraId="552162CB" w14:textId="77777777" w:rsidR="00FF4030" w:rsidRDefault="00FF4030" w:rsidP="00FF4030">
      <w:pPr>
        <w:rPr>
          <w:lang w:val="en-GB"/>
        </w:rPr>
      </w:pPr>
      <w:r>
        <w:rPr>
          <w:lang w:val="en-GB"/>
        </w:rPr>
        <w:t xml:space="preserve">Choosing on of these we can program our device. </w:t>
      </w:r>
    </w:p>
    <w:p w14:paraId="7CD7DF5B" w14:textId="77777777" w:rsidR="00FF4030" w:rsidRPr="00B90C67" w:rsidRDefault="00FF4030" w:rsidP="00FF4030">
      <w:r>
        <w:rPr>
          <w:lang w:val="en-GB"/>
        </w:rPr>
        <w:t xml:space="preserve">We take for example S132 because we have the AX version. S132 is a </w:t>
      </w:r>
      <w:proofErr w:type="spellStart"/>
      <w:r>
        <w:rPr>
          <w:lang w:val="en-GB"/>
        </w:rPr>
        <w:t>softdevice</w:t>
      </w:r>
      <w:proofErr w:type="spellEnd"/>
      <w:r>
        <w:rPr>
          <w:lang w:val="en-GB"/>
        </w:rPr>
        <w:t xml:space="preserve"> containing the premade stack. </w:t>
      </w:r>
      <w:proofErr w:type="spellStart"/>
      <w:r w:rsidRPr="00B90C67">
        <w:t>To</w:t>
      </w:r>
      <w:proofErr w:type="spellEnd"/>
      <w:r w:rsidRPr="00B90C67">
        <w:t xml:space="preserve"> </w:t>
      </w:r>
      <w:proofErr w:type="spellStart"/>
      <w:r w:rsidRPr="00B90C67">
        <w:t>further</w:t>
      </w:r>
      <w:proofErr w:type="spellEnd"/>
      <w:r w:rsidRPr="00B90C67">
        <w:t xml:space="preserve"> </w:t>
      </w:r>
      <w:proofErr w:type="spellStart"/>
      <w:r w:rsidRPr="00B90C67">
        <w:t>understand</w:t>
      </w:r>
      <w:proofErr w:type="spellEnd"/>
      <w:r w:rsidRPr="00B90C67">
        <w:t xml:space="preserve"> </w:t>
      </w:r>
      <w:proofErr w:type="spellStart"/>
      <w:r w:rsidRPr="00B90C67">
        <w:t>it</w:t>
      </w:r>
      <w:proofErr w:type="spellEnd"/>
      <w:r w:rsidRPr="00B90C67">
        <w:t xml:space="preserve"> </w:t>
      </w:r>
      <w:proofErr w:type="spellStart"/>
      <w:r w:rsidRPr="00B90C67">
        <w:t>read</w:t>
      </w:r>
      <w:proofErr w:type="spellEnd"/>
      <w:r w:rsidRPr="00B90C67">
        <w:t xml:space="preserve"> </w:t>
      </w:r>
      <w:proofErr w:type="spellStart"/>
      <w:r w:rsidRPr="00B90C67">
        <w:t>the</w:t>
      </w:r>
      <w:proofErr w:type="spellEnd"/>
      <w:r w:rsidRPr="00B90C67">
        <w:t xml:space="preserve"> </w:t>
      </w:r>
      <w:proofErr w:type="spellStart"/>
      <w:r w:rsidRPr="00B90C67">
        <w:t>section</w:t>
      </w:r>
      <w:proofErr w:type="spellEnd"/>
      <w:r w:rsidRPr="00B90C67">
        <w:t xml:space="preserve"> on </w:t>
      </w:r>
      <w:proofErr w:type="spellStart"/>
      <w:r w:rsidRPr="00B90C67">
        <w:t>softdevices</w:t>
      </w:r>
      <w:proofErr w:type="spellEnd"/>
      <w:r w:rsidRPr="00B90C67">
        <w:t>.</w:t>
      </w:r>
    </w:p>
    <w:p w14:paraId="00A0AF8E" w14:textId="77777777" w:rsidR="00FF4030" w:rsidRPr="00B90C67" w:rsidRDefault="00FF4030" w:rsidP="00FF4030"/>
    <w:p w14:paraId="2F7B9A0D" w14:textId="77777777" w:rsidR="00FF4030" w:rsidRPr="00B90C67" w:rsidRDefault="00FF4030" w:rsidP="00FF4030"/>
    <w:p w14:paraId="33D1B8CB" w14:textId="77777777" w:rsidR="00FF4030" w:rsidRPr="00B90C67" w:rsidRDefault="00FF4030" w:rsidP="00FF4030"/>
    <w:p w14:paraId="0FAB2172" w14:textId="77777777" w:rsidR="002F7ACC" w:rsidRPr="00B90C67" w:rsidRDefault="002F7ACC" w:rsidP="00FF4030"/>
    <w:p w14:paraId="332EDE81" w14:textId="77777777" w:rsidR="00FF4030" w:rsidRPr="00B90C67" w:rsidRDefault="00FF4030" w:rsidP="00FF4030"/>
    <w:p w14:paraId="281AD305" w14:textId="77777777" w:rsidR="002F7ACC" w:rsidRPr="00B90C67" w:rsidRDefault="002F7ACC" w:rsidP="00FF4030"/>
    <w:p w14:paraId="281E21F9" w14:textId="77777777" w:rsidR="002F7ACC" w:rsidRPr="00B90C67" w:rsidRDefault="002F7ACC" w:rsidP="00FF4030"/>
    <w:p w14:paraId="270A23AA" w14:textId="77777777" w:rsidR="005A6F23" w:rsidRPr="00B90C67" w:rsidRDefault="005A6F23" w:rsidP="00FF4030">
      <w:pPr>
        <w:pStyle w:val="Kop2"/>
      </w:pPr>
      <w:r w:rsidRPr="00B90C67">
        <w:lastRenderedPageBreak/>
        <w:t>Verbinden</w:t>
      </w:r>
    </w:p>
    <w:p w14:paraId="4B06F68E" w14:textId="77777777" w:rsidR="005A6F23" w:rsidRDefault="005A6F23" w:rsidP="005A6F23">
      <w:r w:rsidRPr="005A6F23">
        <w:t>Om de chip te</w:t>
      </w:r>
      <w:r>
        <w:t xml:space="preserve"> programmeren zijn er </w:t>
      </w:r>
      <w:r w:rsidR="00915682">
        <w:t>meerdere lijnen voorzien:</w:t>
      </w:r>
    </w:p>
    <w:p w14:paraId="652D73D9" w14:textId="77777777" w:rsidR="00915682" w:rsidRDefault="00915682" w:rsidP="005A6F23">
      <w:r>
        <w:rPr>
          <w:noProof/>
        </w:rPr>
        <w:drawing>
          <wp:inline distT="0" distB="0" distL="0" distR="0" wp14:anchorId="62DF737C" wp14:editId="315E597A">
            <wp:extent cx="5229225" cy="27336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2E4A" w14:textId="22B62310" w:rsidR="00915682" w:rsidRDefault="00915682" w:rsidP="005A6F23">
      <w:r>
        <w:t xml:space="preserve">We hebben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pins</w:t>
      </w:r>
      <w:proofErr w:type="spellEnd"/>
      <w:r>
        <w:t xml:space="preserve"> gekregen en we kunnen communiceren over USART. </w:t>
      </w:r>
    </w:p>
    <w:p w14:paraId="7809AE58" w14:textId="77777777" w:rsidR="00FF4030" w:rsidRPr="00A14BCA" w:rsidRDefault="00FF4030" w:rsidP="00FF4030">
      <w:pPr>
        <w:pStyle w:val="Kop2"/>
        <w:rPr>
          <w:lang w:val="en-GB"/>
        </w:rPr>
      </w:pPr>
      <w:bookmarkStart w:id="0" w:name="_GoBack"/>
      <w:bookmarkEnd w:id="0"/>
      <w:proofErr w:type="spellStart"/>
      <w:r w:rsidRPr="00A14BCA">
        <w:rPr>
          <w:lang w:val="en-GB"/>
        </w:rPr>
        <w:t>Softdevices</w:t>
      </w:r>
      <w:proofErr w:type="spellEnd"/>
      <w:r w:rsidRPr="00A14BCA">
        <w:rPr>
          <w:lang w:val="en-GB"/>
        </w:rPr>
        <w:t xml:space="preserve"> </w:t>
      </w:r>
    </w:p>
    <w:p w14:paraId="26725F48" w14:textId="77777777" w:rsidR="00FF4030" w:rsidRDefault="00FF4030" w:rsidP="00FF4030">
      <w:pPr>
        <w:rPr>
          <w:lang w:val="en-GB"/>
        </w:rPr>
      </w:pPr>
      <w:r>
        <w:rPr>
          <w:lang w:val="en-GB"/>
        </w:rPr>
        <w:t xml:space="preserve">So a </w:t>
      </w:r>
      <w:proofErr w:type="spellStart"/>
      <w:r>
        <w:rPr>
          <w:lang w:val="en-GB"/>
        </w:rPr>
        <w:t>softdevice</w:t>
      </w:r>
      <w:proofErr w:type="spellEnd"/>
      <w:r>
        <w:rPr>
          <w:lang w:val="en-GB"/>
        </w:rPr>
        <w:t xml:space="preserve"> is essentially a precompiled hex file. This means its programmed separately and </w:t>
      </w:r>
      <w:r w:rsidR="002F7ACC">
        <w:rPr>
          <w:lang w:val="en-GB"/>
        </w:rPr>
        <w:t xml:space="preserve">has no link time dependency (meaning you don’t have to compile it every time with your application). </w:t>
      </w:r>
    </w:p>
    <w:p w14:paraId="0CBE03A2" w14:textId="77777777" w:rsidR="002F7ACC" w:rsidRDefault="002F7ACC" w:rsidP="002F7ACC">
      <w:pPr>
        <w:rPr>
          <w:lang w:val="en-GB"/>
        </w:rPr>
      </w:pPr>
      <w:r>
        <w:rPr>
          <w:lang w:val="en-GB"/>
        </w:rPr>
        <w:t xml:space="preserve">These contain: </w:t>
      </w:r>
      <w:r w:rsidRPr="002F7ACC">
        <w:rPr>
          <w:lang w:val="en-GB"/>
        </w:rPr>
        <w:t>The protocol stacks (S112, S132,…)</w:t>
      </w:r>
      <w:r>
        <w:rPr>
          <w:lang w:val="en-GB"/>
        </w:rPr>
        <w:t xml:space="preserve"> and they keep the stack and application separate.</w:t>
      </w:r>
    </w:p>
    <w:p w14:paraId="709E1359" w14:textId="77777777" w:rsidR="002F7ACC" w:rsidRDefault="002F7ACC" w:rsidP="002F7ACC">
      <w:pPr>
        <w:rPr>
          <w:lang w:val="en-GB"/>
        </w:rPr>
      </w:pPr>
      <w:r>
        <w:rPr>
          <w:lang w:val="en-GB"/>
        </w:rPr>
        <w:t xml:space="preserve">So it provides is with an API and we don’t care about the stack anymore. Only interfacing with the API. </w:t>
      </w:r>
    </w:p>
    <w:p w14:paraId="7B5931B1" w14:textId="77777777" w:rsidR="002F7ACC" w:rsidRDefault="002F7ACC" w:rsidP="002F7ACC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softdevice</w:t>
      </w:r>
      <w:proofErr w:type="spellEnd"/>
      <w:r>
        <w:rPr>
          <w:lang w:val="en-GB"/>
        </w:rPr>
        <w:t xml:space="preserve"> restricts your access to peripherals inside the ISP1507 chip! To find the list of blocked devices use the </w:t>
      </w:r>
      <w:proofErr w:type="spellStart"/>
      <w:r>
        <w:rPr>
          <w:lang w:val="en-GB"/>
        </w:rPr>
        <w:t>Softdevice</w:t>
      </w:r>
      <w:proofErr w:type="spellEnd"/>
      <w:r>
        <w:rPr>
          <w:lang w:val="en-GB"/>
        </w:rPr>
        <w:t xml:space="preserve"> specifications (manual -&gt; ask satish). </w:t>
      </w:r>
    </w:p>
    <w:p w14:paraId="27D456F4" w14:textId="77777777" w:rsidR="002F7ACC" w:rsidRPr="002F7ACC" w:rsidRDefault="002F7ACC" w:rsidP="002F7ACC">
      <w:pPr>
        <w:pStyle w:val="Kop3"/>
      </w:pPr>
      <w:proofErr w:type="spellStart"/>
      <w:r w:rsidRPr="002F7ACC">
        <w:t>SoftDevice</w:t>
      </w:r>
      <w:proofErr w:type="spellEnd"/>
      <w:r w:rsidRPr="002F7ACC">
        <w:t xml:space="preserve"> </w:t>
      </w:r>
      <w:proofErr w:type="spellStart"/>
      <w:r w:rsidRPr="002F7ACC">
        <w:t>API’s</w:t>
      </w:r>
      <w:proofErr w:type="spellEnd"/>
    </w:p>
    <w:p w14:paraId="181887AA" w14:textId="77777777" w:rsidR="002F7ACC" w:rsidRDefault="002F7ACC" w:rsidP="002F7ACC">
      <w:r w:rsidRPr="002F7ACC">
        <w:t>We hebben t</w:t>
      </w:r>
      <w:r>
        <w:t xml:space="preserve">wee soorten </w:t>
      </w:r>
      <w:proofErr w:type="spellStart"/>
      <w:r>
        <w:t>API’s</w:t>
      </w:r>
      <w:proofErr w:type="spellEnd"/>
      <w:r>
        <w:t xml:space="preserve">. </w:t>
      </w:r>
    </w:p>
    <w:p w14:paraId="00194101" w14:textId="77777777" w:rsidR="002F7ACC" w:rsidRPr="002F7ACC" w:rsidRDefault="002F7ACC" w:rsidP="002F7ACC">
      <w:pPr>
        <w:pStyle w:val="Lijstalinea"/>
        <w:numPr>
          <w:ilvl w:val="0"/>
          <w:numId w:val="2"/>
        </w:numPr>
        <w:rPr>
          <w:lang w:val="en-GB"/>
        </w:rPr>
      </w:pPr>
      <w:r w:rsidRPr="002F7ACC">
        <w:rPr>
          <w:lang w:val="en-GB"/>
        </w:rPr>
        <w:t xml:space="preserve">Protocol API’s -&gt; </w:t>
      </w:r>
      <w:proofErr w:type="spellStart"/>
      <w:r w:rsidRPr="002F7ACC">
        <w:rPr>
          <w:lang w:val="en-GB"/>
        </w:rPr>
        <w:t>acces</w:t>
      </w:r>
      <w:proofErr w:type="spellEnd"/>
      <w:r w:rsidRPr="002F7ACC">
        <w:rPr>
          <w:lang w:val="en-GB"/>
        </w:rPr>
        <w:t xml:space="preserve"> </w:t>
      </w:r>
      <w:proofErr w:type="spellStart"/>
      <w:r w:rsidRPr="002F7ACC">
        <w:rPr>
          <w:lang w:val="en-GB"/>
        </w:rPr>
        <w:t>voor</w:t>
      </w:r>
      <w:proofErr w:type="spellEnd"/>
      <w:r w:rsidRPr="002F7ACC">
        <w:rPr>
          <w:lang w:val="en-GB"/>
        </w:rPr>
        <w:t xml:space="preserve"> RF protocol functionality </w:t>
      </w:r>
    </w:p>
    <w:p w14:paraId="63DF7856" w14:textId="77777777" w:rsidR="002F7ACC" w:rsidRDefault="002F7ACC" w:rsidP="002F7ACC">
      <w:pPr>
        <w:pStyle w:val="Lijstalinea"/>
        <w:numPr>
          <w:ilvl w:val="0"/>
          <w:numId w:val="2"/>
        </w:numPr>
        <w:rPr>
          <w:lang w:val="en-GB"/>
        </w:rPr>
      </w:pPr>
      <w:proofErr w:type="spellStart"/>
      <w:r w:rsidRPr="002F7ACC">
        <w:rPr>
          <w:lang w:val="en-GB"/>
        </w:rPr>
        <w:t>nRF</w:t>
      </w:r>
      <w:proofErr w:type="spellEnd"/>
      <w:r w:rsidRPr="002F7ACC">
        <w:rPr>
          <w:lang w:val="en-GB"/>
        </w:rPr>
        <w:t xml:space="preserve"> API’s -&gt; System on C</w:t>
      </w:r>
      <w:r>
        <w:rPr>
          <w:lang w:val="en-GB"/>
        </w:rPr>
        <w:t>hip(SoC) restricted sources (check manual)</w:t>
      </w:r>
    </w:p>
    <w:p w14:paraId="0F186532" w14:textId="77777777" w:rsidR="005A6F23" w:rsidRPr="002F7ACC" w:rsidRDefault="005A6F23" w:rsidP="002F7ACC">
      <w:pPr>
        <w:rPr>
          <w:lang w:val="en-GB"/>
        </w:rPr>
      </w:pPr>
    </w:p>
    <w:sectPr w:rsidR="005A6F23" w:rsidRPr="002F7AC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90A98" w14:textId="77777777" w:rsidR="004E2414" w:rsidRDefault="004E2414" w:rsidP="002F7ACC">
      <w:pPr>
        <w:spacing w:after="0" w:line="240" w:lineRule="auto"/>
      </w:pPr>
      <w:r>
        <w:separator/>
      </w:r>
    </w:p>
  </w:endnote>
  <w:endnote w:type="continuationSeparator" w:id="0">
    <w:p w14:paraId="4611FF75" w14:textId="77777777" w:rsidR="004E2414" w:rsidRDefault="004E2414" w:rsidP="002F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BECE9" w14:textId="77777777" w:rsidR="004E2414" w:rsidRDefault="004E2414" w:rsidP="002F7ACC">
      <w:pPr>
        <w:spacing w:after="0" w:line="240" w:lineRule="auto"/>
      </w:pPr>
      <w:r>
        <w:separator/>
      </w:r>
    </w:p>
  </w:footnote>
  <w:footnote w:type="continuationSeparator" w:id="0">
    <w:p w14:paraId="7E7FC790" w14:textId="77777777" w:rsidR="004E2414" w:rsidRDefault="004E2414" w:rsidP="002F7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2D257" w14:textId="77777777" w:rsidR="002F7ACC" w:rsidRDefault="002F7ACC">
    <w:pPr>
      <w:pStyle w:val="Koptekst"/>
    </w:pPr>
    <w:r>
      <w:t>Satish Singh</w:t>
    </w:r>
    <w:r>
      <w:tab/>
      <w:t>IOT</w:t>
    </w:r>
    <w:r>
      <w:tab/>
      <w:t>16/11/2019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06F43"/>
    <w:multiLevelType w:val="hybridMultilevel"/>
    <w:tmpl w:val="A754B074"/>
    <w:lvl w:ilvl="0" w:tplc="BA3C12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A7B5B"/>
    <w:multiLevelType w:val="hybridMultilevel"/>
    <w:tmpl w:val="169A535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2NDc2MzYzsDQ0tjRV0lEKTi0uzszPAykwrAUA22752iwAAAA="/>
  </w:docVars>
  <w:rsids>
    <w:rsidRoot w:val="00FF4030"/>
    <w:rsid w:val="002F7ACC"/>
    <w:rsid w:val="00456C1A"/>
    <w:rsid w:val="00490500"/>
    <w:rsid w:val="004E2414"/>
    <w:rsid w:val="005A6F23"/>
    <w:rsid w:val="008F7120"/>
    <w:rsid w:val="00915682"/>
    <w:rsid w:val="00A14BCA"/>
    <w:rsid w:val="00B90C67"/>
    <w:rsid w:val="00C24DBC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F4E71"/>
  <w15:chartTrackingRefBased/>
  <w15:docId w15:val="{5AB9A7AF-818E-4559-BE4B-56A81E81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4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F4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F7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F4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F4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jschrift">
    <w:name w:val="caption"/>
    <w:basedOn w:val="Standaard"/>
    <w:next w:val="Standaard"/>
    <w:uiPriority w:val="35"/>
    <w:unhideWhenUsed/>
    <w:qFormat/>
    <w:rsid w:val="00FF40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alinea">
    <w:name w:val="List Paragraph"/>
    <w:basedOn w:val="Standaard"/>
    <w:uiPriority w:val="34"/>
    <w:qFormat/>
    <w:rsid w:val="002F7ACC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F7A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7ACC"/>
  </w:style>
  <w:style w:type="paragraph" w:styleId="Voettekst">
    <w:name w:val="footer"/>
    <w:basedOn w:val="Standaard"/>
    <w:link w:val="VoettekstChar"/>
    <w:uiPriority w:val="99"/>
    <w:unhideWhenUsed/>
    <w:rsid w:val="002F7A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7ACC"/>
  </w:style>
  <w:style w:type="character" w:customStyle="1" w:styleId="Kop3Char">
    <w:name w:val="Kop 3 Char"/>
    <w:basedOn w:val="Standaardalinea-lettertype"/>
    <w:link w:val="Kop3"/>
    <w:uiPriority w:val="9"/>
    <w:rsid w:val="002F7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singh</dc:creator>
  <cp:keywords/>
  <dc:description/>
  <cp:lastModifiedBy>satish singh</cp:lastModifiedBy>
  <cp:revision>5</cp:revision>
  <dcterms:created xsi:type="dcterms:W3CDTF">2019-11-16T17:02:00Z</dcterms:created>
  <dcterms:modified xsi:type="dcterms:W3CDTF">2019-11-17T13:59:00Z</dcterms:modified>
</cp:coreProperties>
</file>