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r>
        <w:t xml:space="preserve"/>
      </w:r>
    </w:p>
    <w:p>
      <w:pPr>
        <w:spacing w:after="80"/>
        <w:jc w:val="center"/>
      </w:pPr>
      <w:r>
        <w:rPr>
          <w:b/>
          <w:bCs/>
          <w:color w:val="C4612A"/>
          <w:sz w:val="48"/>
          <w:szCs w:val="48"/>
        </w:rPr>
        <w:t xml:space="preserve">ROAST LAUNCH</w:t>
      </w:r>
    </w:p>
    <w:p>
      <w:pPr>
        <w:spacing w:after="200"/>
        <w:jc w:val="center"/>
      </w:pPr>
      <w:r>
        <w:rPr>
          <w:color w:val="1C1209"/>
          <w:sz w:val="40"/>
          <w:szCs w:val="40"/>
        </w:rPr>
        <w:t xml:space="preserve">Brand Brief Workshop</w:t>
      </w:r>
    </w:p>
    <w:p>
      <w:pPr>
        <w:spacing w:after="800"/>
        <w:jc w:val="center"/>
      </w:pPr>
      <w:r>
        <w:rPr>
          <w:i/>
          <w:iCs/>
          <w:color w:val="5C7A4E"/>
          <w:sz w:val="26"/>
          <w:szCs w:val="26"/>
        </w:rPr>
        <w:t xml:space="preserve">Coffee Shop Launch Accelerator</w:t>
      </w:r>
    </w:p>
    <w:p>
      <w:pPr>
        <w:spacing w:after="400"/>
        <w:jc w:val="center"/>
      </w:pPr>
      <w:r>
        <w:rPr>
          <w:color w:val="1C1209"/>
          <w:sz w:val="24"/>
          <w:szCs w:val="24"/>
        </w:rPr>
        <w:t xml:space="preserve">Your complete brand identity framework</w:t>
      </w:r>
    </w:p>
    <w:p>
      <w:pPr>
        <w:spacing w:after="120" w:line="360"/>
        <w:jc w:val="center"/>
      </w:pPr>
      <w:r>
        <w:t xml:space="preserve">This premium workshop workbook guides you through developing your authentic coffee shop brand from your core vision to competitive positioning. Use this as your strategic north star.</w:t>
      </w:r>
    </w:p>
    <w:p>
      <w:r>
        <w:br w:type="page"/>
      </w:r>
    </w:p>
    <w:p>
      <w:pPr>
        <w:pStyle w:val="Heading1"/>
        <w:spacing w:after="160" w:before="240"/>
      </w:pPr>
      <w:r>
        <w:t xml:space="preserve">Complete Your Brand Brief in 90 Minutes</w:t>
      </w:r>
    </w:p>
    <w:p>
      <w:pPr>
        <w:spacing w:after="120" w:line="360"/>
      </w:pPr>
      <w:r>
        <w:t xml:space="preserve">This workbook will guide you through developing a complete, authentic brand identity for your coffee shop. Don't rush it—thoughtful branding creates better decisions and stronger customer connections.</w:t>
      </w:r>
    </w:p>
    <w:p>
      <w:pPr>
        <w:spacing w:after="200"/>
      </w:pPr>
    </w:p>
    <w:p>
      <w:pPr>
        <w:pStyle w:val="Heading2"/>
        <w:spacing w:after="120" w:before="200"/>
      </w:pPr>
      <w:r>
        <w:t xml:space="preserve">Your 3-Step Process</w:t>
      </w:r>
    </w:p>
    <w:p>
      <w:pPr>
        <w:spacing w:after="80"/>
      </w:pPr>
      <w:r>
        <w:rPr>
          <w:b/>
          <w:bCs/>
          <w:color w:val="C4612A"/>
        </w:rPr>
        <w:t xml:space="preserve">1. Set Aside 90 Uninterrupted Minutes</w:t>
      </w:r>
    </w:p>
    <w:p>
      <w:pPr>
        <w:spacing w:after="120" w:line="360"/>
      </w:pPr>
      <w:r>
        <w:t xml:space="preserve">Find a quiet space where you can think clearly. Have coffee, water, and your team handy if you want input.</w:t>
      </w:r>
    </w:p>
    <w:p>
      <w:pPr>
        <w:spacing w:after="80"/>
      </w:pPr>
      <w:r>
        <w:rPr>
          <w:b/>
          <w:bCs/>
          <w:color w:val="C4612A"/>
        </w:rPr>
        <w:t xml:space="preserve">2. Work Through Each Section in Order</w:t>
      </w:r>
    </w:p>
    <w:p>
      <w:pPr>
        <w:spacing w:after="120" w:line="360"/>
      </w:pPr>
      <w:r>
        <w:t xml:space="preserve">The sections build on each other. Vision guides values. Values inform your voice. Your voice shapes positioning.</w:t>
      </w:r>
    </w:p>
    <w:p>
      <w:pPr>
        <w:spacing w:after="80"/>
      </w:pPr>
      <w:r>
        <w:rPr>
          <w:b/>
          <w:bCs/>
          <w:color w:val="C4612A"/>
        </w:rPr>
        <w:t xml:space="preserve">3. Share with 3 Trusted People for Feedback</w:t>
      </w:r>
    </w:p>
    <w:p>
      <w:pPr>
        <w:spacing w:after="120" w:line="360"/>
      </w:pPr>
      <w:r>
        <w:t xml:space="preserve">Get input from people who know your community. Their perspective will make your brand stronger.</w:t>
      </w:r>
    </w:p>
    <w:p>
      <w:pPr>
        <w:spacing w:after="320"/>
      </w:pPr>
    </w:p>
    <w:p>
      <w:pPr>
        <w:spacing w:after="120"/>
        <w:jc w:val="center"/>
      </w:pPr>
      <w:r>
        <w:rPr>
          <w:i/>
          <w:iCs/>
          <w:color w:val="5C7A4E"/>
        </w:rPr>
        <w:t xml:space="preserve">"Your brand is not just a logo or a color—it's a promise to your customers. Make it count."</w:t>
      </w:r>
    </w:p>
    <w:p>
      <w:r>
        <w:br w:type="page"/>
      </w:r>
    </w:p>
    <w:p>
      <w:pPr>
        <w:pStyle w:val="Heading1"/>
        <w:spacing w:after="160" w:before="240"/>
      </w:pPr>
      <w:r>
        <w:t xml:space="preserve">Section 1: Vision &amp; Mission</w:t>
      </w:r>
    </w:p>
    <w:p>
      <w:pPr>
        <w:spacing w:after="120" w:line="360"/>
      </w:pPr>
      <w:r>
        <w:t xml:space="preserve">Your vision and mission are the heart of your brand. They articulate why you're opening this coffee shop and what you want it to mean to your community. Strong vision statements inspire both your team and your customers.</w:t>
      </w:r>
    </w:p>
    <w:p>
      <w:pPr>
        <w:pBdr>
          <w:bottom w:val="single" w:color="C4612A" w:sz="12"/>
        </w:pBdr>
        <w:spacing w:after="400" w:before="400"/>
      </w:pPr>
      <w:r>
        <w:t xml:space="preserve"/>
      </w:r>
    </w:p>
    <w:p>
      <w:pPr>
        <w:pStyle w:val="Heading2"/>
        <w:spacing w:after="120" w:before="200"/>
      </w:pPr>
      <w:r>
        <w:t xml:space="preserve">Vision Statement</w:t>
      </w:r>
    </w:p>
    <w:p>
      <w:pPr>
        <w:spacing w:after="120" w:line="360"/>
      </w:pPr>
      <w:r>
        <w:t xml:space="preserve">Where do you want your coffee shop to be in 5 years? What impact do you want to have?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0E6D8" w:val="clear"/>
            <w:tcMar>
              <w:top w:type="dxa" w:w="120"/>
              <w:left w:type="dxa" w:w="120"/>
              <w:bottom w:type="dxa" w:w="120"/>
              <w:right w:type="dxa" w:w="120"/>
            </w:tcMar>
          </w:tcPr>
          <w:p>
            <w:r>
              <w:t xml:space="preserve">Write your vision statement (2-3 sentences)</w:t>
            </w:r>
          </w:p>
        </w:tc>
      </w:tr>
      <w:tr>
        <w:tc>
          <w:tcPr>
            <w:tcBorders>
              <w:top w:val="single" w:color="CCCCCC" w:sz="1"/>
              <w:left w:val="single" w:color="CCCCCC" w:sz="1"/>
              <w:bottom w:val="single" w:color="CCCCCC" w:sz="1"/>
              <w:right w:val="single" w:color="CCCCCC" w:sz="1"/>
            </w:tcBorders>
            <w:shd w:fill="F0E6D8" w:val="clear"/>
            <w:tcMar>
              <w:top w:type="dxa" w:w="1400"/>
              <w:left w:type="dxa" w:w="120"/>
              <w:bottom w:type="dxa" w:w="120"/>
              <w:right w:type="dxa" w:w="120"/>
            </w:tcMar>
          </w:tcPr>
          <w:p/>
        </w:tc>
      </w:tr>
    </w:tbl>
    <w:p>
      <w:pPr>
        <w:spacing w:after="240"/>
      </w:pPr>
    </w:p>
    <w:p>
      <w:pPr>
        <w:pStyle w:val="Heading2"/>
        <w:spacing w:after="120" w:before="200"/>
      </w:pPr>
      <w:r>
        <w:t xml:space="preserve">Mission Statement</w:t>
      </w:r>
    </w:p>
    <w:p>
      <w:pPr>
        <w:spacing w:after="120" w:line="360"/>
      </w:pPr>
      <w:r>
        <w:t xml:space="preserve">What is your purpose? What will you do for your customers every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0E6D8" w:val="clear"/>
            <w:tcMar>
              <w:top w:type="dxa" w:w="120"/>
              <w:left w:type="dxa" w:w="120"/>
              <w:bottom w:type="dxa" w:w="120"/>
              <w:right w:type="dxa" w:w="120"/>
            </w:tcMar>
          </w:tcPr>
          <w:p>
            <w:r>
              <w:t xml:space="preserve">Write your mission statement (1-2 sentences)</w:t>
            </w:r>
          </w:p>
        </w:tc>
      </w:tr>
      <w:tr>
        <w:tc>
          <w:tcPr>
            <w:tcBorders>
              <w:top w:val="single" w:color="CCCCCC" w:sz="1"/>
              <w:left w:val="single" w:color="CCCCCC" w:sz="1"/>
              <w:bottom w:val="single" w:color="CCCCCC" w:sz="1"/>
              <w:right w:val="single" w:color="CCCCCC" w:sz="1"/>
            </w:tcBorders>
            <w:shd w:fill="F0E6D8" w:val="clear"/>
            <w:tcMar>
              <w:top w:type="dxa" w:w="1400"/>
              <w:left w:type="dxa" w:w="120"/>
              <w:bottom w:type="dxa" w:w="120"/>
              <w:right w:type="dxa" w:w="120"/>
            </w:tcMar>
          </w:tcPr>
          <w:p/>
        </w:tc>
      </w:tr>
    </w:tbl>
    <w:p>
      <w:pPr>
        <w:spacing w:after="240"/>
      </w:pPr>
    </w:p>
    <w:p>
      <w:pPr>
        <w:pStyle w:val="Heading2"/>
        <w:spacing w:after="120" w:before="200"/>
      </w:pPr>
      <w:r>
        <w:t xml:space="preserve">The Why Behind Your Shop</w:t>
      </w:r>
    </w:p>
    <w:p>
      <w:pPr>
        <w:spacing w:after="120" w:line="360"/>
      </w:pPr>
      <w:r>
        <w:t xml:space="preserve">What personal or professional journey brought you to this point? What passion drives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0E6D8" w:val="clear"/>
            <w:tcMar>
              <w:top w:type="dxa" w:w="120"/>
              <w:left w:type="dxa" w:w="120"/>
              <w:bottom w:type="dxa" w:w="120"/>
              <w:right w:type="dxa" w:w="120"/>
            </w:tcMar>
          </w:tcPr>
          <w:p>
            <w:r>
              <w:t xml:space="preserve">Share your origin story</w:t>
            </w:r>
          </w:p>
        </w:tc>
      </w:tr>
      <w:tr>
        <w:tc>
          <w:tcPr>
            <w:tcBorders>
              <w:top w:val="single" w:color="CCCCCC" w:sz="1"/>
              <w:left w:val="single" w:color="CCCCCC" w:sz="1"/>
              <w:bottom w:val="single" w:color="CCCCCC" w:sz="1"/>
              <w:right w:val="single" w:color="CCCCCC" w:sz="1"/>
            </w:tcBorders>
            <w:shd w:fill="F0E6D8" w:val="clear"/>
            <w:tcMar>
              <w:top w:type="dxa" w:w="1600"/>
              <w:left w:type="dxa" w:w="120"/>
              <w:bottom w:type="dxa" w:w="120"/>
              <w:right w:type="dxa" w:w="120"/>
            </w:tcMar>
          </w:tcPr>
          <w:p/>
        </w:tc>
      </w:tr>
    </w:tbl>
    <w:p>
      <w:pPr>
        <w:spacing w:after="240"/>
      </w:pPr>
    </w:p>
    <w:p>
      <w:pPr>
        <w:pStyle w:val="Heading2"/>
        <w:spacing w:after="120" w:before="200"/>
      </w:pPr>
      <w:r>
        <w:t xml:space="preserve">Your Shop as a Gathering Place</w:t>
      </w:r>
    </w:p>
    <w:p>
      <w:pPr>
        <w:spacing w:after="120" w:line="360"/>
      </w:pPr>
      <w:r>
        <w:t xml:space="preserve">Beyond coffee, what role will your shop play in the community?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0E6D8" w:val="clear"/>
            <w:tcMar>
              <w:top w:type="dxa" w:w="120"/>
              <w:left w:type="dxa" w:w="120"/>
              <w:bottom w:type="dxa" w:w="120"/>
              <w:right w:type="dxa" w:w="120"/>
            </w:tcMar>
          </w:tcPr>
          <w:p>
            <w:r>
              <w:t xml:space="preserve">Describe your shop as a community space</w:t>
            </w:r>
          </w:p>
        </w:tc>
      </w:tr>
      <w:tr>
        <w:tc>
          <w:tcPr>
            <w:tcBorders>
              <w:top w:val="single" w:color="CCCCCC" w:sz="1"/>
              <w:left w:val="single" w:color="CCCCCC" w:sz="1"/>
              <w:bottom w:val="single" w:color="CCCCCC" w:sz="1"/>
              <w:right w:val="single" w:color="CCCCCC" w:sz="1"/>
            </w:tcBorders>
            <w:shd w:fill="F0E6D8" w:val="clear"/>
            <w:tcMar>
              <w:top w:type="dxa" w:w="1200"/>
              <w:left w:type="dxa" w:w="120"/>
              <w:bottom w:type="dxa" w:w="120"/>
              <w:right w:type="dxa" w:w="120"/>
            </w:tcMar>
          </w:tcPr>
          <w:p/>
        </w:tc>
      </w:tr>
    </w:tbl>
    <w:p>
      <w:pPr>
        <w:spacing w:after="240"/>
      </w:pPr>
    </w:p>
    <w:p>
      <w:pPr>
        <w:pStyle w:val="Heading2"/>
        <w:spacing w:after="120" w:before="200"/>
      </w:pPr>
      <w:r>
        <w:t xml:space="preserve">Example: Bean &amp; Bloom Coffee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t xml:space="preserve">Vision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vibrant community hub where coffee lovers connect, create, and feel at home.</w:t>
            </w:r>
          </w:p>
        </w:tc>
      </w:tr>
      <w:tr>
        <w:tc>
          <w:tcPr>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t xml:space="preserve">Mission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 serve single-origin, ethically sourced coffee in a space designed for genuine human connection.</w:t>
            </w:r>
          </w:p>
        </w:tc>
      </w:tr>
    </w:tbl>
    <w:p>
      <w:r>
        <w:br w:type="page"/>
      </w:r>
    </w:p>
    <w:p>
      <w:pPr>
        <w:pStyle w:val="Heading1"/>
        <w:spacing w:after="160" w:before="240"/>
      </w:pPr>
      <w:r>
        <w:t xml:space="preserve">Section 2: Customer Avatar</w:t>
      </w:r>
    </w:p>
    <w:p>
      <w:pPr>
        <w:spacing w:after="120" w:line="360"/>
      </w:pPr>
      <w:r>
        <w:t xml:space="preserve">Successful brands speak directly to their ideal customers. By creating detailed customer profiles, you will make better decisions about everything from menu design to marketing messages to store ambiance.</w:t>
      </w:r>
    </w:p>
    <w:p>
      <w:pPr>
        <w:pBdr>
          <w:bottom w:val="single" w:color="C4612A" w:sz="12"/>
        </w:pBdr>
        <w:spacing w:after="400" w:before="400"/>
      </w:pPr>
      <w:r>
        <w:t xml:space="preserve"/>
      </w:r>
    </w:p>
    <w:p>
      <w:pPr>
        <w:pStyle w:val="Heading2"/>
        <w:spacing w:after="120" w:before="200"/>
      </w:pPr>
      <w:r>
        <w:t xml:space="preserve">Primary Customer Profile</w:t>
      </w:r>
    </w:p>
    <w:p>
      <w:pPr>
        <w:spacing w:after="120" w:line="360"/>
      </w:pPr>
      <w:r>
        <w:t xml:space="preserve">Who is your #1 target customer? (This is who you are designing everything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Borders>
              <w:top w:val="single" w:color="CCCCCC" w:sz="1"/>
              <w:left w:val="single" w:color="CCCCCC" w:sz="1"/>
              <w:bottom w:val="single" w:color="CCCCCC" w:sz="1"/>
              <w:right w:val="single" w:color="CCCCCC" w:sz="1"/>
            </w:tcBorders>
            <w:shd w:fill="5C7A4E" w:val="clear"/>
            <w:tcMar>
              <w:top w:type="dxa" w:w="80"/>
              <w:left w:type="dxa" w:w="120"/>
              <w:bottom w:type="dxa" w:w="80"/>
              <w:right w:type="dxa" w:w="120"/>
            </w:tcMar>
          </w:tcPr>
          <w:p>
            <w:r>
              <w:t xml:space="preserve">Name/Title</w:t>
            </w:r>
          </w:p>
        </w:tc>
        <w:tc>
          <w:tcPr>
            <w:tcBorders>
              <w:top w:val="single" w:color="CCCCCC" w:sz="1"/>
              <w:left w:val="single" w:color="CCCCCC" w:sz="1"/>
              <w:bottom w:val="single" w:color="CCCCCC" w:sz="1"/>
              <w:right w:val="single" w:color="CCCCCC" w:sz="1"/>
            </w:tcBorders>
            <w:shd w:fill="F0E6D8" w:val="clear"/>
            <w:tcMar>
              <w:top w:type="dxa" w:w="80"/>
              <w:left w:type="dxa" w:w="120"/>
              <w:bottom w:type="dxa" w:w="80"/>
              <w:right w:type="dxa" w:w="12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0E6D8" w:val="clear"/>
                  <w:tcMar>
                    <w:top w:type="dxa" w:w="120"/>
                    <w:left w:type="dxa" w:w="120"/>
                    <w:bottom w:type="dxa" w:w="120"/>
                    <w:right w:type="dxa" w:w="120"/>
                  </w:tcMar>
                </w:tcPr>
                <w:p>
                  <w:r>
                    <w:t xml:space="preserve">e.g., Busy Professional Paula</w:t>
                  </w:r>
                </w:p>
              </w:tc>
            </w:tr>
            <w:tr>
              <w:tc>
                <w:tcPr>
                  <w:tcBorders>
                    <w:top w:val="single" w:color="CCCCCC" w:sz="1"/>
                    <w:left w:val="single" w:color="CCCCCC" w:sz="1"/>
                    <w:bottom w:val="single" w:color="CCCCCC" w:sz="1"/>
                    <w:right w:val="single" w:color="CCCCCC" w:sz="1"/>
                  </w:tcBorders>
                  <w:shd w:fill="F0E6D8" w:val="clear"/>
                  <w:tcMar>
                    <w:top w:type="dxa" w:w="600"/>
                    <w:left w:type="dxa" w:w="120"/>
                    <w:bottom w:type="dxa" w:w="120"/>
                    <w:right w:type="dxa" w:w="120"/>
                  </w:tcMar>
                </w:tcPr>
                <w:p/>
              </w:tc>
            </w:tr>
          </w:tbl>
          <w:p/>
        </w:tc>
      </w:tr>
      <w:tr>
        <w:tc>
          <w:tcPr>
            <w:tcBorders>
              <w:top w:val="single" w:color="CCCCCC" w:sz="1"/>
              <w:left w:val="single" w:color="CCCCCC" w:sz="1"/>
              <w:bottom w:val="single" w:color="CCCCCC" w:sz="1"/>
              <w:right w:val="single" w:color="CCCCCC" w:sz="1"/>
            </w:tcBorders>
            <w:shd w:fill="5C7A4E" w:val="clear"/>
            <w:tcMar>
              <w:top w:type="dxa" w:w="80"/>
              <w:left w:type="dxa" w:w="120"/>
              <w:bottom w:type="dxa" w:w="80"/>
              <w:right w:type="dxa" w:w="120"/>
            </w:tcMar>
          </w:tcPr>
          <w:p>
            <w:r>
              <w:t xml:space="preserve">Age &amp; Life Stage</w:t>
            </w:r>
          </w:p>
        </w:tc>
        <w:tc>
          <w:tcPr>
            <w:tcBorders>
              <w:top w:val="single" w:color="CCCCCC" w:sz="1"/>
              <w:left w:val="single" w:color="CCCCCC" w:sz="1"/>
              <w:bottom w:val="single" w:color="CCCCCC" w:sz="1"/>
              <w:right w:val="single" w:color="CCCCCC" w:sz="1"/>
            </w:tcBorders>
            <w:shd w:fill="F0E6D8" w:val="clear"/>
            <w:tcMar>
              <w:top w:type="dxa" w:w="80"/>
              <w:left w:type="dxa" w:w="120"/>
              <w:bottom w:type="dxa" w:w="80"/>
              <w:right w:type="dxa" w:w="12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0E6D8" w:val="clear"/>
                  <w:tcMar>
                    <w:top w:type="dxa" w:w="120"/>
                    <w:left w:type="dxa" w:w="120"/>
                    <w:bottom w:type="dxa" w:w="120"/>
                    <w:right w:type="dxa" w:w="120"/>
                  </w:tcMar>
                </w:tcPr>
                <w:p/>
              </w:tc>
            </w:tr>
            <w:tr>
              <w:tc>
                <w:tcPr>
                  <w:tcBorders>
                    <w:top w:val="single" w:color="CCCCCC" w:sz="1"/>
                    <w:left w:val="single" w:color="CCCCCC" w:sz="1"/>
                    <w:bottom w:val="single" w:color="CCCCCC" w:sz="1"/>
                    <w:right w:val="single" w:color="CCCCCC" w:sz="1"/>
                  </w:tcBorders>
                  <w:shd w:fill="F0E6D8" w:val="clear"/>
                  <w:tcMar>
                    <w:top w:type="dxa" w:w="600"/>
                    <w:left w:type="dxa" w:w="120"/>
                    <w:bottom w:type="dxa" w:w="120"/>
                    <w:right w:type="dxa" w:w="120"/>
                  </w:tcMar>
                </w:tcPr>
                <w:p/>
              </w:tc>
            </w:tr>
          </w:tbl>
          <w:p/>
        </w:tc>
      </w:tr>
      <w:tr>
        <w:tc>
          <w:tcPr>
            <w:tcBorders>
              <w:top w:val="single" w:color="CCCCCC" w:sz="1"/>
              <w:left w:val="single" w:color="CCCCCC" w:sz="1"/>
              <w:bottom w:val="single" w:color="CCCCCC" w:sz="1"/>
              <w:right w:val="single" w:color="CCCCCC" w:sz="1"/>
            </w:tcBorders>
            <w:shd w:fill="5C7A4E" w:val="clear"/>
            <w:tcMar>
              <w:top w:type="dxa" w:w="80"/>
              <w:left w:type="dxa" w:w="120"/>
              <w:bottom w:type="dxa" w:w="80"/>
              <w:right w:type="dxa" w:w="120"/>
            </w:tcMar>
          </w:tcPr>
          <w:p>
            <w:r>
              <w:t xml:space="preserve">Job/Profession</w:t>
            </w:r>
          </w:p>
        </w:tc>
        <w:tc>
          <w:tcPr>
            <w:tcBorders>
              <w:top w:val="single" w:color="CCCCCC" w:sz="1"/>
              <w:left w:val="single" w:color="CCCCCC" w:sz="1"/>
              <w:bottom w:val="single" w:color="CCCCCC" w:sz="1"/>
              <w:right w:val="single" w:color="CCCCCC" w:sz="1"/>
            </w:tcBorders>
            <w:shd w:fill="F0E6D8" w:val="clear"/>
            <w:tcMar>
              <w:top w:type="dxa" w:w="80"/>
              <w:left w:type="dxa" w:w="120"/>
              <w:bottom w:type="dxa" w:w="80"/>
              <w:right w:type="dxa" w:w="12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0E6D8" w:val="clear"/>
                  <w:tcMar>
                    <w:top w:type="dxa" w:w="120"/>
                    <w:left w:type="dxa" w:w="120"/>
                    <w:bottom w:type="dxa" w:w="120"/>
                    <w:right w:type="dxa" w:w="120"/>
                  </w:tcMar>
                </w:tcPr>
                <w:p/>
              </w:tc>
            </w:tr>
            <w:tr>
              <w:tc>
                <w:tcPr>
                  <w:tcBorders>
                    <w:top w:val="single" w:color="CCCCCC" w:sz="1"/>
                    <w:left w:val="single" w:color="CCCCCC" w:sz="1"/>
                    <w:bottom w:val="single" w:color="CCCCCC" w:sz="1"/>
                    <w:right w:val="single" w:color="CCCCCC" w:sz="1"/>
                  </w:tcBorders>
                  <w:shd w:fill="F0E6D8" w:val="clear"/>
                  <w:tcMar>
                    <w:top w:type="dxa" w:w="600"/>
                    <w:left w:type="dxa" w:w="120"/>
                    <w:bottom w:type="dxa" w:w="120"/>
                    <w:right w:type="dxa" w:w="120"/>
                  </w:tcMar>
                </w:tcPr>
                <w:p/>
              </w:tc>
            </w:tr>
          </w:tbl>
          <w:p/>
        </w:tc>
      </w:tr>
      <w:tr>
        <w:tc>
          <w:tcPr>
            <w:tcBorders>
              <w:top w:val="single" w:color="CCCCCC" w:sz="1"/>
              <w:left w:val="single" w:color="CCCCCC" w:sz="1"/>
              <w:bottom w:val="single" w:color="CCCCCC" w:sz="1"/>
              <w:right w:val="single" w:color="CCCCCC" w:sz="1"/>
            </w:tcBorders>
            <w:shd w:fill="5C7A4E" w:val="clear"/>
            <w:tcMar>
              <w:top w:type="dxa" w:w="80"/>
              <w:left w:type="dxa" w:w="120"/>
              <w:bottom w:type="dxa" w:w="80"/>
              <w:right w:type="dxa" w:w="120"/>
            </w:tcMar>
          </w:tcPr>
          <w:p>
            <w:r>
              <w:t xml:space="preserve">Income Level</w:t>
            </w:r>
          </w:p>
        </w:tc>
        <w:tc>
          <w:tcPr>
            <w:tcBorders>
              <w:top w:val="single" w:color="CCCCCC" w:sz="1"/>
              <w:left w:val="single" w:color="CCCCCC" w:sz="1"/>
              <w:bottom w:val="single" w:color="CCCCCC" w:sz="1"/>
              <w:right w:val="single" w:color="CCCCCC" w:sz="1"/>
            </w:tcBorders>
            <w:shd w:fill="F0E6D8" w:val="clear"/>
            <w:tcMar>
              <w:top w:type="dxa" w:w="80"/>
              <w:left w:type="dxa" w:w="120"/>
              <w:bottom w:type="dxa" w:w="80"/>
              <w:right w:type="dxa" w:w="12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0E6D8" w:val="clear"/>
                  <w:tcMar>
                    <w:top w:type="dxa" w:w="120"/>
                    <w:left w:type="dxa" w:w="120"/>
                    <w:bottom w:type="dxa" w:w="120"/>
                    <w:right w:type="dxa" w:w="120"/>
                  </w:tcMar>
                </w:tcPr>
                <w:p/>
              </w:tc>
            </w:tr>
            <w:tr>
              <w:tc>
                <w:tcPr>
                  <w:tcBorders>
                    <w:top w:val="single" w:color="CCCCCC" w:sz="1"/>
                    <w:left w:val="single" w:color="CCCCCC" w:sz="1"/>
                    <w:bottom w:val="single" w:color="CCCCCC" w:sz="1"/>
                    <w:right w:val="single" w:color="CCCCCC" w:sz="1"/>
                  </w:tcBorders>
                  <w:shd w:fill="F0E6D8" w:val="clear"/>
                  <w:tcMar>
                    <w:top w:type="dxa" w:w="600"/>
                    <w:left w:type="dxa" w:w="120"/>
                    <w:bottom w:type="dxa" w:w="120"/>
                    <w:right w:type="dxa" w:w="120"/>
                  </w:tcMar>
                </w:tcPr>
                <w:p/>
              </w:tc>
            </w:tr>
          </w:tbl>
          <w:p/>
        </w:tc>
      </w:tr>
    </w:tbl>
    <w:p>
      <w:pPr>
        <w:spacing w:after="240"/>
      </w:pPr>
    </w:p>
    <w:p>
      <w:pPr>
        <w:pStyle w:val="Heading3"/>
        <w:spacing w:after="100" w:before="160"/>
      </w:pPr>
      <w:r>
        <w:t xml:space="preserve">Psychographics: Values, Interests &amp; Lifestyle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0E6D8" w:val="clear"/>
            <w:tcMar>
              <w:top w:type="dxa" w:w="120"/>
              <w:left w:type="dxa" w:w="120"/>
              <w:bottom w:type="dxa" w:w="120"/>
              <w:right w:type="dxa" w:w="120"/>
            </w:tcMar>
          </w:tcPr>
          <w:p>
            <w:r>
              <w:t xml:space="preserve">What does your customer care about? What's on their mind?</w:t>
            </w:r>
          </w:p>
        </w:tc>
      </w:tr>
      <w:tr>
        <w:tc>
          <w:tcPr>
            <w:tcBorders>
              <w:top w:val="single" w:color="CCCCCC" w:sz="1"/>
              <w:left w:val="single" w:color="CCCCCC" w:sz="1"/>
              <w:bottom w:val="single" w:color="CCCCCC" w:sz="1"/>
              <w:right w:val="single" w:color="CCCCCC" w:sz="1"/>
            </w:tcBorders>
            <w:shd w:fill="F0E6D8" w:val="clear"/>
            <w:tcMar>
              <w:top w:type="dxa" w:w="1200"/>
              <w:left w:type="dxa" w:w="120"/>
              <w:bottom w:type="dxa" w:w="120"/>
              <w:right w:type="dxa" w:w="120"/>
            </w:tcMar>
          </w:tcPr>
          <w:p/>
        </w:tc>
      </w:tr>
    </w:tbl>
    <w:p>
      <w:pPr>
        <w:spacing w:after="240"/>
      </w:pPr>
    </w:p>
    <w:p>
      <w:pPr>
        <w:pStyle w:val="Heading3"/>
        <w:spacing w:after="100" w:before="160"/>
      </w:pPr>
      <w:r>
        <w:t xml:space="preserve">Pain Points &amp;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0E6D8" w:val="clear"/>
            <w:tcMar>
              <w:top w:type="dxa" w:w="120"/>
              <w:left w:type="dxa" w:w="120"/>
              <w:bottom w:type="dxa" w:w="120"/>
              <w:right w:type="dxa" w:w="120"/>
            </w:tcMar>
          </w:tcPr>
          <w:p>
            <w:r>
              <w:t xml:space="preserve">What problems are they trying to solve? What do they need more of?</w:t>
            </w:r>
          </w:p>
        </w:tc>
      </w:tr>
      <w:tr>
        <w:tc>
          <w:tcPr>
            <w:tcBorders>
              <w:top w:val="single" w:color="CCCCCC" w:sz="1"/>
              <w:left w:val="single" w:color="CCCCCC" w:sz="1"/>
              <w:bottom w:val="single" w:color="CCCCCC" w:sz="1"/>
              <w:right w:val="single" w:color="CCCCCC" w:sz="1"/>
            </w:tcBorders>
            <w:shd w:fill="F0E6D8" w:val="clear"/>
            <w:tcMar>
              <w:top w:type="dxa" w:w="1200"/>
              <w:left w:type="dxa" w:w="120"/>
              <w:bottom w:type="dxa" w:w="120"/>
              <w:right w:type="dxa" w:w="120"/>
            </w:tcMar>
          </w:tcPr>
          <w:p/>
        </w:tc>
      </w:tr>
    </w:tbl>
    <w:p>
      <w:pPr>
        <w:spacing w:after="240"/>
      </w:pPr>
    </w:p>
    <w:p>
      <w:pPr>
        <w:pStyle w:val="Heading2"/>
        <w:spacing w:after="120" w:before="200"/>
      </w:pPr>
      <w:r>
        <w:t xml:space="preserve">A Day in Their Life</w:t>
      </w:r>
    </w:p>
    <w:p>
      <w:pPr>
        <w:spacing w:after="120" w:line="360"/>
      </w:pPr>
      <w:r>
        <w:t xml:space="preserve">Walk through your primary customer's typical day. When might they visit your shop? What are they doing before and 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0E6D8" w:val="clear"/>
            <w:tcMar>
              <w:top w:type="dxa" w:w="120"/>
              <w:left w:type="dxa" w:w="120"/>
              <w:bottom w:type="dxa" w:w="120"/>
              <w:right w:type="dxa" w:w="120"/>
            </w:tcMar>
          </w:tcPr>
          <w:p>
            <w:r>
              <w:t xml:space="preserve">6:00 AM - 10:00 PM timeline</w:t>
            </w:r>
          </w:p>
        </w:tc>
      </w:tr>
      <w:tr>
        <w:tc>
          <w:tcPr>
            <w:tcBorders>
              <w:top w:val="single" w:color="CCCCCC" w:sz="1"/>
              <w:left w:val="single" w:color="CCCCCC" w:sz="1"/>
              <w:bottom w:val="single" w:color="CCCCCC" w:sz="1"/>
              <w:right w:val="single" w:color="CCCCCC" w:sz="1"/>
            </w:tcBorders>
            <w:shd w:fill="F0E6D8" w:val="clear"/>
            <w:tcMar>
              <w:top w:type="dxa" w:w="2000"/>
              <w:left w:type="dxa" w:w="120"/>
              <w:bottom w:type="dxa" w:w="120"/>
              <w:right w:type="dxa" w:w="120"/>
            </w:tcMar>
          </w:tcPr>
          <w:p/>
        </w:tc>
      </w:tr>
    </w:tbl>
    <w:p>
      <w:pPr>
        <w:spacing w:after="240"/>
      </w:pPr>
    </w:p>
    <w:p>
      <w:pPr>
        <w:pStyle w:val="Heading2"/>
        <w:spacing w:after="120" w:before="200"/>
      </w:pPr>
      <w:r>
        <w:t xml:space="preserve">What They're Looking For in a Coffee Shop</w:t>
      </w:r>
    </w:p>
    <w:p>
      <w:pPr>
        <w:spacing w:after="120" w:line="360"/>
      </w:pPr>
      <w:r>
        <w:t xml:space="preserve">Rate importance for your customers (1-5 scale, where 5 = most important):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t xml:space="preserve">What They Value</w:t>
            </w:r>
          </w:p>
        </w:tc>
        <w:tc>
          <w:tcPr>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pPr>
              <w:jc w:val="center"/>
            </w:pPr>
            <w:r>
              <w:t xml:space="preserve">Importance (1-5)</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Quality: Premium ingredients, expert preparation</w:t>
            </w:r>
          </w:p>
        </w:tc>
        <w:tc>
          <w:tcPr>
            <w:tcBorders>
              <w:top w:val="single" w:color="CCCCCC" w:sz="1"/>
              <w:left w:val="single" w:color="CCCCCC" w:sz="1"/>
              <w:bottom w:val="single" w:color="CCCCCC" w:sz="1"/>
              <w:right w:val="single" w:color="CCCCCC" w:sz="1"/>
            </w:tcBorders>
            <w:shd w:fill="F0E6D8" w:val="clear"/>
            <w:tcMar>
              <w:top w:type="dxa" w:w="80"/>
              <w:left w:type="dxa" w:w="120"/>
              <w:bottom w:type="dxa" w:w="80"/>
              <w:right w:type="dxa" w:w="120"/>
            </w:tcMar>
          </w:tcPr>
          <w:p>
            <w:pPr>
              <w:jc w:val="center"/>
            </w:pPr>
            <w:r>
              <w:t xml:space="preserve">_____</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Convenience: Location, hours, speed of service</w:t>
            </w:r>
          </w:p>
        </w:tc>
        <w:tc>
          <w:tcPr>
            <w:tcBorders>
              <w:top w:val="single" w:color="CCCCCC" w:sz="1"/>
              <w:left w:val="single" w:color="CCCCCC" w:sz="1"/>
              <w:bottom w:val="single" w:color="CCCCCC" w:sz="1"/>
              <w:right w:val="single" w:color="CCCCCC" w:sz="1"/>
            </w:tcBorders>
            <w:shd w:fill="F0E6D8" w:val="clear"/>
            <w:tcMar>
              <w:top w:type="dxa" w:w="80"/>
              <w:left w:type="dxa" w:w="120"/>
              <w:bottom w:type="dxa" w:w="80"/>
              <w:right w:type="dxa" w:w="120"/>
            </w:tcMar>
          </w:tcPr>
          <w:p>
            <w:pPr>
              <w:jc w:val="center"/>
            </w:pPr>
            <w:r>
              <w:t xml:space="preserve">_____</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Atmosphere: Ambiance, seating, wifi/outlets</w:t>
            </w:r>
          </w:p>
        </w:tc>
        <w:tc>
          <w:tcPr>
            <w:tcBorders>
              <w:top w:val="single" w:color="CCCCCC" w:sz="1"/>
              <w:left w:val="single" w:color="CCCCCC" w:sz="1"/>
              <w:bottom w:val="single" w:color="CCCCCC" w:sz="1"/>
              <w:right w:val="single" w:color="CCCCCC" w:sz="1"/>
            </w:tcBorders>
            <w:shd w:fill="F0E6D8" w:val="clear"/>
            <w:tcMar>
              <w:top w:type="dxa" w:w="80"/>
              <w:left w:type="dxa" w:w="120"/>
              <w:bottom w:type="dxa" w:w="80"/>
              <w:right w:type="dxa" w:w="120"/>
            </w:tcMar>
          </w:tcPr>
          <w:p>
            <w:pPr>
              <w:jc w:val="center"/>
            </w:pPr>
            <w:r>
              <w:t xml:space="preserve">_____</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Community: Connection, belonging, social space</w:t>
            </w:r>
          </w:p>
        </w:tc>
        <w:tc>
          <w:tcPr>
            <w:tcBorders>
              <w:top w:val="single" w:color="CCCCCC" w:sz="1"/>
              <w:left w:val="single" w:color="CCCCCC" w:sz="1"/>
              <w:bottom w:val="single" w:color="CCCCCC" w:sz="1"/>
              <w:right w:val="single" w:color="CCCCCC" w:sz="1"/>
            </w:tcBorders>
            <w:shd w:fill="F0E6D8" w:val="clear"/>
            <w:tcMar>
              <w:top w:type="dxa" w:w="80"/>
              <w:left w:type="dxa" w:w="120"/>
              <w:bottom w:type="dxa" w:w="80"/>
              <w:right w:type="dxa" w:w="120"/>
            </w:tcMar>
          </w:tcPr>
          <w:p>
            <w:pPr>
              <w:jc w:val="center"/>
            </w:pPr>
            <w:r>
              <w:t xml:space="preserve">_____</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Values Alignment: Sustainability, fair trade, local sourcing</w:t>
            </w:r>
          </w:p>
        </w:tc>
        <w:tc>
          <w:tcPr>
            <w:tcBorders>
              <w:top w:val="single" w:color="CCCCCC" w:sz="1"/>
              <w:left w:val="single" w:color="CCCCCC" w:sz="1"/>
              <w:bottom w:val="single" w:color="CCCCCC" w:sz="1"/>
              <w:right w:val="single" w:color="CCCCCC" w:sz="1"/>
            </w:tcBorders>
            <w:shd w:fill="F0E6D8" w:val="clear"/>
            <w:tcMar>
              <w:top w:type="dxa" w:w="80"/>
              <w:left w:type="dxa" w:w="120"/>
              <w:bottom w:type="dxa" w:w="80"/>
              <w:right w:type="dxa" w:w="120"/>
            </w:tcMar>
          </w:tcPr>
          <w:p>
            <w:pPr>
              <w:jc w:val="center"/>
            </w:pPr>
            <w:r>
              <w:t xml:space="preserve">_____</w:t>
            </w:r>
          </w:p>
        </w:tc>
      </w:tr>
    </w:tbl>
    <w:p>
      <w:r>
        <w:br w:type="page"/>
      </w:r>
    </w:p>
    <w:p>
      <w:pPr>
        <w:pStyle w:val="Heading1"/>
        <w:spacing w:after="160" w:before="240"/>
      </w:pPr>
      <w:r>
        <w:t xml:space="preserve">Section 3: Core Values</w:t>
      </w:r>
    </w:p>
    <w:p>
      <w:pPr>
        <w:spacing w:after="120" w:line="360"/>
      </w:pPr>
      <w:r>
        <w:t xml:space="preserve">Your brand values define what you stand for. They guide decisions, attract aligned customers, and keep your team motivated. Choose 5 core values that truly resonate with your coffee shop's purpose.</w:t>
      </w:r>
    </w:p>
    <w:p>
      <w:pPr>
        <w:pBdr>
          <w:bottom w:val="single" w:color="C4612A" w:sz="12"/>
        </w:pBdr>
        <w:spacing w:after="400" w:before="400"/>
      </w:pPr>
      <w:r>
        <w:t xml:space="preserve"/>
      </w:r>
    </w:p>
    <w:p>
      <w:pPr>
        <w:pStyle w:val="Heading2"/>
        <w:spacing w:after="120" w:before="200"/>
      </w:pPr>
      <w:r>
        <w:t xml:space="preserve">Choose Your 5 Core Values</w:t>
      </w:r>
    </w:p>
    <w:p>
      <w:pPr>
        <w:spacing w:after="120" w:line="360"/>
      </w:pPr>
      <w:r>
        <w:t xml:space="preserve">Select 5 that matter most to your brand. Feel free to add your own.</w:t>
      </w:r>
    </w:p>
    <w:p>
      <w:pPr>
        <w:pStyle w:val="ListParagraph"/>
        <w:numPr>
          <w:ilvl w:val="0"/>
          <w:numId w:val="2"/>
        </w:numPr>
      </w:pPr>
      <w:r>
        <w:t xml:space="preserve">Authenticity – Genuine, real, unfiltered</w:t>
      </w:r>
    </w:p>
    <w:p>
      <w:pPr>
        <w:pStyle w:val="ListParagraph"/>
        <w:numPr>
          <w:ilvl w:val="0"/>
          <w:numId w:val="2"/>
        </w:numPr>
      </w:pPr>
      <w:r>
        <w:t xml:space="preserve">Community – Belonging, connection, togetherness</w:t>
      </w:r>
    </w:p>
    <w:p>
      <w:pPr>
        <w:pStyle w:val="ListParagraph"/>
        <w:numPr>
          <w:ilvl w:val="0"/>
          <w:numId w:val="2"/>
        </w:numPr>
      </w:pPr>
      <w:r>
        <w:t xml:space="preserve">Craftsmanship – Excellence, attention to detail, mastery</w:t>
      </w:r>
    </w:p>
    <w:p>
      <w:pPr>
        <w:pStyle w:val="ListParagraph"/>
        <w:numPr>
          <w:ilvl w:val="0"/>
          <w:numId w:val="2"/>
        </w:numPr>
      </w:pPr>
      <w:r>
        <w:t xml:space="preserve">Sustainability – Environmental responsibility, ethical sourcing</w:t>
      </w:r>
    </w:p>
    <w:p>
      <w:pPr>
        <w:pStyle w:val="ListParagraph"/>
        <w:numPr>
          <w:ilvl w:val="0"/>
          <w:numId w:val="2"/>
        </w:numPr>
      </w:pPr>
      <w:r>
        <w:t xml:space="preserve">Innovation – Creativity, experimentation, forward-thinking</w:t>
      </w:r>
    </w:p>
    <w:p>
      <w:pPr>
        <w:pStyle w:val="ListParagraph"/>
        <w:numPr>
          <w:ilvl w:val="0"/>
          <w:numId w:val="2"/>
        </w:numPr>
      </w:pPr>
      <w:r>
        <w:t xml:space="preserve">Hospitality – Warmth, generosity, taking care of others</w:t>
      </w:r>
    </w:p>
    <w:p>
      <w:pPr>
        <w:pStyle w:val="ListParagraph"/>
        <w:numPr>
          <w:ilvl w:val="0"/>
          <w:numId w:val="2"/>
        </w:numPr>
      </w:pPr>
      <w:r>
        <w:t xml:space="preserve">Quality – Premium, thoughtful, carefully made</w:t>
      </w:r>
    </w:p>
    <w:p>
      <w:pPr>
        <w:pStyle w:val="ListParagraph"/>
        <w:numPr>
          <w:ilvl w:val="0"/>
          <w:numId w:val="2"/>
        </w:numPr>
      </w:pPr>
      <w:r>
        <w:t xml:space="preserve">Accessibility – Inclusive, welcoming to all</w:t>
      </w:r>
    </w:p>
    <w:p>
      <w:pPr>
        <w:pStyle w:val="ListParagraph"/>
        <w:numPr>
          <w:ilvl w:val="0"/>
          <w:numId w:val="2"/>
        </w:numPr>
      </w:pPr>
      <w:r>
        <w:t xml:space="preserve">Transparency – Honesty, openness, integrity</w:t>
      </w:r>
    </w:p>
    <w:p>
      <w:pPr>
        <w:spacing w:after="240"/>
      </w:pPr>
    </w:p>
    <w:p>
      <w:pPr>
        <w:pStyle w:val="Heading3"/>
        <w:spacing w:after="100" w:before="160"/>
      </w:pPr>
      <w:r>
        <w:t xml:space="preserve">Your 5 Core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0E6D8" w:val="clear"/>
            <w:tcMar>
              <w:top w:type="dxa" w:w="120"/>
              <w:left w:type="dxa" w:w="120"/>
              <w:bottom w:type="dxa" w:w="120"/>
              <w:right w:type="dxa" w:w="120"/>
            </w:tcMar>
          </w:tcPr>
          <w:p>
            <w:r>
              <w:t xml:space="preserve">List your 5 chosen values and write 1-2 sentences explaining why each matters to your brand</w:t>
            </w:r>
          </w:p>
        </w:tc>
      </w:tr>
      <w:tr>
        <w:tc>
          <w:tcPr>
            <w:tcBorders>
              <w:top w:val="single" w:color="CCCCCC" w:sz="1"/>
              <w:left w:val="single" w:color="CCCCCC" w:sz="1"/>
              <w:bottom w:val="single" w:color="CCCCCC" w:sz="1"/>
              <w:right w:val="single" w:color="CCCCCC" w:sz="1"/>
            </w:tcBorders>
            <w:shd w:fill="F0E6D8" w:val="clear"/>
            <w:tcMar>
              <w:top w:type="dxa" w:w="1800"/>
              <w:left w:type="dxa" w:w="120"/>
              <w:bottom w:type="dxa" w:w="120"/>
              <w:right w:type="dxa" w:w="120"/>
            </w:tcMar>
          </w:tcPr>
          <w:p/>
        </w:tc>
      </w:tr>
    </w:tbl>
    <w:p>
      <w:pPr>
        <w:spacing w:after="240"/>
      </w:pPr>
    </w:p>
    <w:p>
      <w:pPr>
        <w:pStyle w:val="Heading2"/>
        <w:spacing w:after="120" w:before="200"/>
      </w:pPr>
      <w:r>
        <w:t xml:space="preserve">Values-to-Behavior Mapping</w:t>
      </w:r>
    </w:p>
    <w:p>
      <w:pPr>
        <w:spacing w:after="120" w:line="360"/>
      </w:pPr>
      <w:r>
        <w:t xml:space="preserve">How does each value show up in your daily operations? Be 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t xml:space="preserve">Value</w:t>
            </w:r>
          </w:p>
        </w:tc>
        <w:tc>
          <w:tcPr>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t xml:space="preserve">How It Shows Up (Staffing, Operations, Decisions)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Borders>
              <w:top w:val="single" w:color="CCCCCC" w:sz="1"/>
              <w:left w:val="single" w:color="CCCCCC" w:sz="1"/>
              <w:bottom w:val="single" w:color="CCCCCC" w:sz="1"/>
              <w:right w:val="single" w:color="CCCCCC" w:sz="1"/>
            </w:tcBorders>
            <w:shd w:fill="F0E6D8" w:val="clear"/>
            <w:tcMar>
              <w:top w:type="dxa" w:w="80"/>
              <w:left w:type="dxa" w:w="120"/>
              <w:bottom w:type="dxa" w:w="80"/>
              <w:right w:type="dxa" w:w="120"/>
            </w:tcMar>
          </w:tcP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Borders>
              <w:top w:val="single" w:color="CCCCCC" w:sz="1"/>
              <w:left w:val="single" w:color="CCCCCC" w:sz="1"/>
              <w:bottom w:val="single" w:color="CCCCCC" w:sz="1"/>
              <w:right w:val="single" w:color="CCCCCC" w:sz="1"/>
            </w:tcBorders>
            <w:shd w:fill="F0E6D8" w:val="clear"/>
            <w:tcMar>
              <w:top w:type="dxa" w:w="80"/>
              <w:left w:type="dxa" w:w="120"/>
              <w:bottom w:type="dxa" w:w="80"/>
              <w:right w:type="dxa" w:w="120"/>
            </w:tcMar>
          </w:tcP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Borders>
              <w:top w:val="single" w:color="CCCCCC" w:sz="1"/>
              <w:left w:val="single" w:color="CCCCCC" w:sz="1"/>
              <w:bottom w:val="single" w:color="CCCCCC" w:sz="1"/>
              <w:right w:val="single" w:color="CCCCCC" w:sz="1"/>
            </w:tcBorders>
            <w:shd w:fill="F0E6D8" w:val="clear"/>
            <w:tcMar>
              <w:top w:type="dxa" w:w="80"/>
              <w:left w:type="dxa" w:w="120"/>
              <w:bottom w:type="dxa" w:w="80"/>
              <w:right w:type="dxa" w:w="120"/>
            </w:tcMar>
          </w:tcP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Borders>
              <w:top w:val="single" w:color="CCCCCC" w:sz="1"/>
              <w:left w:val="single" w:color="CCCCCC" w:sz="1"/>
              <w:bottom w:val="single" w:color="CCCCCC" w:sz="1"/>
              <w:right w:val="single" w:color="CCCCCC" w:sz="1"/>
            </w:tcBorders>
            <w:shd w:fill="F0E6D8" w:val="clear"/>
            <w:tcMar>
              <w:top w:type="dxa" w:w="80"/>
              <w:left w:type="dxa" w:w="120"/>
              <w:bottom w:type="dxa" w:w="80"/>
              <w:right w:type="dxa" w:w="120"/>
            </w:tcMar>
          </w:tcP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Borders>
              <w:top w:val="single" w:color="CCCCCC" w:sz="1"/>
              <w:left w:val="single" w:color="CCCCCC" w:sz="1"/>
              <w:bottom w:val="single" w:color="CCCCCC" w:sz="1"/>
              <w:right w:val="single" w:color="CCCCCC" w:sz="1"/>
            </w:tcBorders>
            <w:shd w:fill="F0E6D8" w:val="clear"/>
            <w:tcMar>
              <w:top w:type="dxa" w:w="80"/>
              <w:left w:type="dxa" w:w="120"/>
              <w:bottom w:type="dxa" w:w="80"/>
              <w:right w:type="dxa" w:w="120"/>
            </w:tcMar>
          </w:tcPr>
          <w:p/>
        </w:tc>
      </w:tr>
    </w:tbl>
    <w:p>
      <w:r>
        <w:br w:type="page"/>
      </w:r>
    </w:p>
    <w:p>
      <w:pPr>
        <w:pStyle w:val="Heading1"/>
        <w:spacing w:after="160" w:before="240"/>
      </w:pPr>
      <w:r>
        <w:t xml:space="preserve">Section 4: Brand Voice &amp; Personality</w:t>
      </w:r>
    </w:p>
    <w:p>
      <w:pPr>
        <w:spacing w:after="120" w:line="360"/>
      </w:pPr>
      <w:r>
        <w:t xml:space="preserve">How does your brand sound? Brand voice is the personality you bring to every customer interaction—from signage to social media to one-on-one conversations.</w:t>
      </w:r>
    </w:p>
    <w:p>
      <w:pPr>
        <w:pBdr>
          <w:bottom w:val="single" w:color="C4612A" w:sz="12"/>
        </w:pBdr>
        <w:spacing w:after="400" w:before="400"/>
      </w:pPr>
      <w:r>
        <w:t xml:space="preserve"/>
      </w:r>
    </w:p>
    <w:p>
      <w:pPr>
        <w:pStyle w:val="Heading2"/>
        <w:spacing w:after="120" w:before="200"/>
      </w:pPr>
      <w:r>
        <w:t xml:space="preserve">Brand Personality Spectrum</w:t>
      </w:r>
    </w:p>
    <w:p>
      <w:pPr>
        <w:spacing w:after="120" w:line="360"/>
      </w:pPr>
      <w:r>
        <w:t xml:space="preserve">For each spectrum, mark where your brand sits:</w:t>
      </w:r>
    </w:p>
    <w:p>
      <w:pPr>
        <w:spacing w:after="160"/>
      </w:pPr>
    </w:p>
    <w:p>
      <w:pPr>
        <w:spacing w:after="240"/>
      </w:pPr>
      <w:r>
        <w:rPr>
          <w:b/>
          <w:bCs/>
        </w:rPr>
        <w:t xml:space="preserve">Casual</w:t>
      </w:r>
      <w:r>
        <w:t xml:space="preserve"> ———————————— </w:t>
      </w:r>
      <w:r>
        <w:rPr>
          <w:b/>
          <w:bCs/>
        </w:rPr>
        <w:t xml:space="preserve">Formal</w:t>
      </w:r>
    </w:p>
    <w:p>
      <w:pPr>
        <w:spacing w:after="240"/>
      </w:pPr>
      <w:r>
        <w:rPr>
          <w:b/>
          <w:bCs/>
        </w:rPr>
        <w:t xml:space="preserve">Playful</w:t>
      </w:r>
      <w:r>
        <w:t xml:space="preserve"> ———————————— </w:t>
      </w:r>
      <w:r>
        <w:rPr>
          <w:b/>
          <w:bCs/>
        </w:rPr>
        <w:t xml:space="preserve">Serious</w:t>
      </w:r>
    </w:p>
    <w:p>
      <w:pPr>
        <w:spacing w:after="240"/>
      </w:pPr>
      <w:r>
        <w:rPr>
          <w:b/>
          <w:bCs/>
        </w:rPr>
        <w:t xml:space="preserve">Modern</w:t>
      </w:r>
      <w:r>
        <w:t xml:space="preserve"> ———————————— </w:t>
      </w:r>
      <w:r>
        <w:rPr>
          <w:b/>
          <w:bCs/>
        </w:rPr>
        <w:t xml:space="preserve">Classic</w:t>
      </w:r>
    </w:p>
    <w:p>
      <w:pPr>
        <w:spacing w:after="240"/>
      </w:pPr>
      <w:r>
        <w:rPr>
          <w:b/>
          <w:bCs/>
        </w:rPr>
        <w:t xml:space="preserve">Minimalist</w:t>
      </w:r>
      <w:r>
        <w:t xml:space="preserve"> ———————————— </w:t>
      </w:r>
      <w:r>
        <w:rPr>
          <w:b/>
          <w:bCs/>
        </w:rPr>
        <w:t xml:space="preserve">Ornate</w:t>
      </w:r>
    </w:p>
    <w:p>
      <w:pPr>
        <w:pStyle w:val="Heading2"/>
        <w:spacing w:after="120" w:before="200"/>
      </w:pPr>
      <w:r>
        <w:t xml:space="preserve">Voice Guidelines</w:t>
      </w:r>
    </w:p>
    <w:p>
      <w:pPr>
        <w:spacing w:after="120" w:line="360"/>
      </w:pPr>
      <w:r>
        <w:t xml:space="preserve">Complete these statements:</w:t>
      </w:r>
    </w:p>
    <w:p>
      <w:pPr>
        <w:spacing w:after="200"/>
      </w:pPr>
      <w:r>
        <w:rPr>
          <w:b/>
          <w:bCs/>
        </w:rPr>
        <w:t xml:space="preserve">We sound like: </w:t>
      </w:r>
      <w:r>
        <w:t xml:space="preserve">_________________________________</w:t>
      </w:r>
    </w:p>
    <w:p>
      <w:pPr>
        <w:spacing w:after="200"/>
      </w:pPr>
      <w:r>
        <w:rPr>
          <w:b/>
          <w:bCs/>
        </w:rPr>
        <w:t xml:space="preserve">We never sound like: </w:t>
      </w:r>
      <w:r>
        <w:t xml:space="preserve">_________________________________</w:t>
      </w:r>
    </w:p>
    <w:p>
      <w:pPr>
        <w:spacing w:after="240"/>
      </w:pPr>
      <w:r>
        <w:rPr>
          <w:b/>
          <w:bCs/>
        </w:rPr>
        <w:t xml:space="preserve">Our tone is always: </w:t>
      </w:r>
      <w:r>
        <w:t xml:space="preserve">_________________________________</w:t>
      </w:r>
    </w:p>
    <w:p>
      <w:pPr>
        <w:pStyle w:val="Heading2"/>
        <w:spacing w:after="120" w:before="200"/>
      </w:pPr>
      <w:r>
        <w:t xml:space="preserve">Sample Messages in Your Voice</w:t>
      </w:r>
    </w:p>
    <w:p>
      <w:pPr>
        <w:pStyle w:val="Heading3"/>
        <w:spacing w:after="100" w:before="160"/>
      </w:pPr>
      <w:r>
        <w:t xml:space="preserve">Social Media Post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0E6D8" w:val="clear"/>
            <w:tcMar>
              <w:top w:type="dxa" w:w="120"/>
              <w:left w:type="dxa" w:w="120"/>
              <w:bottom w:type="dxa" w:w="120"/>
              <w:right w:type="dxa" w:w="120"/>
            </w:tcMar>
          </w:tcPr>
          <w:p>
            <w:r>
              <w:t xml:space="preserve">Write a sample post about a new seasonal drink or event</w:t>
            </w:r>
          </w:p>
        </w:tc>
      </w:tr>
      <w:tr>
        <w:tc>
          <w:tcPr>
            <w:tcBorders>
              <w:top w:val="single" w:color="CCCCCC" w:sz="1"/>
              <w:left w:val="single" w:color="CCCCCC" w:sz="1"/>
              <w:bottom w:val="single" w:color="CCCCCC" w:sz="1"/>
              <w:right w:val="single" w:color="CCCCCC" w:sz="1"/>
            </w:tcBorders>
            <w:shd w:fill="F0E6D8" w:val="clear"/>
            <w:tcMar>
              <w:top w:type="dxa" w:w="1000"/>
              <w:left w:type="dxa" w:w="120"/>
              <w:bottom w:type="dxa" w:w="120"/>
              <w:right w:type="dxa" w:w="120"/>
            </w:tcMar>
          </w:tcPr>
          <w:p/>
        </w:tc>
      </w:tr>
    </w:tbl>
    <w:p>
      <w:pPr>
        <w:spacing w:after="200"/>
      </w:pPr>
    </w:p>
    <w:p>
      <w:pPr>
        <w:pStyle w:val="Heading3"/>
        <w:spacing w:after="100" w:before="160"/>
      </w:pPr>
      <w:r>
        <w:t xml:space="preserve">Email/Newsletter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0E6D8" w:val="clear"/>
            <w:tcMar>
              <w:top w:type="dxa" w:w="120"/>
              <w:left w:type="dxa" w:w="120"/>
              <w:bottom w:type="dxa" w:w="120"/>
              <w:right w:type="dxa" w:w="120"/>
            </w:tcMar>
          </w:tcPr>
          <w:p>
            <w:r>
              <w:t xml:space="preserve">Write a sample welcome message to a first-time visitor</w:t>
            </w:r>
          </w:p>
        </w:tc>
      </w:tr>
      <w:tr>
        <w:tc>
          <w:tcPr>
            <w:tcBorders>
              <w:top w:val="single" w:color="CCCCCC" w:sz="1"/>
              <w:left w:val="single" w:color="CCCCCC" w:sz="1"/>
              <w:bottom w:val="single" w:color="CCCCCC" w:sz="1"/>
              <w:right w:val="single" w:color="CCCCCC" w:sz="1"/>
            </w:tcBorders>
            <w:shd w:fill="F0E6D8" w:val="clear"/>
            <w:tcMar>
              <w:top w:type="dxa" w:w="1000"/>
              <w:left w:type="dxa" w:w="120"/>
              <w:bottom w:type="dxa" w:w="120"/>
              <w:right w:type="dxa" w:w="120"/>
            </w:tcMar>
          </w:tcPr>
          <w:p/>
        </w:tc>
      </w:tr>
    </w:tbl>
    <w:p>
      <w:pPr>
        <w:spacing w:after="200"/>
      </w:pPr>
    </w:p>
    <w:p>
      <w:pPr>
        <w:pStyle w:val="Heading3"/>
        <w:spacing w:after="100" w:before="160"/>
      </w:pPr>
      <w:r>
        <w:t xml:space="preserve">In-Store Signage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0E6D8" w:val="clear"/>
            <w:tcMar>
              <w:top w:type="dxa" w:w="120"/>
              <w:left w:type="dxa" w:w="120"/>
              <w:bottom w:type="dxa" w:w="120"/>
              <w:right w:type="dxa" w:w="120"/>
            </w:tcMar>
          </w:tcPr>
          <w:p>
            <w:r>
              <w:t xml:space="preserve">Write copy for a promotion or announcement displayed in your shop</w:t>
            </w:r>
          </w:p>
        </w:tc>
      </w:tr>
      <w:tr>
        <w:tc>
          <w:tcPr>
            <w:tcBorders>
              <w:top w:val="single" w:color="CCCCCC" w:sz="1"/>
              <w:left w:val="single" w:color="CCCCCC" w:sz="1"/>
              <w:bottom w:val="single" w:color="CCCCCC" w:sz="1"/>
              <w:right w:val="single" w:color="CCCCCC" w:sz="1"/>
            </w:tcBorders>
            <w:shd w:fill="F0E6D8" w:val="clear"/>
            <w:tcMar>
              <w:top w:type="dxa" w:w="1000"/>
              <w:left w:type="dxa" w:w="120"/>
              <w:bottom w:type="dxa" w:w="120"/>
              <w:right w:type="dxa" w:w="120"/>
            </w:tcMar>
          </w:tcPr>
          <w:p/>
        </w:tc>
      </w:tr>
    </w:tbl>
    <w:p>
      <w:r>
        <w:br w:type="page"/>
      </w:r>
    </w:p>
    <w:p>
      <w:pPr>
        <w:pStyle w:val="Heading1"/>
        <w:spacing w:after="160" w:before="240"/>
      </w:pPr>
      <w:r>
        <w:t xml:space="preserve">Section 5: Visual Identity Foundation</w:t>
      </w:r>
    </w:p>
    <w:p>
      <w:pPr>
        <w:spacing w:after="120" w:line="360"/>
      </w:pPr>
      <w:r>
        <w:t xml:space="preserve">Visual identity is how customers recognize your brand instantly—through colors, typography, and imagery. Use this section to brief a designer or guide your visual decisions.</w:t>
      </w:r>
    </w:p>
    <w:p>
      <w:pPr>
        <w:pBdr>
          <w:bottom w:val="single" w:color="C4612A" w:sz="12"/>
        </w:pBdr>
        <w:spacing w:after="400" w:before="400"/>
      </w:pPr>
      <w:r>
        <w:t xml:space="preserve"/>
      </w:r>
    </w:p>
    <w:p>
      <w:pPr>
        <w:pStyle w:val="Heading2"/>
        <w:spacing w:after="120" w:before="200"/>
      </w:pPr>
      <w:r>
        <w:t xml:space="preserve">Color Palette</w:t>
      </w:r>
    </w:p>
    <w:p>
      <w:pPr>
        <w:spacing w:after="120" w:line="360"/>
      </w:pPr>
      <w:r>
        <w:t xml:space="preserve">Define your color scheme: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t xml:space="preserve">Color Type</w:t>
            </w:r>
          </w:p>
        </w:tc>
        <w:tc>
          <w:tcPr>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t xml:space="preserve">Color/Hex</w:t>
            </w:r>
          </w:p>
        </w:tc>
        <w:tc>
          <w:tcPr>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t xml:space="preserve">Use Case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Primary</w:t>
            </w:r>
          </w:p>
        </w:tc>
        <w:tc>
          <w:tcPr>
            <w:tcBorders>
              <w:top w:val="single" w:color="CCCCCC" w:sz="1"/>
              <w:left w:val="single" w:color="CCCCCC" w:sz="1"/>
              <w:bottom w:val="single" w:color="CCCCCC" w:sz="1"/>
              <w:right w:val="single" w:color="CCCCCC" w:sz="1"/>
            </w:tcBorders>
            <w:shd w:fill="F0E6D8" w:val="clear"/>
            <w:tcMar>
              <w:top w:type="dxa" w:w="80"/>
              <w:left w:type="dxa" w:w="120"/>
              <w:bottom w:type="dxa" w:w="80"/>
              <w:right w:type="dxa" w:w="120"/>
            </w:tcMar>
          </w:tcPr>
          <w:p/>
        </w:tc>
        <w:tc>
          <w:tcPr>
            <w:tcBorders>
              <w:top w:val="single" w:color="CCCCCC" w:sz="1"/>
              <w:left w:val="single" w:color="CCCCCC" w:sz="1"/>
              <w:bottom w:val="single" w:color="CCCCCC" w:sz="1"/>
              <w:right w:val="single" w:color="CCCCCC" w:sz="1"/>
            </w:tcBorders>
            <w:shd w:fill="F0E6D8" w:val="clear"/>
            <w:tcMar>
              <w:top w:type="dxa" w:w="80"/>
              <w:left w:type="dxa" w:w="120"/>
              <w:bottom w:type="dxa" w:w="80"/>
              <w:right w:type="dxa" w:w="120"/>
            </w:tcMar>
          </w:tcPr>
          <w:p>
            <w:r>
              <w:t xml:space="preserve">Logo, headers, CTA buttons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Secondary</w:t>
            </w:r>
          </w:p>
        </w:tc>
        <w:tc>
          <w:tcPr>
            <w:tcBorders>
              <w:top w:val="single" w:color="CCCCCC" w:sz="1"/>
              <w:left w:val="single" w:color="CCCCCC" w:sz="1"/>
              <w:bottom w:val="single" w:color="CCCCCC" w:sz="1"/>
              <w:right w:val="single" w:color="CCCCCC" w:sz="1"/>
            </w:tcBorders>
            <w:shd w:fill="F0E6D8" w:val="clear"/>
            <w:tcMar>
              <w:top w:type="dxa" w:w="80"/>
              <w:left w:type="dxa" w:w="120"/>
              <w:bottom w:type="dxa" w:w="80"/>
              <w:right w:type="dxa" w:w="120"/>
            </w:tcMar>
          </w:tcPr>
          <w:p/>
        </w:tc>
        <w:tc>
          <w:tcPr>
            <w:tcBorders>
              <w:top w:val="single" w:color="CCCCCC" w:sz="1"/>
              <w:left w:val="single" w:color="CCCCCC" w:sz="1"/>
              <w:bottom w:val="single" w:color="CCCCCC" w:sz="1"/>
              <w:right w:val="single" w:color="CCCCCC" w:sz="1"/>
            </w:tcBorders>
            <w:shd w:fill="F0E6D8" w:val="clear"/>
            <w:tcMar>
              <w:top w:type="dxa" w:w="80"/>
              <w:left w:type="dxa" w:w="120"/>
              <w:bottom w:type="dxa" w:w="80"/>
              <w:right w:type="dxa" w:w="120"/>
            </w:tcMar>
          </w:tcPr>
          <w:p>
            <w:r>
              <w:t xml:space="preserve">Accents, highlights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Neutral/Background</w:t>
            </w:r>
          </w:p>
        </w:tc>
        <w:tc>
          <w:tcPr>
            <w:tcBorders>
              <w:top w:val="single" w:color="CCCCCC" w:sz="1"/>
              <w:left w:val="single" w:color="CCCCCC" w:sz="1"/>
              <w:bottom w:val="single" w:color="CCCCCC" w:sz="1"/>
              <w:right w:val="single" w:color="CCCCCC" w:sz="1"/>
            </w:tcBorders>
            <w:shd w:fill="F0E6D8" w:val="clear"/>
            <w:tcMar>
              <w:top w:type="dxa" w:w="80"/>
              <w:left w:type="dxa" w:w="120"/>
              <w:bottom w:type="dxa" w:w="80"/>
              <w:right w:type="dxa" w:w="120"/>
            </w:tcMar>
          </w:tcPr>
          <w:p/>
        </w:tc>
        <w:tc>
          <w:tcPr>
            <w:tcBorders>
              <w:top w:val="single" w:color="CCCCCC" w:sz="1"/>
              <w:left w:val="single" w:color="CCCCCC" w:sz="1"/>
              <w:bottom w:val="single" w:color="CCCCCC" w:sz="1"/>
              <w:right w:val="single" w:color="CCCCCC" w:sz="1"/>
            </w:tcBorders>
            <w:shd w:fill="F0E6D8" w:val="clear"/>
            <w:tcMar>
              <w:top w:type="dxa" w:w="80"/>
              <w:left w:type="dxa" w:w="120"/>
              <w:bottom w:type="dxa" w:w="80"/>
              <w:right w:type="dxa" w:w="120"/>
            </w:tcMar>
          </w:tcPr>
          <w:p>
            <w:r>
              <w:t xml:space="preserve">Backgrounds, body text</w:t>
            </w:r>
          </w:p>
        </w:tc>
      </w:tr>
    </w:tbl>
    <w:p>
      <w:pPr>
        <w:spacing w:after="240"/>
      </w:pPr>
    </w:p>
    <w:p>
      <w:pPr>
        <w:pStyle w:val="Heading2"/>
        <w:spacing w:after="120" w:before="200"/>
      </w:pPr>
      <w:r>
        <w:t xml:space="preserve">Typography Direction</w:t>
      </w:r>
    </w:p>
    <w:p>
      <w:pPr>
        <w:spacing w:after="120" w:line="360"/>
      </w:pPr>
      <w:r>
        <w:t xml:space="preserve">Describe the feeling of your fonts:</w:t>
      </w:r>
    </w:p>
    <w:p>
      <w:pPr>
        <w:pStyle w:val="ListParagraph"/>
        <w:numPr>
          <w:ilvl w:val="0"/>
          <w:numId w:val="2"/>
        </w:numPr>
      </w:pPr>
      <w:r>
        <w:t xml:space="preserve">Modern &amp; sleek, or classic &amp; warm?</w:t>
      </w:r>
    </w:p>
    <w:p>
      <w:pPr>
        <w:pStyle w:val="ListParagraph"/>
        <w:numPr>
          <w:ilvl w:val="0"/>
          <w:numId w:val="2"/>
        </w:numPr>
      </w:pPr>
      <w:r>
        <w:t xml:space="preserve">Handcrafted/organic, or geometric &amp; structured?</w:t>
      </w:r>
    </w:p>
    <w:p>
      <w:pPr>
        <w:pStyle w:val="ListParagraph"/>
        <w:numPr>
          <w:ilvl w:val="0"/>
          <w:numId w:val="2"/>
        </w:numPr>
      </w:pPr>
      <w:r>
        <w:t xml:space="preserve">Minimal &amp; clean, or decorative &amp; bold?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0E6D8" w:val="clear"/>
            <w:tcMar>
              <w:top w:type="dxa" w:w="120"/>
              <w:left w:type="dxa" w:w="120"/>
              <w:bottom w:type="dxa" w:w="120"/>
              <w:right w:type="dxa" w:w="120"/>
            </w:tcMar>
          </w:tcPr>
          <w:p>
            <w:r>
              <w:t xml:space="preserve">Describe your typography direction and note any specific font recommendations</w:t>
            </w:r>
          </w:p>
        </w:tc>
      </w:tr>
      <w:tr>
        <w:tc>
          <w:tcPr>
            <w:tcBorders>
              <w:top w:val="single" w:color="CCCCCC" w:sz="1"/>
              <w:left w:val="single" w:color="CCCCCC" w:sz="1"/>
              <w:bottom w:val="single" w:color="CCCCCC" w:sz="1"/>
              <w:right w:val="single" w:color="CCCCCC" w:sz="1"/>
            </w:tcBorders>
            <w:shd w:fill="F0E6D8" w:val="clear"/>
            <w:tcMar>
              <w:top w:type="dxa" w:w="1200"/>
              <w:left w:type="dxa" w:w="120"/>
              <w:bottom w:type="dxa" w:w="120"/>
              <w:right w:type="dxa" w:w="120"/>
            </w:tcMar>
          </w:tcPr>
          <w:p/>
        </w:tc>
      </w:tr>
    </w:tbl>
    <w:p>
      <w:pPr>
        <w:spacing w:after="240"/>
      </w:pPr>
    </w:p>
    <w:p>
      <w:pPr>
        <w:pStyle w:val="Heading2"/>
        <w:spacing w:after="120" w:before="200"/>
      </w:pPr>
      <w:r>
        <w:t xml:space="preserve">Photography Style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0E6D8" w:val="clear"/>
            <w:tcMar>
              <w:top w:type="dxa" w:w="120"/>
              <w:left w:type="dxa" w:w="120"/>
              <w:bottom w:type="dxa" w:w="120"/>
              <w:right w:type="dxa" w:w="120"/>
            </w:tcMar>
          </w:tcPr>
          <w:p>
            <w:r>
              <w:t xml:space="preserve">Describe the mood, lighting, and subjects of your photos. (e.g., bright natural light, candid human moments, close-ups of coffee detail, minimalist styling, etc.)</w:t>
            </w:r>
          </w:p>
        </w:tc>
      </w:tr>
      <w:tr>
        <w:tc>
          <w:tcPr>
            <w:tcBorders>
              <w:top w:val="single" w:color="CCCCCC" w:sz="1"/>
              <w:left w:val="single" w:color="CCCCCC" w:sz="1"/>
              <w:bottom w:val="single" w:color="CCCCCC" w:sz="1"/>
              <w:right w:val="single" w:color="CCCCCC" w:sz="1"/>
            </w:tcBorders>
            <w:shd w:fill="F0E6D8" w:val="clear"/>
            <w:tcMar>
              <w:top w:type="dxa" w:w="1200"/>
              <w:left w:type="dxa" w:w="120"/>
              <w:bottom w:type="dxa" w:w="120"/>
              <w:right w:type="dxa" w:w="120"/>
            </w:tcMar>
          </w:tcPr>
          <w:p/>
        </w:tc>
      </w:tr>
    </w:tbl>
    <w:p>
      <w:pPr>
        <w:spacing w:after="240"/>
      </w:pPr>
    </w:p>
    <w:p>
      <w:pPr>
        <w:pStyle w:val="Heading2"/>
        <w:spacing w:after="120" w:before="200"/>
      </w:pPr>
      <w:r>
        <w:t xml:space="preserve">Logo Brief for Designer</w:t>
      </w:r>
    </w:p>
    <w:p>
      <w:pPr>
        <w:spacing w:after="120" w:line="360"/>
      </w:pPr>
      <w:r>
        <w:t xml:space="preserve">Use this to guide your logo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0E6D8" w:val="clear"/>
            <w:tcMar>
              <w:top w:type="dxa" w:w="120"/>
              <w:left w:type="dxa" w:w="120"/>
              <w:bottom w:type="dxa" w:w="120"/>
              <w:right w:type="dxa" w:w="120"/>
            </w:tcMar>
          </w:tcPr>
          <w:p>
            <w:r>
              <w:t xml:space="preserve">What should your logo communicate? What symbols, imagery, or concepts matter? What feeling should it evoke?</w:t>
            </w:r>
          </w:p>
        </w:tc>
      </w:tr>
      <w:tr>
        <w:tc>
          <w:tcPr>
            <w:tcBorders>
              <w:top w:val="single" w:color="CCCCCC" w:sz="1"/>
              <w:left w:val="single" w:color="CCCCCC" w:sz="1"/>
              <w:bottom w:val="single" w:color="CCCCCC" w:sz="1"/>
              <w:right w:val="single" w:color="CCCCCC" w:sz="1"/>
            </w:tcBorders>
            <w:shd w:fill="F0E6D8" w:val="clear"/>
            <w:tcMar>
              <w:top w:type="dxa" w:w="1200"/>
              <w:left w:type="dxa" w:w="120"/>
              <w:bottom w:type="dxa" w:w="120"/>
              <w:right w:type="dxa" w:w="120"/>
            </w:tcMar>
          </w:tcPr>
          <w:p/>
        </w:tc>
      </w:tr>
    </w:tbl>
    <w:p>
      <w:r>
        <w:br w:type="page"/>
      </w:r>
    </w:p>
    <w:p>
      <w:pPr>
        <w:pStyle w:val="Heading1"/>
        <w:spacing w:after="160" w:before="240"/>
      </w:pPr>
      <w:r>
        <w:t xml:space="preserve">Section 6: Competitive Positioning</w:t>
      </w:r>
    </w:p>
    <w:p>
      <w:pPr>
        <w:spacing w:after="120" w:line="360"/>
      </w:pPr>
      <w:r>
        <w:t xml:space="preserve">Positioning is how your brand fits into the market relative to competitors. A clear positioning statement anchors all your decisions.</w:t>
      </w:r>
    </w:p>
    <w:p>
      <w:pPr>
        <w:pBdr>
          <w:bottom w:val="single" w:color="C4612A" w:sz="12"/>
        </w:pBdr>
        <w:spacing w:after="400" w:before="400"/>
      </w:pPr>
      <w:r>
        <w:t xml:space="preserve"/>
      </w:r>
    </w:p>
    <w:p>
      <w:pPr>
        <w:pStyle w:val="Heading2"/>
        <w:spacing w:after="120" w:before="200"/>
      </w:pPr>
      <w:r>
        <w:t xml:space="preserve">Positioning Statement Template</w:t>
      </w:r>
    </w:p>
    <w:p>
      <w:pPr>
        <w:spacing w:after="200"/>
      </w:pPr>
      <w:r>
        <w:rPr>
          <w:b/>
          <w:bCs/>
        </w:rPr>
        <w:t xml:space="preserve">"For </w:t>
      </w:r>
      <w:r>
        <w:t xml:space="preserve">_______________________</w:t>
      </w:r>
      <w:r>
        <w:rPr>
          <w:b/>
          <w:bCs/>
        </w:rPr>
        <w:t xml:space="preserve"> who </w:t>
      </w:r>
      <w:r>
        <w:t xml:space="preserve">_______________________</w:t>
      </w:r>
      <w:r>
        <w:rPr>
          <w:b/>
          <w:bCs/>
        </w:rPr>
        <w:t xml:space="preserve">, </w:t>
      </w:r>
      <w:r>
        <w:t xml:space="preserve">_______________________</w:t>
      </w:r>
      <w:r>
        <w:rPr>
          <w:b/>
          <w:bCs/>
        </w:rPr>
        <w:t xml:space="preserve"> is the </w:t>
      </w:r>
      <w:r>
        <w:t xml:space="preserve">_______________________</w:t>
      </w:r>
      <w:r>
        <w:rPr>
          <w:b/>
          <w:bCs/>
        </w:rPr>
        <w:t xml:space="preserve"> that </w:t>
      </w:r>
      <w:r>
        <w:t xml:space="preserve">_______________________</w:t>
      </w:r>
      <w:r>
        <w:rPr>
          <w:b/>
          <w:bCs/>
        </w:rPr>
        <w:t xml:space="preserve"> because </w:t>
      </w:r>
      <w:r>
        <w:t xml:space="preserve">_______________________</w:t>
      </w:r>
      <w:r>
        <w:rPr>
          <w:b/>
          <w:bCs/>
        </w:rPr>
        <w:t xml:space="preserve">."</w:t>
      </w:r>
    </w:p>
    <w:p>
      <w:pPr>
        <w:spacing w:after="120" w:line="360"/>
      </w:pPr>
      <w:r>
        <w:t xml:space="preserve">Example: For busy professionals who want more than just caffeine, Bean &amp; Bloom is the specialty coffee shop that creates genuine human connection because we're designed for conversation, not transactions.</w:t>
      </w:r>
    </w:p>
    <w:p>
      <w:pPr>
        <w:spacing w:after="240"/>
      </w:pPr>
    </w:p>
    <w:p>
      <w:pPr>
        <w:pStyle w:val="Heading2"/>
        <w:spacing w:after="120" w:before="200"/>
      </w:pPr>
      <w:r>
        <w:t xml:space="preserve">Competitor Mapping</w:t>
      </w:r>
    </w:p>
    <w:p>
      <w:pPr>
        <w:spacing w:after="120" w:line="360"/>
      </w:pPr>
      <w:r>
        <w:t xml:space="preserve">Plot 2-4 key competitors on a grid (price vs.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0E6D8" w:val="clear"/>
            <w:tcMar>
              <w:top w:type="dxa" w:w="120"/>
              <w:left w:type="dxa" w:w="120"/>
              <w:bottom w:type="dxa" w:w="120"/>
              <w:right w:type="dxa" w:w="120"/>
            </w:tcMar>
          </w:tcPr>
          <w:p>
            <w:r>
              <w:t xml:space="preserve">Draw a 2x2 grid with Price (low/high) on x-axis and Experience Quality (basic/premium) on y-axis. Plot yourself and competitors. Where's your advantage?</w:t>
            </w:r>
          </w:p>
        </w:tc>
      </w:tr>
      <w:tr>
        <w:tc>
          <w:tcPr>
            <w:tcBorders>
              <w:top w:val="single" w:color="CCCCCC" w:sz="1"/>
              <w:left w:val="single" w:color="CCCCCC" w:sz="1"/>
              <w:bottom w:val="single" w:color="CCCCCC" w:sz="1"/>
              <w:right w:val="single" w:color="CCCCCC" w:sz="1"/>
            </w:tcBorders>
            <w:shd w:fill="F0E6D8" w:val="clear"/>
            <w:tcMar>
              <w:top w:type="dxa" w:w="1600"/>
              <w:left w:type="dxa" w:w="120"/>
              <w:bottom w:type="dxa" w:w="120"/>
              <w:right w:type="dxa" w:w="120"/>
            </w:tcMar>
          </w:tcPr>
          <w:p/>
        </w:tc>
      </w:tr>
    </w:tbl>
    <w:p>
      <w:pPr>
        <w:spacing w:after="240"/>
      </w:pPr>
    </w:p>
    <w:p>
      <w:pPr>
        <w:pStyle w:val="Heading2"/>
        <w:spacing w:after="120" w:before="200"/>
      </w:pPr>
      <w:r>
        <w:t xml:space="preserve">Your Unique Differentiators</w:t>
      </w:r>
    </w:p>
    <w:p>
      <w:pPr>
        <w:spacing w:after="120" w:line="360"/>
      </w:pPr>
      <w:r>
        <w:t xml:space="preserve">What makes you different? (Pick 2-3 that are authentic and defensible)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t xml:space="preserve">Differentiator</w:t>
            </w:r>
          </w:p>
        </w:tc>
        <w:tc>
          <w:tcPr>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t xml:space="preserve">Why It Matters to Customers</w:t>
            </w:r>
          </w:p>
        </w:tc>
      </w:tr>
      <w:tr>
        <w:tc>
          <w:tcPr>
            <w:tcBorders>
              <w:top w:val="single" w:color="CCCCCC" w:sz="1"/>
              <w:left w:val="single" w:color="CCCCCC" w:sz="1"/>
              <w:bottom w:val="single" w:color="CCCCCC" w:sz="1"/>
              <w:right w:val="single" w:color="CCCCCC" w:sz="1"/>
            </w:tcBorders>
            <w:shd w:fill="F0E6D8" w:val="clear"/>
            <w:tcMar>
              <w:top w:type="dxa" w:w="80"/>
              <w:left w:type="dxa" w:w="120"/>
              <w:bottom w:type="dxa" w:w="80"/>
              <w:right w:type="dxa" w:w="120"/>
            </w:tcMar>
          </w:tcPr>
          <w:p/>
        </w:tc>
        <w:tc>
          <w:tcPr>
            <w:tcBorders>
              <w:top w:val="single" w:color="CCCCCC" w:sz="1"/>
              <w:left w:val="single" w:color="CCCCCC" w:sz="1"/>
              <w:bottom w:val="single" w:color="CCCCCC" w:sz="1"/>
              <w:right w:val="single" w:color="CCCCCC" w:sz="1"/>
            </w:tcBorders>
            <w:shd w:fill="F0E6D8" w:val="clear"/>
            <w:tcMar>
              <w:top w:type="dxa" w:w="80"/>
              <w:left w:type="dxa" w:w="120"/>
              <w:bottom w:type="dxa" w:w="80"/>
              <w:right w:type="dxa" w:w="120"/>
            </w:tcMar>
          </w:tcPr>
          <w:p/>
        </w:tc>
      </w:tr>
      <w:tr>
        <w:tc>
          <w:tcPr>
            <w:tcBorders>
              <w:top w:val="single" w:color="CCCCCC" w:sz="1"/>
              <w:left w:val="single" w:color="CCCCCC" w:sz="1"/>
              <w:bottom w:val="single" w:color="CCCCCC" w:sz="1"/>
              <w:right w:val="single" w:color="CCCCCC" w:sz="1"/>
            </w:tcBorders>
            <w:shd w:fill="F0E6D8" w:val="clear"/>
            <w:tcMar>
              <w:top w:type="dxa" w:w="80"/>
              <w:left w:type="dxa" w:w="120"/>
              <w:bottom w:type="dxa" w:w="80"/>
              <w:right w:type="dxa" w:w="120"/>
            </w:tcMar>
          </w:tcPr>
          <w:p/>
        </w:tc>
        <w:tc>
          <w:tcPr>
            <w:tcBorders>
              <w:top w:val="single" w:color="CCCCCC" w:sz="1"/>
              <w:left w:val="single" w:color="CCCCCC" w:sz="1"/>
              <w:bottom w:val="single" w:color="CCCCCC" w:sz="1"/>
              <w:right w:val="single" w:color="CCCCCC" w:sz="1"/>
            </w:tcBorders>
            <w:shd w:fill="F0E6D8" w:val="clear"/>
            <w:tcMar>
              <w:top w:type="dxa" w:w="80"/>
              <w:left w:type="dxa" w:w="120"/>
              <w:bottom w:type="dxa" w:w="80"/>
              <w:right w:type="dxa" w:w="120"/>
            </w:tcMar>
          </w:tcPr>
          <w:p/>
        </w:tc>
      </w:tr>
      <w:tr>
        <w:tc>
          <w:tcPr>
            <w:tcBorders>
              <w:top w:val="single" w:color="CCCCCC" w:sz="1"/>
              <w:left w:val="single" w:color="CCCCCC" w:sz="1"/>
              <w:bottom w:val="single" w:color="CCCCCC" w:sz="1"/>
              <w:right w:val="single" w:color="CCCCCC" w:sz="1"/>
            </w:tcBorders>
            <w:shd w:fill="F0E6D8" w:val="clear"/>
            <w:tcMar>
              <w:top w:type="dxa" w:w="80"/>
              <w:left w:type="dxa" w:w="120"/>
              <w:bottom w:type="dxa" w:w="80"/>
              <w:right w:type="dxa" w:w="120"/>
            </w:tcMar>
          </w:tcPr>
          <w:p/>
        </w:tc>
        <w:tc>
          <w:tcPr>
            <w:tcBorders>
              <w:top w:val="single" w:color="CCCCCC" w:sz="1"/>
              <w:left w:val="single" w:color="CCCCCC" w:sz="1"/>
              <w:bottom w:val="single" w:color="CCCCCC" w:sz="1"/>
              <w:right w:val="single" w:color="CCCCCC" w:sz="1"/>
            </w:tcBorders>
            <w:shd w:fill="F0E6D8" w:val="clear"/>
            <w:tcMar>
              <w:top w:type="dxa" w:w="80"/>
              <w:left w:type="dxa" w:w="120"/>
              <w:bottom w:type="dxa" w:w="80"/>
              <w:right w:type="dxa" w:w="120"/>
            </w:tcMar>
          </w:tcPr>
          <w:p/>
        </w:tc>
      </w:tr>
    </w:tbl>
    <w:p>
      <w:r>
        <w:br w:type="page"/>
      </w:r>
    </w:p>
    <w:p>
      <w:pPr>
        <w:pStyle w:val="Heading1"/>
        <w:spacing w:after="160" w:before="240"/>
      </w:pPr>
      <w:r>
        <w:t xml:space="preserve">Section 7: Customer Experience Map</w:t>
      </w:r>
    </w:p>
    <w:p>
      <w:pPr>
        <w:spacing w:after="120" w:line="360"/>
      </w:pPr>
      <w:r>
        <w:t xml:space="preserve">Map out the journey from discovery to loyal advocate. Identify touchpoints where you can create moments of delight.</w:t>
      </w:r>
    </w:p>
    <w:p>
      <w:pPr>
        <w:pBdr>
          <w:bottom w:val="single" w:color="C4612A" w:sz="12"/>
        </w:pBdr>
        <w:spacing w:after="400" w:before="400"/>
      </w:pPr>
      <w:r>
        <w:t xml:space="preserve"/>
      </w:r>
    </w:p>
    <w:p>
      <w:pPr>
        <w:pStyle w:val="Heading2"/>
        <w:spacing w:after="120" w:before="200"/>
      </w:pPr>
      <w:r>
        <w:t xml:space="preserve">Customer Journey Stages</w:t>
      </w:r>
    </w:p>
    <w:p>
      <w:pPr>
        <w:pStyle w:val="Heading3"/>
        <w:spacing w:after="100" w:before="160"/>
      </w:pPr>
      <w:r>
        <w:t xml:space="preserve">Stage 1: DISCOVERY</w:t>
      </w:r>
    </w:p>
    <w:p>
      <w:pPr>
        <w:spacing w:after="120" w:line="360"/>
      </w:pPr>
      <w:r>
        <w:t xml:space="preserve">How do potential customers learn about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0E6D8" w:val="clear"/>
            <w:tcMar>
              <w:top w:type="dxa" w:w="120"/>
              <w:left w:type="dxa" w:w="120"/>
              <w:bottom w:type="dxa" w:w="120"/>
              <w:right w:type="dxa" w:w="120"/>
            </w:tcMar>
          </w:tcPr>
          <w:p>
            <w:r>
              <w:t xml:space="preserve">List touchpoints: social media, word-of-mouth, signage, partnerships, etc.</w:t>
            </w:r>
          </w:p>
        </w:tc>
      </w:tr>
      <w:tr>
        <w:tc>
          <w:tcPr>
            <w:tcBorders>
              <w:top w:val="single" w:color="CCCCCC" w:sz="1"/>
              <w:left w:val="single" w:color="CCCCCC" w:sz="1"/>
              <w:bottom w:val="single" w:color="CCCCCC" w:sz="1"/>
              <w:right w:val="single" w:color="CCCCCC" w:sz="1"/>
            </w:tcBorders>
            <w:shd w:fill="F0E6D8" w:val="clear"/>
            <w:tcMar>
              <w:top w:type="dxa" w:w="1000"/>
              <w:left w:type="dxa" w:w="120"/>
              <w:bottom w:type="dxa" w:w="120"/>
              <w:right w:type="dxa" w:w="120"/>
            </w:tcMar>
          </w:tcPr>
          <w:p/>
        </w:tc>
      </w:tr>
    </w:tbl>
    <w:p>
      <w:pPr>
        <w:spacing w:after="240"/>
      </w:pPr>
    </w:p>
    <w:p>
      <w:pPr>
        <w:pStyle w:val="Heading3"/>
        <w:spacing w:after="100" w:before="160"/>
      </w:pPr>
      <w:r>
        <w:t xml:space="preserve">Stage 2: FIRST VISIT</w:t>
      </w:r>
    </w:p>
    <w:p>
      <w:pPr>
        <w:spacing w:after="120" w:line="360"/>
      </w:pPr>
      <w:r>
        <w:t xml:space="preserve">What's their first impression when they walk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0E6D8" w:val="clear"/>
            <w:tcMar>
              <w:top w:type="dxa" w:w="120"/>
              <w:left w:type="dxa" w:w="120"/>
              <w:bottom w:type="dxa" w:w="120"/>
              <w:right w:type="dxa" w:w="120"/>
            </w:tcMar>
          </w:tcPr>
          <w:p>
            <w:r>
              <w:t xml:space="preserve">What do they see, smell, hear, taste? What's the staff interaction like?</w:t>
            </w:r>
          </w:p>
        </w:tc>
      </w:tr>
      <w:tr>
        <w:tc>
          <w:tcPr>
            <w:tcBorders>
              <w:top w:val="single" w:color="CCCCCC" w:sz="1"/>
              <w:left w:val="single" w:color="CCCCCC" w:sz="1"/>
              <w:bottom w:val="single" w:color="CCCCCC" w:sz="1"/>
              <w:right w:val="single" w:color="CCCCCC" w:sz="1"/>
            </w:tcBorders>
            <w:shd w:fill="F0E6D8" w:val="clear"/>
            <w:tcMar>
              <w:top w:type="dxa" w:w="1200"/>
              <w:left w:type="dxa" w:w="120"/>
              <w:bottom w:type="dxa" w:w="120"/>
              <w:right w:type="dxa" w:w="120"/>
            </w:tcMar>
          </w:tcPr>
          <w:p/>
        </w:tc>
      </w:tr>
    </w:tbl>
    <w:p>
      <w:pPr>
        <w:spacing w:after="240"/>
      </w:pPr>
    </w:p>
    <w:p>
      <w:pPr>
        <w:pStyle w:val="Heading3"/>
        <w:spacing w:after="100" w:before="160"/>
      </w:pPr>
      <w:r>
        <w:t xml:space="preserve">Stage 3: REGULAR CUSTOMER</w:t>
      </w:r>
    </w:p>
    <w:p>
      <w:pPr>
        <w:spacing w:after="120" w:line="360"/>
      </w:pPr>
      <w:r>
        <w:t xml:space="preserve">How do you build loyalty and routine?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0E6D8" w:val="clear"/>
            <w:tcMar>
              <w:top w:type="dxa" w:w="120"/>
              <w:left w:type="dxa" w:w="120"/>
              <w:bottom w:type="dxa" w:w="120"/>
              <w:right w:type="dxa" w:w="120"/>
            </w:tcMar>
          </w:tcPr>
          <w:p>
            <w:r>
              <w:t xml:space="preserve">Loyalty programs, personalized service, consistent quality—what keeps them coming back?</w:t>
            </w:r>
          </w:p>
        </w:tc>
      </w:tr>
      <w:tr>
        <w:tc>
          <w:tcPr>
            <w:tcBorders>
              <w:top w:val="single" w:color="CCCCCC" w:sz="1"/>
              <w:left w:val="single" w:color="CCCCCC" w:sz="1"/>
              <w:bottom w:val="single" w:color="CCCCCC" w:sz="1"/>
              <w:right w:val="single" w:color="CCCCCC" w:sz="1"/>
            </w:tcBorders>
            <w:shd w:fill="F0E6D8" w:val="clear"/>
            <w:tcMar>
              <w:top w:type="dxa" w:w="1200"/>
              <w:left w:type="dxa" w:w="120"/>
              <w:bottom w:type="dxa" w:w="120"/>
              <w:right w:type="dxa" w:w="120"/>
            </w:tcMar>
          </w:tcPr>
          <w:p/>
        </w:tc>
      </w:tr>
    </w:tbl>
    <w:p>
      <w:pPr>
        <w:spacing w:after="240"/>
      </w:pPr>
    </w:p>
    <w:p>
      <w:pPr>
        <w:pStyle w:val="Heading3"/>
        <w:spacing w:after="100" w:before="160"/>
      </w:pPr>
      <w:r>
        <w:t xml:space="preserve">Stage 4: ADVOCATE</w:t>
      </w:r>
    </w:p>
    <w:p>
      <w:pPr>
        <w:spacing w:after="120" w:line="360"/>
      </w:pPr>
      <w:r>
        <w:t xml:space="preserve">How do they tell others about your shop?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0E6D8" w:val="clear"/>
            <w:tcMar>
              <w:top w:type="dxa" w:w="120"/>
              <w:left w:type="dxa" w:w="120"/>
              <w:bottom w:type="dxa" w:w="120"/>
              <w:right w:type="dxa" w:w="120"/>
            </w:tcMar>
          </w:tcPr>
          <w:p>
            <w:r>
              <w:t xml:space="preserve">What would make them recommend you? Social media, word-of-mouth, bringing friends?</w:t>
            </w:r>
          </w:p>
        </w:tc>
      </w:tr>
      <w:tr>
        <w:tc>
          <w:tcPr>
            <w:tcBorders>
              <w:top w:val="single" w:color="CCCCCC" w:sz="1"/>
              <w:left w:val="single" w:color="CCCCCC" w:sz="1"/>
              <w:bottom w:val="single" w:color="CCCCCC" w:sz="1"/>
              <w:right w:val="single" w:color="CCCCCC" w:sz="1"/>
            </w:tcBorders>
            <w:shd w:fill="F0E6D8" w:val="clear"/>
            <w:tcMar>
              <w:top w:type="dxa" w:w="1200"/>
              <w:left w:type="dxa" w:w="120"/>
              <w:bottom w:type="dxa" w:w="120"/>
              <w:right w:type="dxa" w:w="120"/>
            </w:tcMar>
          </w:tcPr>
          <w:p/>
        </w:tc>
      </w:tr>
    </w:tbl>
    <w:p>
      <w:pPr>
        <w:spacing w:after="240"/>
      </w:pPr>
    </w:p>
    <w:p>
      <w:pPr>
        <w:pStyle w:val="Heading2"/>
        <w:spacing w:after="120" w:before="200"/>
      </w:pPr>
      <w:r>
        <w:t xml:space="preserve">Your 'Wow Moments' Planning</w:t>
      </w:r>
    </w:p>
    <w:p>
      <w:pPr>
        <w:spacing w:after="120" w:line="360"/>
      </w:pPr>
      <w:r>
        <w:t xml:space="preserve">Identify 3 specific moments where you can surprise and delight: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t xml:space="preserve">Moment</w:t>
            </w:r>
          </w:p>
        </w:tc>
        <w:tc>
          <w:tcPr>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t xml:space="preserve">The Surprise</w:t>
            </w:r>
          </w:p>
        </w:tc>
        <w:tc>
          <w:tcPr>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t xml:space="preserve">Why It Matters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First order</w:t>
            </w:r>
          </w:p>
        </w:tc>
        <w:tc>
          <w:tcPr>
            <w:tcBorders>
              <w:top w:val="single" w:color="CCCCCC" w:sz="1"/>
              <w:left w:val="single" w:color="CCCCCC" w:sz="1"/>
              <w:bottom w:val="single" w:color="CCCCCC" w:sz="1"/>
              <w:right w:val="single" w:color="CCCCCC" w:sz="1"/>
            </w:tcBorders>
            <w:shd w:fill="F0E6D8" w:val="clear"/>
            <w:tcMar>
              <w:top w:type="dxa" w:w="80"/>
              <w:left w:type="dxa" w:w="120"/>
              <w:bottom w:type="dxa" w:w="80"/>
              <w:right w:type="dxa" w:w="120"/>
            </w:tcMar>
          </w:tcPr>
          <w:p/>
        </w:tc>
        <w:tc>
          <w:tcPr>
            <w:tcBorders>
              <w:top w:val="single" w:color="CCCCCC" w:sz="1"/>
              <w:left w:val="single" w:color="CCCCCC" w:sz="1"/>
              <w:bottom w:val="single" w:color="CCCCCC" w:sz="1"/>
              <w:right w:val="single" w:color="CCCCCC" w:sz="1"/>
            </w:tcBorders>
            <w:shd w:fill="F0E6D8" w:val="clear"/>
            <w:tcMar>
              <w:top w:type="dxa" w:w="80"/>
              <w:left w:type="dxa" w:w="120"/>
              <w:bottom w:type="dxa" w:w="80"/>
              <w:right w:type="dxa" w:w="120"/>
            </w:tcMar>
          </w:tcP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Regular milestone</w:t>
            </w:r>
          </w:p>
        </w:tc>
        <w:tc>
          <w:tcPr>
            <w:tcBorders>
              <w:top w:val="single" w:color="CCCCCC" w:sz="1"/>
              <w:left w:val="single" w:color="CCCCCC" w:sz="1"/>
              <w:bottom w:val="single" w:color="CCCCCC" w:sz="1"/>
              <w:right w:val="single" w:color="CCCCCC" w:sz="1"/>
            </w:tcBorders>
            <w:shd w:fill="F0E6D8" w:val="clear"/>
            <w:tcMar>
              <w:top w:type="dxa" w:w="80"/>
              <w:left w:type="dxa" w:w="120"/>
              <w:bottom w:type="dxa" w:w="80"/>
              <w:right w:type="dxa" w:w="120"/>
            </w:tcMar>
          </w:tcPr>
          <w:p/>
        </w:tc>
        <w:tc>
          <w:tcPr>
            <w:tcBorders>
              <w:top w:val="single" w:color="CCCCCC" w:sz="1"/>
              <w:left w:val="single" w:color="CCCCCC" w:sz="1"/>
              <w:bottom w:val="single" w:color="CCCCCC" w:sz="1"/>
              <w:right w:val="single" w:color="CCCCCC" w:sz="1"/>
            </w:tcBorders>
            <w:shd w:fill="F0E6D8" w:val="clear"/>
            <w:tcMar>
              <w:top w:type="dxa" w:w="80"/>
              <w:left w:type="dxa" w:w="120"/>
              <w:bottom w:type="dxa" w:w="80"/>
              <w:right w:type="dxa" w:w="120"/>
            </w:tcMar>
          </w:tcP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Unexpected gesture</w:t>
            </w:r>
          </w:p>
        </w:tc>
        <w:tc>
          <w:tcPr>
            <w:tcBorders>
              <w:top w:val="single" w:color="CCCCCC" w:sz="1"/>
              <w:left w:val="single" w:color="CCCCCC" w:sz="1"/>
              <w:bottom w:val="single" w:color="CCCCCC" w:sz="1"/>
              <w:right w:val="single" w:color="CCCCCC" w:sz="1"/>
            </w:tcBorders>
            <w:shd w:fill="F0E6D8" w:val="clear"/>
            <w:tcMar>
              <w:top w:type="dxa" w:w="80"/>
              <w:left w:type="dxa" w:w="120"/>
              <w:bottom w:type="dxa" w:w="80"/>
              <w:right w:type="dxa" w:w="120"/>
            </w:tcMar>
          </w:tcPr>
          <w:p/>
        </w:tc>
        <w:tc>
          <w:tcPr>
            <w:tcBorders>
              <w:top w:val="single" w:color="CCCCCC" w:sz="1"/>
              <w:left w:val="single" w:color="CCCCCC" w:sz="1"/>
              <w:bottom w:val="single" w:color="CCCCCC" w:sz="1"/>
              <w:right w:val="single" w:color="CCCCCC" w:sz="1"/>
            </w:tcBorders>
            <w:shd w:fill="F0E6D8" w:val="clear"/>
            <w:tcMar>
              <w:top w:type="dxa" w:w="80"/>
              <w:left w:type="dxa" w:w="120"/>
              <w:bottom w:type="dxa" w:w="80"/>
              <w:right w:type="dxa" w:w="120"/>
            </w:tcMar>
          </w:tcPr>
          <w:p/>
        </w:tc>
      </w:tr>
    </w:tbl>
    <w:p>
      <w:r>
        <w:br w:type="page"/>
      </w:r>
    </w:p>
    <w:p>
      <w:pPr>
        <w:spacing w:after="200" w:before="600"/>
      </w:pPr>
      <w:r>
        <w:t xml:space="preserve"/>
      </w:r>
    </w:p>
    <w:p>
      <w:pPr>
        <w:spacing w:after="120"/>
      </w:pPr>
      <w:r>
        <w:rPr>
          <w:b/>
          <w:bCs/>
          <w:color w:val="1C1209"/>
          <w:sz w:val="22"/>
          <w:szCs w:val="22"/>
        </w:rPr>
        <w:t xml:space="preserve">Disclaimer</w:t>
      </w:r>
    </w:p>
    <w:p>
      <w:pPr>
        <w:spacing w:after="120"/>
      </w:pPr>
      <w:r>
        <w:rPr>
          <w:color w:val="1C1209"/>
          <w:sz w:val="20"/>
          <w:szCs w:val="20"/>
        </w:rPr>
        <w:t xml:space="preserve">This workbook is provided as an educational resource as part of the Roast Launch Accelerator program. It is not a substitute for professional branding or design services. For specialized guidance on brand strategy, visual identity, or market positioning, we recommend consulting with experienced branding professionals.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right"/>
    </w:pPr>
    <w:r>
      <w:rPr>
        <w:color w:val="1C1209"/>
        <w:sz w:val="18"/>
        <w:szCs w:val="18"/>
      </w:rPr>
      <w:t xml:space="preserve">Page </w:t>
    </w:r>
    <w:r>
      <w:rPr>
        <w:color w:val="1C120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jc w:val="center"/>
    </w:pPr>
    <w:r>
      <w:rPr>
        <w:b/>
        <w:bCs/>
        <w:color w:val="C4612A"/>
        <w:sz w:val="20"/>
        <w:szCs w:val="20"/>
      </w:rPr>
      <w:t xml:space="preserve">ROAST LAUNCH ACCELERATOR</w:t>
    </w:r>
  </w:p>
  <w:p>
    <w:pPr>
      <w:pBdr>
        <w:bottom w:val="single" w:color="C4612A" w:sz="6"/>
      </w:pBdr>
      <w:spacing w:after="120"/>
      <w:jc w:val="center"/>
    </w:pPr>
    <w:r>
      <w:rPr>
        <w:i/>
        <w:iCs/>
        <w:color w:val="1C1209"/>
        <w:sz w:val="20"/>
        <w:szCs w:val="20"/>
      </w:rPr>
      <w:t xml:space="preserve">Brand Brief Workshop Template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209"/>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C4612A"/>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C4612A"/>
      <w:sz w:val="28"/>
      <w:szCs w:val="28"/>
    </w:rPr>
  </w:style>
  <w:style w:type="paragraph" w:styleId="Heading3">
    <w:name w:val="Heading 3"/>
    <w:basedOn w:val="Normal"/>
    <w:next w:val="Normal"/>
    <w:qFormat/>
    <w:pPr>
      <w:spacing w:after="100" w:before="160"/>
      <w:outlineLvl w:val="2"/>
    </w:pPr>
    <w:rPr>
      <w:rFonts w:ascii="Arial" w:cs="Arial" w:eastAsia="Arial" w:hAnsi="Arial"/>
      <w:b/>
      <w:bCs/>
      <w:color w:val="1C120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2026-03-14T14:56:22.661Z</dcterms:created>
  <dcterms:modified xsi:type="dcterms:W3CDTF">2026-03-14T14:56:22.661Z</dcterms:modified>
</cp:coreProperties>
</file>

<file path=docProps/custom.xml><?xml version="1.0" encoding="utf-8"?>
<Properties xmlns="http://schemas.openxmlformats.org/officeDocument/2006/custom-properties" xmlns:vt="http://schemas.openxmlformats.org/officeDocument/2006/docPropsVTypes"/>
</file>