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r>
        <w:t xml:space="preserve"/>
      </w:r>
    </w:p>
    <w:p>
      <w:pPr>
        <w:spacing w:after="240"/>
        <w:jc w:val="center"/>
      </w:pPr>
      <w:r>
        <w:rPr>
          <w:rFonts w:ascii="Arial" w:cs="Arial" w:eastAsia="Arial" w:hAnsi="Arial"/>
          <w:b/>
          <w:bCs/>
          <w:color w:val="C4612A"/>
          <w:sz w:val="48"/>
          <w:szCs w:val="48"/>
        </w:rPr>
        <w:t xml:space="preserve">ROAST LAUNCH</w:t>
      </w:r>
    </w:p>
    <w:p>
      <w:pPr>
        <w:spacing w:after="240"/>
        <w:jc w:val="center"/>
      </w:pPr>
      <w:r>
        <w:rPr>
          <w:rFonts w:ascii="Arial" w:cs="Arial" w:eastAsia="Arial" w:hAnsi="Arial"/>
          <w:b/>
          <w:bCs/>
          <w:color w:val="1C1209"/>
          <w:sz w:val="36"/>
          <w:szCs w:val="36"/>
        </w:rPr>
        <w:t xml:space="preserve">Menu Development Framework</w:t>
      </w:r>
    </w:p>
    <w:p>
      <w:pPr>
        <w:spacing w:after="480"/>
        <w:jc w:val="center"/>
      </w:pPr>
      <w:r>
        <w:rPr>
          <w:rFonts w:ascii="Arial" w:cs="Arial" w:eastAsia="Arial" w:hAnsi="Arial"/>
          <w:color w:val="5C7A4E"/>
          <w:sz w:val="24"/>
          <w:szCs w:val="24"/>
        </w:rPr>
        <w:t xml:space="preserve">Build a menu that serves your community and your margins</w:t>
      </w:r>
    </w:p>
    <w:p>
      <w:pPr>
        <w:spacing w:after="720"/>
        <w:jc w:val="center"/>
      </w:pPr>
      <w:r>
        <w:rPr>
          <w:rFonts w:ascii="Arial" w:cs="Arial" w:eastAsia="Arial" w:hAnsi="Arial"/>
          <w:b/>
          <w:bCs/>
          <w:color w:val="C4612A"/>
          <w:sz w:val="22"/>
          <w:szCs w:val="22"/>
        </w:rPr>
        <w:t xml:space="preserve">$197 Premium Deliverable for Roast Launch Accelerator</w:t>
      </w:r>
    </w:p>
    <w:p>
      <w:r>
        <w:br w:type="page"/>
      </w:r>
    </w:p>
    <w:p>
      <w:pPr>
        <w:spacing w:after="120"/>
      </w:pPr>
      <w:r>
        <w:rPr>
          <w:rFonts w:ascii="Arial" w:cs="Arial" w:eastAsia="Arial" w:hAnsi="Arial"/>
          <w:b/>
          <w:bCs/>
          <w:color w:val="C4612A"/>
          <w:sz w:val="36"/>
          <w:szCs w:val="36"/>
        </w:rPr>
        <w:t xml:space="preserve">QUICK START</w:t>
      </w:r>
    </w:p>
    <w:p>
      <w:pPr>
        <w:spacing w:after="240"/>
      </w:pPr>
      <w:r>
        <w:rPr>
          <w:rFonts w:ascii="Arial" w:cs="Arial" w:eastAsia="Arial" w:hAnsi="Arial"/>
          <w:b/>
          <w:bCs/>
          <w:color w:val="1C1209"/>
          <w:sz w:val="28"/>
          <w:szCs w:val="28"/>
        </w:rPr>
        <w:t xml:space="preserve">Build Your Menu in 5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Day 1</w:t>
            </w:r>
          </w:p>
        </w:tc>
        <w:tc>
          <w:tcPr>
            <w:tcW w:type="dxa" w:w="79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Define your espresso program and signature drinks</w:t>
            </w:r>
          </w:p>
        </w:tc>
      </w:tr>
      <w:tr>
        <w:tc>
          <w:tcPr>
            <w:tcW w:type="dxa" w:w="14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Day 2</w:t>
            </w:r>
          </w:p>
        </w:tc>
        <w:tc>
          <w:tcPr>
            <w:tcW w:type="dxa" w:w="79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Design your non-coffee and food offerings</w:t>
            </w:r>
          </w:p>
        </w:tc>
      </w:tr>
      <w:tr>
        <w:tc>
          <w:tcPr>
            <w:tcW w:type="dxa" w:w="14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Day 3</w:t>
            </w:r>
          </w:p>
        </w:tc>
        <w:tc>
          <w:tcPr>
            <w:tcW w:type="dxa" w:w="79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Price everything using the costing worksheets</w:t>
            </w:r>
          </w:p>
        </w:tc>
      </w:tr>
      <w:tr>
        <w:tc>
          <w:tcPr>
            <w:tcW w:type="dxa" w:w="14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Day 4</w:t>
            </w:r>
          </w:p>
        </w:tc>
        <w:tc>
          <w:tcPr>
            <w:tcW w:type="dxa" w:w="79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Create your seasonal rotation plan</w:t>
            </w:r>
          </w:p>
        </w:tc>
      </w:tr>
      <w:tr>
        <w:tc>
          <w:tcPr>
            <w:tcW w:type="dxa" w:w="14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Day 5</w:t>
            </w:r>
          </w:p>
        </w:tc>
        <w:tc>
          <w:tcPr>
            <w:tcW w:type="dxa" w:w="79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Design your physical menu and test with 10 people</w:t>
            </w:r>
          </w:p>
        </w:tc>
      </w:tr>
    </w:tbl>
    <w:p>
      <w:r>
        <w:br w:type="page"/>
      </w:r>
    </w:p>
    <w:p>
      <w:pPr>
        <w:pStyle w:val="Heading1"/>
        <w:spacing w:after="120" w:before="240"/>
      </w:pPr>
      <w:r>
        <w:rPr>
          <w:rFonts w:ascii="Arial" w:cs="Arial" w:eastAsia="Arial" w:hAnsi="Arial"/>
          <w:b/>
          <w:bCs/>
          <w:color w:val="C4612A"/>
          <w:sz w:val="32"/>
          <w:szCs w:val="32"/>
        </w:rPr>
        <w:t xml:space="preserve">Section 1: Menu Philosophy &amp; Strategy</w:t>
      </w:r>
    </w:p>
    <w:p>
      <w:pPr>
        <w:pStyle w:val="Heading2"/>
        <w:spacing w:after="120" w:before="240"/>
      </w:pPr>
      <w:r>
        <w:rPr>
          <w:rFonts w:ascii="Arial" w:cs="Arial" w:eastAsia="Arial" w:hAnsi="Arial"/>
          <w:b/>
          <w:bCs/>
          <w:color w:val="C4612A"/>
          <w:sz w:val="28"/>
          <w:szCs w:val="28"/>
        </w:rPr>
        <w:t xml:space="preserve">Defining Your Menu Identity</w:t>
      </w:r>
    </w:p>
    <w:p>
      <w:pPr>
        <w:spacing w:after="120"/>
      </w:pPr>
      <w:r>
        <w:rPr>
          <w:rFonts w:ascii="Arial" w:cs="Arial" w:eastAsia="Arial" w:hAnsi="Arial"/>
          <w:b w:val="false"/>
          <w:bCs w:val="false"/>
          <w:color w:val="1C1209"/>
          <w:sz w:val="24"/>
          <w:szCs w:val="24"/>
        </w:rPr>
        <w:t xml:space="preserve">Your menu is the first promise you make to your customers. It communicates who you are, what you value, and how you run your business. Before deciding what to serve, clarify your identity:</w:t>
      </w:r>
    </w:p>
    <w:p>
      <w:pPr>
        <w:pStyle w:val="ListParagraph"/>
        <w:numPr>
          <w:ilvl w:val="0"/>
          <w:numId w:val="2"/>
        </w:numPr>
      </w:pPr>
      <w:r>
        <w:rPr>
          <w:rFonts w:ascii="Arial" w:cs="Arial" w:eastAsia="Arial" w:hAnsi="Arial"/>
          <w:color w:val="1C1209"/>
          <w:sz w:val="24"/>
          <w:szCs w:val="24"/>
        </w:rPr>
        <w:t xml:space="preserve">Specialty-forward: Premium single-origin espresso and precision brewing techniques</w:t>
      </w:r>
    </w:p>
    <w:p>
      <w:pPr>
        <w:pStyle w:val="ListParagraph"/>
        <w:numPr>
          <w:ilvl w:val="0"/>
          <w:numId w:val="2"/>
        </w:numPr>
      </w:pPr>
      <w:r>
        <w:rPr>
          <w:rFonts w:ascii="Arial" w:cs="Arial" w:eastAsia="Arial" w:hAnsi="Arial"/>
          <w:color w:val="1C1209"/>
          <w:sz w:val="24"/>
          <w:szCs w:val="24"/>
        </w:rPr>
        <w:t xml:space="preserve">Approachable: High-quality drinks that aren't intimidating for coffee newcomers</w:t>
      </w:r>
    </w:p>
    <w:p>
      <w:pPr>
        <w:pStyle w:val="ListParagraph"/>
        <w:numPr>
          <w:ilvl w:val="0"/>
          <w:numId w:val="2"/>
        </w:numPr>
        <w:spacing w:after="240"/>
      </w:pPr>
      <w:r>
        <w:rPr>
          <w:rFonts w:ascii="Arial" w:cs="Arial" w:eastAsia="Arial" w:hAnsi="Arial"/>
          <w:color w:val="1C1209"/>
          <w:sz w:val="24"/>
          <w:szCs w:val="24"/>
        </w:rPr>
        <w:t xml:space="preserve">Community-driven: Local partnerships, seasonal ingredients, and customer feedback</w:t>
      </w:r>
    </w:p>
    <w:p>
      <w:pPr>
        <w:spacing w:after="80"/>
      </w:pPr>
      <w:r>
        <w:rPr>
          <w:rFonts w:ascii="Arial" w:cs="Arial" w:eastAsia="Arial" w:hAnsi="Arial"/>
          <w:b/>
          <w:bCs/>
          <w:color w:val="C4612A"/>
          <w:sz w:val="24"/>
          <w:szCs w:val="24"/>
        </w:rPr>
        <w:t xml:space="preserve">Menu Mission Statement</w:t>
      </w:r>
    </w:p>
    <w:p>
      <w:pPr>
        <w:pBdr>
          <w:left w:val="single" w:color="F0E6D8" w:sz="3" w:space="1"/>
        </w:pBdr>
        <w:spacing w:after="240"/>
        <w:ind w:left="200"/>
      </w:pPr>
      <w:r>
        <w:rPr>
          <w:rFonts w:ascii="Arial" w:cs="Arial" w:eastAsia="Arial" w:hAnsi="Arial"/>
          <w:color w:val="1C1209"/>
          <w:sz w:val="22"/>
          <w:szCs w:val="22"/>
        </w:rPr>
        <w:t xml:space="preserve">Write one sentence that captures the essence of your menu and brand promise: _________________________________________________________________________________________________</w:t>
      </w:r>
    </w:p>
    <w:p>
      <w:pPr>
        <w:pStyle w:val="Heading2"/>
        <w:spacing w:after="120" w:before="240"/>
      </w:pPr>
      <w:r>
        <w:rPr>
          <w:rFonts w:ascii="Arial" w:cs="Arial" w:eastAsia="Arial" w:hAnsi="Arial"/>
          <w:b/>
          <w:bCs/>
          <w:color w:val="C4612A"/>
          <w:sz w:val="28"/>
          <w:szCs w:val="28"/>
        </w:rPr>
        <w:t xml:space="preserve">Menu Size Guidelines: Why Less Is More</w:t>
      </w:r>
    </w:p>
    <w:p>
      <w:pPr>
        <w:spacing w:after="120"/>
      </w:pPr>
      <w:r>
        <w:rPr>
          <w:rFonts w:ascii="Arial" w:cs="Arial" w:eastAsia="Arial" w:hAnsi="Arial"/>
          <w:b w:val="false"/>
          <w:bCs w:val="false"/>
          <w:color w:val="1C1209"/>
          <w:sz w:val="24"/>
          <w:szCs w:val="24"/>
        </w:rPr>
        <w:t xml:space="preserve">The most common mistake new coffee shop owners make is creating a menu that's too large. Every additional item increases complexity, inventory, training, and waste.</w:t>
      </w:r>
    </w:p>
    <w:p>
      <w:pPr>
        <w:spacing w:after="120"/>
      </w:pPr>
      <w:r>
        <w:rPr>
          <w:rFonts w:ascii="Arial" w:cs="Arial" w:eastAsia="Arial" w:hAnsi="Arial"/>
          <w:b/>
          <w:bCs/>
          <w:color w:val="1C1209"/>
          <w:sz w:val="24"/>
          <w:szCs w:val="24"/>
        </w:rPr>
        <w:t xml:space="preserve">Recommended Menu Size by Venue Type:</w:t>
      </w:r>
    </w:p>
    <w:p>
      <w:pPr>
        <w:pStyle w:val="ListParagraph"/>
        <w:numPr>
          <w:ilvl w:val="0"/>
          <w:numId w:val="2"/>
        </w:numPr>
      </w:pPr>
      <w:r>
        <w:rPr>
          <w:rFonts w:ascii="Arial" w:cs="Arial" w:eastAsia="Arial" w:hAnsi="Arial"/>
          <w:color w:val="1C1209"/>
          <w:sz w:val="24"/>
          <w:szCs w:val="24"/>
        </w:rPr>
        <w:t xml:space="preserve">Espresso bar (walk-up): 8-12 core drinks</w:t>
      </w:r>
    </w:p>
    <w:p>
      <w:pPr>
        <w:pStyle w:val="ListParagraph"/>
        <w:numPr>
          <w:ilvl w:val="0"/>
          <w:numId w:val="2"/>
        </w:numPr>
      </w:pPr>
      <w:r>
        <w:rPr>
          <w:rFonts w:ascii="Arial" w:cs="Arial" w:eastAsia="Arial" w:hAnsi="Arial"/>
          <w:color w:val="1C1209"/>
          <w:sz w:val="24"/>
          <w:szCs w:val="24"/>
        </w:rPr>
        <w:t xml:space="preserve">Full-service café: 15-20 drinks + food</w:t>
      </w:r>
    </w:p>
    <w:p>
      <w:pPr>
        <w:pStyle w:val="ListParagraph"/>
        <w:numPr>
          <w:ilvl w:val="0"/>
          <w:numId w:val="2"/>
        </w:numPr>
      </w:pPr>
      <w:r>
        <w:rPr>
          <w:rFonts w:ascii="Arial" w:cs="Arial" w:eastAsia="Arial" w:hAnsi="Arial"/>
          <w:color w:val="1C1209"/>
          <w:sz w:val="24"/>
          <w:szCs w:val="24"/>
        </w:rPr>
        <w:t xml:space="preserve">Café with retail: Add 3-5 retail items</w:t>
      </w:r>
    </w:p>
    <w:p>
      <w:pPr>
        <w:pStyle w:val="ListParagraph"/>
        <w:numPr>
          <w:ilvl w:val="0"/>
          <w:numId w:val="2"/>
        </w:numPr>
        <w:spacing w:after="240"/>
      </w:pPr>
      <w:r>
        <w:rPr>
          <w:rFonts w:ascii="Arial" w:cs="Arial" w:eastAsia="Arial" w:hAnsi="Arial"/>
          <w:color w:val="1C1209"/>
          <w:sz w:val="24"/>
          <w:szCs w:val="24"/>
        </w:rPr>
        <w:t xml:space="preserve">High-volume chain: 20-25 items maximum</w:t>
      </w:r>
    </w:p>
    <w:p>
      <w:pPr>
        <w:pStyle w:val="Heading2"/>
        <w:spacing w:after="120" w:before="240"/>
      </w:pPr>
      <w:r>
        <w:rPr>
          <w:rFonts w:ascii="Arial" w:cs="Arial" w:eastAsia="Arial" w:hAnsi="Arial"/>
          <w:b/>
          <w:bCs/>
          <w:color w:val="C4612A"/>
          <w:sz w:val="28"/>
          <w:szCs w:val="28"/>
        </w:rPr>
        <w:t xml:space="preserve">Pricing Psychology Principles</w:t>
      </w:r>
    </w:p>
    <w:p>
      <w:pPr>
        <w:pStyle w:val="ListParagraph"/>
        <w:numPr>
          <w:ilvl w:val="0"/>
          <w:numId w:val="2"/>
        </w:numPr>
      </w:pPr>
      <w:r>
        <w:rPr>
          <w:rFonts w:ascii="Arial" w:cs="Arial" w:eastAsia="Arial" w:hAnsi="Arial"/>
          <w:color w:val="1C1209"/>
          <w:sz w:val="24"/>
          <w:szCs w:val="24"/>
        </w:rPr>
        <w:t xml:space="preserve">Charm pricing: Use $5.95 instead of $6.00 (appears 10% cheaper)</w:t>
      </w:r>
    </w:p>
    <w:p>
      <w:pPr>
        <w:pStyle w:val="ListParagraph"/>
        <w:numPr>
          <w:ilvl w:val="0"/>
          <w:numId w:val="2"/>
        </w:numPr>
      </w:pPr>
      <w:r>
        <w:rPr>
          <w:rFonts w:ascii="Arial" w:cs="Arial" w:eastAsia="Arial" w:hAnsi="Arial"/>
          <w:color w:val="1C1209"/>
          <w:sz w:val="24"/>
          <w:szCs w:val="24"/>
        </w:rPr>
        <w:t xml:space="preserve">Bundling: Offer espresso + pastry combos at perceived discount</w:t>
      </w:r>
    </w:p>
    <w:p>
      <w:pPr>
        <w:pStyle w:val="ListParagraph"/>
        <w:numPr>
          <w:ilvl w:val="0"/>
          <w:numId w:val="2"/>
        </w:numPr>
      </w:pPr>
      <w:r>
        <w:rPr>
          <w:rFonts w:ascii="Arial" w:cs="Arial" w:eastAsia="Arial" w:hAnsi="Arial"/>
          <w:color w:val="1C1209"/>
          <w:sz w:val="24"/>
          <w:szCs w:val="24"/>
        </w:rPr>
        <w:t xml:space="preserve">Price anchoring: Display premium drink to make standard drinks seem affordable</w:t>
      </w:r>
    </w:p>
    <w:p>
      <w:pPr>
        <w:pStyle w:val="ListParagraph"/>
        <w:numPr>
          <w:ilvl w:val="0"/>
          <w:numId w:val="2"/>
        </w:numPr>
      </w:pPr>
      <w:r>
        <w:rPr>
          <w:rFonts w:ascii="Arial" w:cs="Arial" w:eastAsia="Arial" w:hAnsi="Arial"/>
          <w:color w:val="1C1209"/>
          <w:sz w:val="24"/>
          <w:szCs w:val="24"/>
        </w:rPr>
        <w:t xml:space="preserve">Psychological barriers: Stay under $7 for standard drinks in most markets</w:t>
      </w:r>
    </w:p>
    <w:p>
      <w:pPr>
        <w:pStyle w:val="ListParagraph"/>
        <w:numPr>
          <w:ilvl w:val="0"/>
          <w:numId w:val="2"/>
        </w:numPr>
        <w:spacing w:after="240"/>
      </w:pPr>
      <w:r>
        <w:rPr>
          <w:rFonts w:ascii="Arial" w:cs="Arial" w:eastAsia="Arial" w:hAnsi="Arial"/>
          <w:color w:val="1C1209"/>
          <w:sz w:val="24"/>
          <w:szCs w:val="24"/>
        </w:rPr>
        <w:t xml:space="preserve">Seasonal premiums: Customers expect specialty drinks cost 10-15% more</w:t>
      </w:r>
    </w:p>
    <w:p>
      <w:pPr>
        <w:pStyle w:val="Heading2"/>
        <w:spacing w:after="120" w:before="240"/>
      </w:pPr>
      <w:r>
        <w:rPr>
          <w:rFonts w:ascii="Arial" w:cs="Arial" w:eastAsia="Arial" w:hAnsi="Arial"/>
          <w:b/>
          <w:bCs/>
          <w:color w:val="C4612A"/>
          <w:sz w:val="28"/>
          <w:szCs w:val="28"/>
        </w:rPr>
        <w:t xml:space="preserve">The 80/20 Rule for Coffee Shops</w:t>
      </w:r>
    </w:p>
    <w:p>
      <w:pPr>
        <w:spacing w:after="120"/>
      </w:pPr>
      <w:r>
        <w:rPr>
          <w:rFonts w:ascii="Arial" w:cs="Arial" w:eastAsia="Arial" w:hAnsi="Arial"/>
          <w:b w:val="false"/>
          <w:bCs w:val="false"/>
          <w:color w:val="1C1209"/>
          <w:sz w:val="24"/>
          <w:szCs w:val="24"/>
        </w:rPr>
        <w:t xml:space="preserve">In most coffee shops, 80% of revenue comes from just 20% of menu items. Focus on perfecting your core drinks. Your profit margins come from consistency and volume, not variety.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9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Your 20%</w:t>
            </w:r>
          </w:p>
        </w:tc>
        <w:tc>
          <w:tcPr>
            <w:tcW w:type="dxa" w:w="699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Lattes, cappuccinos, americanos</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Your 80%</w:t>
            </w:r>
          </w:p>
        </w:tc>
        <w:tc>
          <w:tcPr>
            <w:tcW w:type="dxa" w:w="699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Specialty drinks, food, retail</w:t>
            </w:r>
          </w:p>
        </w:tc>
      </w:tr>
    </w:tbl>
    <w:p>
      <w:pPr>
        <w:spacing w:after="240"/>
      </w:pPr>
    </w:p>
    <w:p>
      <w:r>
        <w:br w:type="page"/>
      </w:r>
    </w:p>
    <w:p>
      <w:pPr>
        <w:pStyle w:val="Heading1"/>
        <w:spacing w:after="120" w:before="240"/>
      </w:pPr>
      <w:r>
        <w:rPr>
          <w:rFonts w:ascii="Arial" w:cs="Arial" w:eastAsia="Arial" w:hAnsi="Arial"/>
          <w:b/>
          <w:bCs/>
          <w:color w:val="C4612A"/>
          <w:sz w:val="32"/>
          <w:szCs w:val="32"/>
        </w:rPr>
        <w:t xml:space="preserve">Section 2: Espresso Program</w:t>
      </w:r>
    </w:p>
    <w:p>
      <w:pPr>
        <w:spacing w:after="120"/>
      </w:pPr>
      <w:r>
        <w:rPr>
          <w:rFonts w:ascii="Arial" w:cs="Arial" w:eastAsia="Arial" w:hAnsi="Arial"/>
          <w:b w:val="false"/>
          <w:bCs w:val="false"/>
          <w:color w:val="1C1209"/>
          <w:sz w:val="24"/>
          <w:szCs w:val="24"/>
        </w:rPr>
        <w:t xml:space="preserve">Your espresso program is the foundation of your menu. Every item starts here.</w:t>
      </w:r>
    </w:p>
    <w:p>
      <w:pPr>
        <w:pStyle w:val="Heading2"/>
        <w:spacing w:after="120" w:before="240"/>
      </w:pPr>
      <w:r>
        <w:rPr>
          <w:rFonts w:ascii="Arial" w:cs="Arial" w:eastAsia="Arial" w:hAnsi="Arial"/>
          <w:b/>
          <w:bCs/>
          <w:color w:val="C4612A"/>
          <w:sz w:val="28"/>
          <w:szCs w:val="28"/>
        </w:rPr>
        <w:t xml:space="preserve">Core Espresso Drinks to Offer</w:t>
      </w:r>
    </w:p>
    <w:p>
      <w:pPr>
        <w:spacing w:after="120"/>
      </w:pPr>
      <w:r>
        <w:rPr>
          <w:rFonts w:ascii="Arial" w:cs="Arial" w:eastAsia="Arial" w:hAnsi="Arial"/>
          <w:b w:val="false"/>
          <w:bCs w:val="false"/>
          <w:color w:val="1C1209"/>
          <w:sz w:val="24"/>
          <w:szCs w:val="24"/>
        </w:rPr>
        <w:t xml:space="preserve">Start with these 6 core drinks. They represent 80% of most coffee shop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560"/>
        <w:gridCol w:w="1560"/>
        <w:gridCol w:w="156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Drink</w:t>
            </w:r>
          </w:p>
        </w:tc>
        <w:tc>
          <w:tcPr>
            <w:tcW w:type="dxa" w:w="312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Recipe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Latte</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1-2oz espresso + 8-10oz steamed milk</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$5.00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76%</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Cappuccino</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1-2oz espresso + 4-5oz steamed milk</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$1.15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$5.25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78%</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Americano</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2-3oz espresso + 6-8oz hot water</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$0.85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81%</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Cortado</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1oz espresso + 1oz steamed milk</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$0.95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80%</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Mocha</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Espresso + steamed milk + chocolate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$1.80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69%</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Macchiato</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1oz espresso + small dollop of foam</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$0.90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$4.25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79%</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Start with just 3-4 drinks perfected. Add more once you've mastered consistency and speed.</w:t>
      </w:r>
    </w:p>
    <w:p>
      <w:pPr>
        <w:pStyle w:val="Heading2"/>
        <w:spacing w:after="120" w:before="240"/>
      </w:pPr>
      <w:r>
        <w:rPr>
          <w:rFonts w:ascii="Arial" w:cs="Arial" w:eastAsia="Arial" w:hAnsi="Arial"/>
          <w:b/>
          <w:bCs/>
          <w:color w:val="C4612A"/>
          <w:sz w:val="28"/>
          <w:szCs w:val="28"/>
        </w:rPr>
        <w:t xml:space="preserve">Signature Drink Development Worksheet</w:t>
      </w:r>
    </w:p>
    <w:p>
      <w:pPr>
        <w:spacing w:after="120"/>
      </w:pPr>
      <w:r>
        <w:rPr>
          <w:rFonts w:ascii="Arial" w:cs="Arial" w:eastAsia="Arial" w:hAnsi="Arial"/>
          <w:b w:val="false"/>
          <w:bCs w:val="false"/>
          <w:color w:val="1C1209"/>
          <w:sz w:val="24"/>
          <w:szCs w:val="24"/>
        </w:rPr>
        <w:t xml:space="preserve">Create one signature drink that defines your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Drink Name</w:t>
            </w:r>
          </w:p>
        </w:tc>
        <w:tc>
          <w:tcPr>
            <w:tcW w:type="dxa" w:w="62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____________________________________</w:t>
            </w:r>
          </w:p>
        </w:tc>
      </w:tr>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Core Ingredients</w:t>
            </w:r>
          </w:p>
        </w:tc>
        <w:tc>
          <w:tcPr>
            <w:tcW w:type="dxa" w:w="62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____________________________________</w:t>
            </w:r>
          </w:p>
        </w:tc>
      </w:tr>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Why It's Unique</w:t>
            </w:r>
          </w:p>
        </w:tc>
        <w:tc>
          <w:tcPr>
            <w:tcW w:type="dxa" w:w="62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____________________________________</w:t>
            </w:r>
          </w:p>
        </w:tc>
      </w:tr>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Estimated Cost</w:t>
            </w:r>
          </w:p>
        </w:tc>
        <w:tc>
          <w:tcPr>
            <w:tcW w:type="dxa" w:w="62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   Target Margin: ____%</w:t>
            </w:r>
          </w:p>
        </w:tc>
      </w:tr>
    </w:tbl>
    <w:p>
      <w:pPr>
        <w:spacing w:after="240"/>
      </w:pPr>
    </w:p>
    <w:p>
      <w:pPr>
        <w:pStyle w:val="Heading3"/>
        <w:spacing w:after="120" w:before="240"/>
      </w:pPr>
      <w:r>
        <w:rPr>
          <w:rFonts w:ascii="Arial" w:cs="Arial" w:eastAsia="Arial" w:hAnsi="Arial"/>
          <w:b/>
          <w:bCs/>
          <w:color w:val="C4612A"/>
          <w:sz w:val="24"/>
          <w:szCs w:val="24"/>
        </w:rPr>
        <w:t xml:space="preserve">Pre-Filled Example: Honey Lavender Latte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1"/>
              <w:left w:val="single" w:color="CCCCCC" w:sz="1"/>
              <w:bottom w:val="single" w:color="CCCCCC" w:sz="1"/>
              <w:right w:val="single" w:color="CCCCCC" w:sz="1"/>
            </w:tcBorders>
            <w:shd w:fill="F0E6D8" w:val="clear"/>
            <w:tcMar>
              <w:top w:type="dxa" w:w="120"/>
              <w:left w:type="dxa" w:w="140"/>
              <w:bottom w:type="dxa" w:w="120"/>
              <w:right w:type="dxa" w:w="140"/>
            </w:tcMar>
          </w:tcPr>
          <w:p>
            <w:pPr>
              <w:spacing w:after="80"/>
            </w:pPr>
            <w:r>
              <w:rPr>
                <w:rFonts w:ascii="Arial" w:cs="Arial" w:eastAsia="Arial" w:hAnsi="Arial"/>
                <w:b/>
                <w:bCs/>
                <w:color w:val="C4612A"/>
                <w:sz w:val="24"/>
                <w:szCs w:val="24"/>
              </w:rPr>
              <w:t xml:space="preserve">Honey Lavender Latte</w:t>
            </w:r>
          </w:p>
          <w:p>
            <w:pPr>
              <w:spacing w:after="100"/>
            </w:pPr>
            <w:r>
              <w:rPr>
                <w:rFonts w:ascii="Arial" w:cs="Arial" w:eastAsia="Arial" w:hAnsi="Arial"/>
                <w:color w:val="1C1209"/>
                <w:sz w:val="22"/>
                <w:szCs w:val="22"/>
              </w:rPr>
              <w:t xml:space="preserve">Recipe: 2oz espresso + 10oz steamed whole milk + 0.5oz lavender syrup + 0.5oz honey + cream top</w:t>
            </w:r>
          </w:p>
          <w:p>
            <w:pPr>
              <w:spacing w:after="100"/>
            </w:pPr>
            <w:r>
              <w:rPr>
                <w:rFonts w:ascii="Arial" w:cs="Arial" w:eastAsia="Arial" w:hAnsi="Arial"/>
                <w:color w:val="1C1209"/>
                <w:sz w:val="22"/>
                <w:szCs w:val="22"/>
              </w:rPr>
              <w:t xml:space="preserve">Cost Breakdown: Espresso $0.65 + Milk $0.35 + Lavender syrup $0.12 + Honey $0.08 + Cup/lid $0.15 = $1.35 + 8% waste ($0.11) = $1.46 total COGS</w:t>
            </w:r>
          </w:p>
          <w:p>
            <w:pPr>
              <w:shd w:fill="C6EFCE" w:val="clear"/>
            </w:pPr>
            <w:r>
              <w:rPr>
                <w:rFonts w:ascii="Arial" w:cs="Arial" w:eastAsia="Arial" w:hAnsi="Arial"/>
                <w:b/>
                <w:bCs/>
                <w:color w:val="1C1209"/>
                <w:sz w:val="22"/>
                <w:szCs w:val="22"/>
              </w:rPr>
              <w:t xml:space="preserve">Pricing: $1.46 ÷ 0.25 (target cost %) = $5.84 → Price at $5.75 (27.4% cost) | Margin: 74.6%</w:t>
            </w:r>
          </w:p>
        </w:tc>
      </w:tr>
    </w:tbl>
    <w:p>
      <w:pPr>
        <w:spacing w:after="240"/>
      </w:pPr>
    </w:p>
    <w:p>
      <w:pPr>
        <w:pStyle w:val="Heading2"/>
        <w:spacing w:after="120" w:before="240"/>
      </w:pPr>
      <w:r>
        <w:rPr>
          <w:rFonts w:ascii="Arial" w:cs="Arial" w:eastAsia="Arial" w:hAnsi="Arial"/>
          <w:b/>
          <w:bCs/>
          <w:color w:val="C4612A"/>
          <w:sz w:val="28"/>
          <w:szCs w:val="28"/>
        </w:rPr>
        <w:t xml:space="preserve">Milk Alternatives Strategy</w:t>
      </w:r>
    </w:p>
    <w:p>
      <w:pPr>
        <w:spacing w:after="120"/>
      </w:pPr>
      <w:r>
        <w:rPr>
          <w:rFonts w:ascii="Arial" w:cs="Arial" w:eastAsia="Arial" w:hAnsi="Arial"/>
          <w:b w:val="false"/>
          <w:bCs w:val="false"/>
          <w:color w:val="1C1209"/>
          <w:sz w:val="24"/>
          <w:szCs w:val="24"/>
        </w:rPr>
        <w:t xml:space="preserve">Cost implications per 12oz drink: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Milk Type</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 per Drink</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Retail Upcharge</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Whole milk</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$0.18</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Included</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Default</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 milk</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$0.16</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Included</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Free option</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Oat milk</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$0.40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Top choice</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Almond milk</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$0.25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Premium</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Coconut milk</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$0.32</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Premium</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Soy milk</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$0.28</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Standard</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Offer 2 free milk options (whole + 1 plant-based) and charge $0.50 for premium alternatives. Oat is the highest-demand plant-based option.</w:t>
      </w:r>
    </w:p>
    <w:p>
      <w:pPr>
        <w:pStyle w:val="Heading2"/>
        <w:spacing w:after="120" w:before="240"/>
      </w:pPr>
      <w:r>
        <w:rPr>
          <w:rFonts w:ascii="Arial" w:cs="Arial" w:eastAsia="Arial" w:hAnsi="Arial"/>
          <w:b/>
          <w:bCs/>
          <w:color w:val="C4612A"/>
          <w:sz w:val="28"/>
          <w:szCs w:val="28"/>
        </w:rPr>
        <w:t xml:space="preserve">Sizing Strategy</w:t>
      </w:r>
    </w:p>
    <w:p>
      <w:pPr>
        <w:spacing w:after="120"/>
      </w:pPr>
      <w:r>
        <w:rPr>
          <w:rFonts w:ascii="Arial" w:cs="Arial" w:eastAsia="Arial" w:hAnsi="Arial"/>
          <w:b w:val="false"/>
          <w:bCs w:val="false"/>
          <w:color w:val="1C1209"/>
          <w:sz w:val="24"/>
          <w:szCs w:val="24"/>
        </w:rPr>
        <w:t xml:space="preserve">Three-size structure optimizes for profitability and customer satisfaction: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Size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Volume</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Base Price</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w/ Premium Milk</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 %</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Small</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12oz</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$5.00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27%</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Medium</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16oz</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$5.00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26%</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Large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20oz</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$6.00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24%</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Use medium as your default. Most customers will upsize from small; fewer will downsize from large.</w:t>
      </w:r>
    </w:p>
    <w:p>
      <w:pPr>
        <w:pStyle w:val="Heading2"/>
        <w:spacing w:after="120" w:before="240"/>
      </w:pPr>
      <w:r>
        <w:rPr>
          <w:rFonts w:ascii="Arial" w:cs="Arial" w:eastAsia="Arial" w:hAnsi="Arial"/>
          <w:b/>
          <w:bCs/>
          <w:color w:val="C4612A"/>
          <w:sz w:val="28"/>
          <w:szCs w:val="28"/>
        </w:rPr>
        <w:t xml:space="preserve">Seasonal Specialty Drink Rotation</w:t>
      </w:r>
    </w:p>
    <w:p>
      <w:pPr>
        <w:spacing w:after="120"/>
      </w:pPr>
      <w:r>
        <w:rPr>
          <w:rFonts w:ascii="Arial" w:cs="Arial" w:eastAsia="Arial" w:hAnsi="Arial"/>
          <w:b w:val="false"/>
          <w:bCs w:val="false"/>
          <w:color w:val="1C1209"/>
          <w:sz w:val="24"/>
          <w:szCs w:val="24"/>
        </w:rPr>
        <w:t xml:space="preserve">Plan 4 limited-time seasonal offerings per year. These drive repeat visits and create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Season</w:t>
            </w:r>
          </w:p>
        </w:tc>
        <w:tc>
          <w:tcPr>
            <w:tcW w:type="dxa" w:w="390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Flavor Profile</w:t>
            </w:r>
          </w:p>
        </w:tc>
        <w:tc>
          <w:tcPr>
            <w:tcW w:type="dxa" w:w="390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Examples</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Spring</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Floral &amp; fruit</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Lavender, strawberry, light profiles</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Summer</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Cold &amp; citrus</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Citrus, iced versions, refreshing</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Fall</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Spice &amp; warmth</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Cinnamon, nutmeg, pumpkin</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Winter</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Comfort &amp; richness</w:t>
            </w:r>
          </w:p>
        </w:tc>
        <w:tc>
          <w:tcPr>
            <w:tcW w:type="dxa" w:w="390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Chocolate, vanilla, caramel</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Test seasonal drinks for 3-4 weeks. If sales don't exceed 15% of daily espresso drink volume, retire and try a variation.</w:t>
      </w:r>
    </w:p>
    <w:p>
      <w:r>
        <w:br w:type="page"/>
      </w:r>
    </w:p>
    <w:p>
      <w:pPr>
        <w:pStyle w:val="Heading1"/>
        <w:spacing w:after="120" w:before="240"/>
      </w:pPr>
      <w:r>
        <w:rPr>
          <w:rFonts w:ascii="Arial" w:cs="Arial" w:eastAsia="Arial" w:hAnsi="Arial"/>
          <w:b/>
          <w:bCs/>
          <w:color w:val="C4612A"/>
          <w:sz w:val="32"/>
          <w:szCs w:val="32"/>
        </w:rPr>
        <w:t xml:space="preserve">Section 3: Batch &amp; Drip Coffee</w:t>
      </w:r>
    </w:p>
    <w:p>
      <w:pPr>
        <w:pStyle w:val="Heading2"/>
        <w:spacing w:after="120" w:before="240"/>
      </w:pPr>
      <w:r>
        <w:rPr>
          <w:rFonts w:ascii="Arial" w:cs="Arial" w:eastAsia="Arial" w:hAnsi="Arial"/>
          <w:b/>
          <w:bCs/>
          <w:color w:val="C4612A"/>
          <w:sz w:val="28"/>
          <w:szCs w:val="28"/>
        </w:rPr>
        <w:t xml:space="preserve">Drip/Batch Brew Program</w:t>
      </w:r>
    </w:p>
    <w:p>
      <w:pPr>
        <w:spacing w:after="120"/>
      </w:pPr>
      <w:r>
        <w:rPr>
          <w:rFonts w:ascii="Arial" w:cs="Arial" w:eastAsia="Arial" w:hAnsi="Arial"/>
          <w:b w:val="false"/>
          <w:bCs w:val="false"/>
          <w:color w:val="1C1209"/>
          <w:sz w:val="24"/>
          <w:szCs w:val="24"/>
        </w:rPr>
        <w:t xml:space="preserve">Batch brew is higher margin than espresso drinks and appeals to customers who want simplicity:</w:t>
      </w:r>
    </w:p>
    <w:p>
      <w:pPr>
        <w:pStyle w:val="ListParagraph"/>
        <w:numPr>
          <w:ilvl w:val="0"/>
          <w:numId w:val="2"/>
        </w:numPr>
      </w:pPr>
      <w:r>
        <w:rPr>
          <w:rFonts w:ascii="Arial" w:cs="Arial" w:eastAsia="Arial" w:hAnsi="Arial"/>
          <w:color w:val="1C1209"/>
          <w:sz w:val="24"/>
          <w:szCs w:val="24"/>
        </w:rPr>
        <w:t xml:space="preserve">Brew fresh every 45 minutes (or when half empty)</w:t>
      </w:r>
    </w:p>
    <w:p>
      <w:pPr>
        <w:pStyle w:val="ListParagraph"/>
        <w:numPr>
          <w:ilvl w:val="0"/>
          <w:numId w:val="2"/>
        </w:numPr>
      </w:pPr>
      <w:r>
        <w:rPr>
          <w:rFonts w:ascii="Arial" w:cs="Arial" w:eastAsia="Arial" w:hAnsi="Arial"/>
          <w:color w:val="1C1209"/>
          <w:sz w:val="24"/>
          <w:szCs w:val="24"/>
        </w:rPr>
        <w:t xml:space="preserve">Offer 2 rotating origins/roasts</w:t>
      </w:r>
    </w:p>
    <w:p>
      <w:pPr>
        <w:pStyle w:val="ListParagraph"/>
        <w:numPr>
          <w:ilvl w:val="0"/>
          <w:numId w:val="2"/>
        </w:numPr>
      </w:pPr>
      <w:r>
        <w:rPr>
          <w:rFonts w:ascii="Arial" w:cs="Arial" w:eastAsia="Arial" w:hAnsi="Arial"/>
          <w:color w:val="1C1209"/>
          <w:sz w:val="24"/>
          <w:szCs w:val="24"/>
        </w:rPr>
        <w:t xml:space="preserve">Clearly label brew time on dispensers</w:t>
      </w:r>
    </w:p>
    <w:p>
      <w:pPr>
        <w:pStyle w:val="ListParagraph"/>
        <w:numPr>
          <w:ilvl w:val="0"/>
          <w:numId w:val="2"/>
        </w:numPr>
        <w:spacing w:after="240"/>
      </w:pPr>
      <w:r>
        <w:rPr>
          <w:rFonts w:ascii="Arial" w:cs="Arial" w:eastAsia="Arial" w:hAnsi="Arial"/>
          <w:color w:val="1C1209"/>
          <w:sz w:val="24"/>
          <w:szCs w:val="24"/>
        </w:rPr>
        <w:t xml:space="preserve">Cost: $0.40-$0.60 per cup | Price: $3.00-$3.50 | Margin: 82%+</w:t>
      </w:r>
    </w:p>
    <w:p>
      <w:pPr>
        <w:pStyle w:val="Heading2"/>
        <w:spacing w:after="120" w:before="240"/>
      </w:pPr>
      <w:r>
        <w:rPr>
          <w:rFonts w:ascii="Arial" w:cs="Arial" w:eastAsia="Arial" w:hAnsi="Arial"/>
          <w:b/>
          <w:bCs/>
          <w:color w:val="C4612A"/>
          <w:sz w:val="28"/>
          <w:szCs w:val="28"/>
        </w:rPr>
        <w:t xml:space="preserve">Pour-Over Offering</w:t>
      </w:r>
    </w:p>
    <w:p>
      <w:pPr>
        <w:spacing w:after="120"/>
      </w:pPr>
      <w:r>
        <w:rPr>
          <w:rFonts w:ascii="Arial" w:cs="Arial" w:eastAsia="Arial" w:hAnsi="Arial"/>
          <w:b w:val="false"/>
          <w:bCs w:val="false"/>
          <w:color w:val="1C1209"/>
          <w:sz w:val="24"/>
          <w:szCs w:val="24"/>
        </w:rPr>
        <w:t xml:space="preserve">Premium option for specialty coffee enthusiasts. Increases perceived value and customer engagement:</w:t>
      </w:r>
    </w:p>
    <w:p>
      <w:pPr>
        <w:pStyle w:val="ListParagraph"/>
        <w:numPr>
          <w:ilvl w:val="0"/>
          <w:numId w:val="2"/>
        </w:numPr>
      </w:pPr>
      <w:r>
        <w:rPr>
          <w:rFonts w:ascii="Arial" w:cs="Arial" w:eastAsia="Arial" w:hAnsi="Arial"/>
          <w:color w:val="1C1209"/>
          <w:sz w:val="24"/>
          <w:szCs w:val="24"/>
        </w:rPr>
        <w:t xml:space="preserve">Use single-origin, specialty-grade beans</w:t>
      </w:r>
    </w:p>
    <w:p>
      <w:pPr>
        <w:pStyle w:val="ListParagraph"/>
        <w:numPr>
          <w:ilvl w:val="0"/>
          <w:numId w:val="2"/>
        </w:numPr>
      </w:pPr>
      <w:r>
        <w:rPr>
          <w:rFonts w:ascii="Arial" w:cs="Arial" w:eastAsia="Arial" w:hAnsi="Arial"/>
          <w:color w:val="1C1209"/>
          <w:sz w:val="24"/>
          <w:szCs w:val="24"/>
        </w:rPr>
        <w:t xml:space="preserve">Brew to order (5-7 minute process)</w:t>
      </w:r>
    </w:p>
    <w:p>
      <w:pPr>
        <w:pStyle w:val="ListParagraph"/>
        <w:numPr>
          <w:ilvl w:val="0"/>
          <w:numId w:val="2"/>
        </w:numPr>
      </w:pPr>
      <w:r>
        <w:rPr>
          <w:rFonts w:ascii="Arial" w:cs="Arial" w:eastAsia="Arial" w:hAnsi="Arial"/>
          <w:color w:val="1C1209"/>
          <w:sz w:val="24"/>
          <w:szCs w:val="24"/>
        </w:rPr>
        <w:t xml:space="preserve">Price: $5.50-$6.50</w:t>
      </w:r>
    </w:p>
    <w:p>
      <w:pPr>
        <w:pStyle w:val="ListParagraph"/>
        <w:numPr>
          <w:ilvl w:val="0"/>
          <w:numId w:val="2"/>
        </w:numPr>
      </w:pPr>
      <w:r>
        <w:rPr>
          <w:rFonts w:ascii="Arial" w:cs="Arial" w:eastAsia="Arial" w:hAnsi="Arial"/>
          <w:color w:val="1C1209"/>
          <w:sz w:val="24"/>
          <w:szCs w:val="24"/>
        </w:rPr>
        <w:t xml:space="preserve">Cost per pour-over: $1.20-$1.50 (includes labor)</w:t>
      </w:r>
    </w:p>
    <w:p>
      <w:pPr>
        <w:pStyle w:val="ListParagraph"/>
        <w:numPr>
          <w:ilvl w:val="0"/>
          <w:numId w:val="2"/>
        </w:numPr>
        <w:spacing w:after="240"/>
      </w:pPr>
      <w:r>
        <w:rPr>
          <w:rFonts w:ascii="Arial" w:cs="Arial" w:eastAsia="Arial" w:hAnsi="Arial"/>
          <w:color w:val="1C1209"/>
          <w:sz w:val="24"/>
          <w:szCs w:val="24"/>
        </w:rPr>
        <w:t xml:space="preserve">Margin: 75-77%</w:t>
      </w:r>
    </w:p>
    <w:p>
      <w:pPr>
        <w:pStyle w:val="Heading2"/>
        <w:spacing w:after="120" w:before="240"/>
      </w:pPr>
      <w:r>
        <w:rPr>
          <w:rFonts w:ascii="Arial" w:cs="Arial" w:eastAsia="Arial" w:hAnsi="Arial"/>
          <w:b/>
          <w:bCs/>
          <w:color w:val="C4612A"/>
          <w:sz w:val="28"/>
          <w:szCs w:val="28"/>
        </w:rPr>
        <w:t xml:space="preserve">Cold Brew Production &amp; Pricing</w:t>
      </w:r>
    </w:p>
    <w:p>
      <w:pPr>
        <w:spacing w:after="120"/>
      </w:pPr>
      <w:r>
        <w:rPr>
          <w:rFonts w:ascii="Arial" w:cs="Arial" w:eastAsia="Arial" w:hAnsi="Arial"/>
          <w:b w:val="false"/>
          <w:bCs w:val="false"/>
          <w:color w:val="1C1209"/>
          <w:sz w:val="24"/>
          <w:szCs w:val="24"/>
        </w:rPr>
        <w:t xml:space="preserve">Cold brew requires upfront production but stores for 2 weeks:</w:t>
      </w:r>
    </w:p>
    <w:p>
      <w:pPr>
        <w:pStyle w:val="ListParagraph"/>
        <w:numPr>
          <w:ilvl w:val="0"/>
          <w:numId w:val="2"/>
        </w:numPr>
      </w:pPr>
      <w:r>
        <w:rPr>
          <w:rFonts w:ascii="Arial" w:cs="Arial" w:eastAsia="Arial" w:hAnsi="Arial"/>
          <w:color w:val="1C1209"/>
          <w:sz w:val="24"/>
          <w:szCs w:val="24"/>
        </w:rPr>
        <w:t xml:space="preserve">Production cost: 1:3 coffee-to-water ratio = 5oz coffee per gallon</w:t>
      </w:r>
    </w:p>
    <w:p>
      <w:pPr>
        <w:pStyle w:val="ListParagraph"/>
        <w:numPr>
          <w:ilvl w:val="0"/>
          <w:numId w:val="2"/>
        </w:numPr>
      </w:pPr>
      <w:r>
        <w:rPr>
          <w:rFonts w:ascii="Arial" w:cs="Arial" w:eastAsia="Arial" w:hAnsi="Arial"/>
          <w:color w:val="1C1209"/>
          <w:sz w:val="24"/>
          <w:szCs w:val="24"/>
        </w:rPr>
        <w:t xml:space="preserve">Cost per gallon: $8-$12 depending on bean quality</w:t>
      </w:r>
    </w:p>
    <w:p>
      <w:pPr>
        <w:pStyle w:val="ListParagraph"/>
        <w:numPr>
          <w:ilvl w:val="0"/>
          <w:numId w:val="2"/>
        </w:numPr>
      </w:pPr>
      <w:r>
        <w:rPr>
          <w:rFonts w:ascii="Arial" w:cs="Arial" w:eastAsia="Arial" w:hAnsi="Arial"/>
          <w:color w:val="1C1209"/>
          <w:sz w:val="24"/>
          <w:szCs w:val="24"/>
        </w:rPr>
        <w:t xml:space="preserve">Yield: 6-8 cups (12oz) per gallon at 50% concentrate</w:t>
      </w:r>
    </w:p>
    <w:p>
      <w:pPr>
        <w:pStyle w:val="ListParagraph"/>
        <w:numPr>
          <w:ilvl w:val="0"/>
          <w:numId w:val="2"/>
        </w:numPr>
      </w:pPr>
      <w:r>
        <w:rPr>
          <w:rFonts w:ascii="Arial" w:cs="Arial" w:eastAsia="Arial" w:hAnsi="Arial"/>
          <w:color w:val="1C1209"/>
          <w:sz w:val="24"/>
          <w:szCs w:val="24"/>
        </w:rPr>
        <w:t xml:space="preserve">Pure cold brew: $3.25-$3.75 (82% margin)</w:t>
      </w:r>
    </w:p>
    <w:p>
      <w:pPr>
        <w:pStyle w:val="ListParagraph"/>
        <w:numPr>
          <w:ilvl w:val="0"/>
          <w:numId w:val="2"/>
        </w:numPr>
        <w:spacing w:after="240"/>
      </w:pPr>
      <w:r>
        <w:rPr>
          <w:rFonts w:ascii="Arial" w:cs="Arial" w:eastAsia="Arial" w:hAnsi="Arial"/>
          <w:color w:val="1C1209"/>
          <w:sz w:val="24"/>
          <w:szCs w:val="24"/>
        </w:rPr>
        <w:t xml:space="preserve">Cold brew with milk: $4.50-$5.00 (76% margin)</w:t>
      </w:r>
    </w:p>
    <w:p>
      <w:pPr>
        <w:pStyle w:val="Heading2"/>
        <w:spacing w:after="120" w:before="240"/>
      </w:pPr>
      <w:r>
        <w:rPr>
          <w:rFonts w:ascii="Arial" w:cs="Arial" w:eastAsia="Arial" w:hAnsi="Arial"/>
          <w:b/>
          <w:bCs/>
          <w:color w:val="C4612A"/>
          <w:sz w:val="28"/>
          <w:szCs w:val="28"/>
        </w:rPr>
        <w:t xml:space="preserve">Iced Coffee Strategy</w:t>
      </w:r>
    </w:p>
    <w:p>
      <w:pPr>
        <w:spacing w:after="120"/>
      </w:pPr>
      <w:r>
        <w:rPr>
          <w:rFonts w:ascii="Arial" w:cs="Arial" w:eastAsia="Arial" w:hAnsi="Arial"/>
          <w:b w:val="false"/>
          <w:bCs w:val="false"/>
          <w:color w:val="1C1209"/>
          <w:sz w:val="24"/>
          <w:szCs w:val="24"/>
        </w:rPr>
        <w:t xml:space="preserve">Iced options grow revenue by 25-40% in warmer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560"/>
        <w:gridCol w:w="1950"/>
        <w:gridCol w:w="1560"/>
        <w:gridCol w:w="2340"/>
      </w:tblGrid>
      <w:tr>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Drink Type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Base Cost</w:t>
            </w:r>
          </w:p>
        </w:tc>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Retail 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Iced Americano</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$0.95</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Daily staple</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Iced Latte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$1.35</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$5.25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74%</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Daily staple</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Cold Brew</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$1.15</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69%</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Premium black option</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Iced Specialty</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$1.80</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69%</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Seasonal rotation</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Begin promoting iced drinks in April. By June, iced drinks should represent 40-50% of beverage sales.</w:t>
      </w:r>
    </w:p>
    <w:p>
      <w:r>
        <w:br w:type="page"/>
      </w:r>
    </w:p>
    <w:p>
      <w:pPr>
        <w:pStyle w:val="Heading1"/>
        <w:spacing w:after="120" w:before="240"/>
      </w:pPr>
      <w:r>
        <w:rPr>
          <w:rFonts w:ascii="Arial" w:cs="Arial" w:eastAsia="Arial" w:hAnsi="Arial"/>
          <w:b/>
          <w:bCs/>
          <w:color w:val="C4612A"/>
          <w:sz w:val="32"/>
          <w:szCs w:val="32"/>
        </w:rPr>
        <w:t xml:space="preserve">Section 4: Non-Coffee Beverages</w:t>
      </w:r>
    </w:p>
    <w:p>
      <w:pPr>
        <w:pStyle w:val="Heading2"/>
        <w:spacing w:after="120" w:before="240"/>
      </w:pPr>
      <w:r>
        <w:rPr>
          <w:rFonts w:ascii="Arial" w:cs="Arial" w:eastAsia="Arial" w:hAnsi="Arial"/>
          <w:b/>
          <w:bCs/>
          <w:color w:val="C4612A"/>
          <w:sz w:val="28"/>
          <w:szCs w:val="28"/>
        </w:rPr>
        <w:t xml:space="preserve">Tea Program Basics</w:t>
      </w:r>
    </w:p>
    <w:p>
      <w:pPr>
        <w:spacing w:after="120"/>
      </w:pPr>
      <w:r>
        <w:rPr>
          <w:rFonts w:ascii="Arial" w:cs="Arial" w:eastAsia="Arial" w:hAnsi="Arial"/>
          <w:b w:val="false"/>
          <w:bCs w:val="false"/>
          <w:color w:val="1C1209"/>
          <w:sz w:val="24"/>
          <w:szCs w:val="24"/>
        </w:rPr>
        <w:t xml:space="preserve">Tea appeals to non-coffee drinkers and increases average transaction value:</w:t>
      </w:r>
    </w:p>
    <w:p>
      <w:pPr>
        <w:pStyle w:val="ListParagraph"/>
        <w:numPr>
          <w:ilvl w:val="0"/>
          <w:numId w:val="2"/>
        </w:numPr>
      </w:pPr>
      <w:r>
        <w:rPr>
          <w:rFonts w:ascii="Arial" w:cs="Arial" w:eastAsia="Arial" w:hAnsi="Arial"/>
          <w:color w:val="1C1209"/>
          <w:sz w:val="24"/>
          <w:szCs w:val="24"/>
        </w:rPr>
        <w:t xml:space="preserve">Stock 6-8 tea varieties (black, green, herbal, specialty)</w:t>
      </w:r>
    </w:p>
    <w:p>
      <w:pPr>
        <w:pStyle w:val="ListParagraph"/>
        <w:numPr>
          <w:ilvl w:val="0"/>
          <w:numId w:val="2"/>
        </w:numPr>
      </w:pPr>
      <w:r>
        <w:rPr>
          <w:rFonts w:ascii="Arial" w:cs="Arial" w:eastAsia="Arial" w:hAnsi="Arial"/>
          <w:color w:val="1C1209"/>
          <w:sz w:val="24"/>
          <w:szCs w:val="24"/>
        </w:rPr>
        <w:t xml:space="preserve">Use loose-leaf premium tea, not bags</w:t>
      </w:r>
    </w:p>
    <w:p>
      <w:pPr>
        <w:pStyle w:val="ListParagraph"/>
        <w:numPr>
          <w:ilvl w:val="0"/>
          <w:numId w:val="2"/>
        </w:numPr>
      </w:pPr>
      <w:r>
        <w:rPr>
          <w:rFonts w:ascii="Arial" w:cs="Arial" w:eastAsia="Arial" w:hAnsi="Arial"/>
          <w:color w:val="1C1209"/>
          <w:sz w:val="24"/>
          <w:szCs w:val="24"/>
        </w:rPr>
        <w:t xml:space="preserve">Cost per cup: $0.40-$0.60</w:t>
      </w:r>
    </w:p>
    <w:p>
      <w:pPr>
        <w:pStyle w:val="ListParagraph"/>
        <w:numPr>
          <w:ilvl w:val="0"/>
          <w:numId w:val="2"/>
        </w:numPr>
      </w:pPr>
      <w:r>
        <w:rPr>
          <w:rFonts w:ascii="Arial" w:cs="Arial" w:eastAsia="Arial" w:hAnsi="Arial"/>
          <w:color w:val="1C1209"/>
          <w:sz w:val="24"/>
          <w:szCs w:val="24"/>
        </w:rPr>
        <w:t xml:space="preserve">Price hot tea: $3.50-$4.00 (82% margin)</w:t>
      </w:r>
    </w:p>
    <w:p>
      <w:pPr>
        <w:pStyle w:val="ListParagraph"/>
        <w:numPr>
          <w:ilvl w:val="0"/>
          <w:numId w:val="2"/>
        </w:numPr>
        <w:spacing w:after="240"/>
      </w:pPr>
      <w:r>
        <w:rPr>
          <w:rFonts w:ascii="Arial" w:cs="Arial" w:eastAsia="Arial" w:hAnsi="Arial"/>
          <w:color w:val="1C1209"/>
          <w:sz w:val="24"/>
          <w:szCs w:val="24"/>
        </w:rPr>
        <w:t xml:space="preserve">Price iced tea: $3.75-$4.25 (81% margin)</w:t>
      </w:r>
    </w:p>
    <w:p>
      <w:pPr>
        <w:pBdr>
          <w:left w:val="single" w:color="5C7A4E" w:sz="6" w:space="1"/>
        </w:pBdr>
        <w:spacing w:after="120" w:before="120"/>
        <w:ind w:left="200"/>
      </w:pPr>
      <w:r>
        <w:rPr>
          <w:rFonts w:ascii="Arial" w:cs="Arial" w:eastAsia="Arial" w:hAnsi="Arial"/>
          <w:color w:val="5C7A4E"/>
          <w:sz w:val="22"/>
          <w:szCs w:val="22"/>
        </w:rPr>
        <w:t xml:space="preserve">PRO TIP: Pair tea with pastries for upsell opportunity. A $3.50 tea + $4.25 pastry = $7.75 transaction (much higher than typical coffee drink).</w:t>
      </w:r>
    </w:p>
    <w:p>
      <w:pPr>
        <w:pStyle w:val="Heading2"/>
        <w:spacing w:after="120" w:before="240"/>
      </w:pPr>
      <w:r>
        <w:rPr>
          <w:rFonts w:ascii="Arial" w:cs="Arial" w:eastAsia="Arial" w:hAnsi="Arial"/>
          <w:b/>
          <w:bCs/>
          <w:color w:val="C4612A"/>
          <w:sz w:val="28"/>
          <w:szCs w:val="28"/>
        </w:rPr>
        <w:t xml:space="preserve">Hot Chocolate &amp; Specialty Drinks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Drink</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Hot Chocolate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Kid favorite</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Chai Latte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$1.35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$5.25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74%</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Warming spices</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Turmeric Latte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73%</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Health trend</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Matcha Latte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$1.80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69%</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Premium offering</w:t>
            </w:r>
          </w:p>
        </w:tc>
      </w:tr>
    </w:tbl>
    <w:p>
      <w:pPr>
        <w:spacing w:after="240"/>
      </w:pPr>
    </w:p>
    <w:p>
      <w:pPr>
        <w:pStyle w:val="Heading2"/>
        <w:spacing w:after="120" w:before="240"/>
      </w:pPr>
      <w:r>
        <w:rPr>
          <w:rFonts w:ascii="Arial" w:cs="Arial" w:eastAsia="Arial" w:hAnsi="Arial"/>
          <w:b/>
          <w:bCs/>
          <w:color w:val="C4612A"/>
          <w:sz w:val="28"/>
          <w:szCs w:val="28"/>
        </w:rPr>
        <w:t xml:space="preserve">Smoothies &amp; Blended Drinks</w:t>
      </w:r>
    </w:p>
    <w:p>
      <w:pPr>
        <w:spacing w:after="120"/>
      </w:pPr>
      <w:r>
        <w:rPr>
          <w:rFonts w:ascii="Arial" w:cs="Arial" w:eastAsia="Arial" w:hAnsi="Arial"/>
          <w:b w:val="false"/>
          <w:bCs w:val="false"/>
          <w:color w:val="1C1209"/>
          <w:sz w:val="24"/>
          <w:szCs w:val="24"/>
        </w:rPr>
        <w:t xml:space="preserve">Requires blender and ingredient sourcing. Higher cost but drives summer sales:</w:t>
      </w:r>
    </w:p>
    <w:p>
      <w:pPr>
        <w:pStyle w:val="ListParagraph"/>
        <w:numPr>
          <w:ilvl w:val="0"/>
          <w:numId w:val="2"/>
        </w:numPr>
      </w:pPr>
      <w:r>
        <w:rPr>
          <w:rFonts w:ascii="Arial" w:cs="Arial" w:eastAsia="Arial" w:hAnsi="Arial"/>
          <w:color w:val="1C1209"/>
          <w:sz w:val="24"/>
          <w:szCs w:val="24"/>
        </w:rPr>
        <w:t xml:space="preserve">Cost per smoothie: $1.80-$2.40 (fresh fruit is pricey)</w:t>
      </w:r>
    </w:p>
    <w:p>
      <w:pPr>
        <w:pStyle w:val="ListParagraph"/>
        <w:numPr>
          <w:ilvl w:val="0"/>
          <w:numId w:val="2"/>
        </w:numPr>
      </w:pPr>
      <w:r>
        <w:rPr>
          <w:rFonts w:ascii="Arial" w:cs="Arial" w:eastAsia="Arial" w:hAnsi="Arial"/>
          <w:color w:val="1C1209"/>
          <w:sz w:val="24"/>
          <w:szCs w:val="24"/>
        </w:rPr>
        <w:t xml:space="preserve">Price: $6.50-$7.50</w:t>
      </w:r>
    </w:p>
    <w:p>
      <w:pPr>
        <w:pStyle w:val="ListParagraph"/>
        <w:numPr>
          <w:ilvl w:val="0"/>
          <w:numId w:val="2"/>
        </w:numPr>
      </w:pPr>
      <w:r>
        <w:rPr>
          <w:rFonts w:ascii="Arial" w:cs="Arial" w:eastAsia="Arial" w:hAnsi="Arial"/>
          <w:color w:val="1C1209"/>
          <w:sz w:val="24"/>
          <w:szCs w:val="24"/>
        </w:rPr>
        <w:t xml:space="preserve">Margin: 68-72%</w:t>
      </w:r>
    </w:p>
    <w:p>
      <w:pPr>
        <w:pStyle w:val="ListParagraph"/>
        <w:numPr>
          <w:ilvl w:val="0"/>
          <w:numId w:val="2"/>
        </w:numPr>
        <w:spacing w:after="120"/>
      </w:pPr>
      <w:r>
        <w:rPr>
          <w:rFonts w:ascii="Arial" w:cs="Arial" w:eastAsia="Arial" w:hAnsi="Arial"/>
          <w:color w:val="1C1209"/>
          <w:sz w:val="24"/>
          <w:szCs w:val="24"/>
        </w:rPr>
        <w:t xml:space="preserve">Stock: 3-4 core blends + seasonal rotation</w:t>
      </w:r>
    </w:p>
    <w:p>
      <w:pPr>
        <w:pBdr>
          <w:left w:val="single" w:color="5C7A4E" w:sz="6" w:space="1"/>
        </w:pBdr>
        <w:spacing w:after="120" w:before="120"/>
        <w:ind w:left="200"/>
      </w:pPr>
      <w:r>
        <w:rPr>
          <w:rFonts w:ascii="Arial" w:cs="Arial" w:eastAsia="Arial" w:hAnsi="Arial"/>
          <w:color w:val="5C7A4E"/>
          <w:sz w:val="22"/>
          <w:szCs w:val="22"/>
        </w:rPr>
        <w:t xml:space="preserve">PRO TIP: Offer protein powder add-on for +$1.00. This increases margins and appeals to health-conscious customers.</w:t>
      </w:r>
    </w:p>
    <w:p>
      <w:pPr>
        <w:pStyle w:val="Heading2"/>
        <w:spacing w:after="120" w:before="240"/>
      </w:pPr>
      <w:r>
        <w:rPr>
          <w:rFonts w:ascii="Arial" w:cs="Arial" w:eastAsia="Arial" w:hAnsi="Arial"/>
          <w:b/>
          <w:bCs/>
          <w:color w:val="C4612A"/>
          <w:sz w:val="28"/>
          <w:szCs w:val="28"/>
        </w:rPr>
        <w:t xml:space="preserve">Italian Sodas &amp; Lemonades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 per Drink</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Italian Sodas</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$0.45-$0.65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$3.50-$4.25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82-87%</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Lemonades</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$0.50-$0.70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$3.75-$4.50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81-86%</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Perfect for kids and non-beverage drinkers. High margins make them excellent add-on sales during slow periods.</w:t>
      </w:r>
    </w:p>
    <w:p>
      <w:pPr>
        <w:pStyle w:val="Heading2"/>
        <w:spacing w:after="120" w:before="240"/>
      </w:pPr>
      <w:r>
        <w:rPr>
          <w:rFonts w:ascii="Arial" w:cs="Arial" w:eastAsia="Arial" w:hAnsi="Arial"/>
          <w:b/>
          <w:bCs/>
          <w:color w:val="C4612A"/>
          <w:sz w:val="28"/>
          <w:szCs w:val="28"/>
        </w:rPr>
        <w:t xml:space="preserve">Kids' Drink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351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351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Hot Chocolate</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$3.50 (small only)</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Use small cups to control costs</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Steamed Milk w/ Flavor</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$2.50</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Vanilla or chocolate flavoring</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Italian Soda</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$3.25</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Fun, colorful, high-margin</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Smoothies</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$5.50 (kid portion)</w:t>
            </w:r>
          </w:p>
        </w:tc>
        <w:tc>
          <w:tcPr>
            <w:tcW w:type="dxa" w:w="351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Smaller size, same pricing</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Limit kids menu to 3-4 options. Simplifies ordering and reduces waste.</w:t>
      </w:r>
    </w:p>
    <w:p>
      <w:r>
        <w:br w:type="page"/>
      </w:r>
    </w:p>
    <w:p>
      <w:pPr>
        <w:pStyle w:val="Heading1"/>
        <w:spacing w:after="120" w:before="240"/>
      </w:pPr>
      <w:r>
        <w:rPr>
          <w:rFonts w:ascii="Arial" w:cs="Arial" w:eastAsia="Arial" w:hAnsi="Arial"/>
          <w:b/>
          <w:bCs/>
          <w:color w:val="C4612A"/>
          <w:sz w:val="32"/>
          <w:szCs w:val="32"/>
        </w:rPr>
        <w:t xml:space="preserve">Section 5: Food Program</w:t>
      </w:r>
    </w:p>
    <w:p>
      <w:pPr>
        <w:pStyle w:val="Heading2"/>
        <w:spacing w:after="120" w:before="240"/>
      </w:pPr>
      <w:r>
        <w:rPr>
          <w:rFonts w:ascii="Arial" w:cs="Arial" w:eastAsia="Arial" w:hAnsi="Arial"/>
          <w:b/>
          <w:bCs/>
          <w:color w:val="C4612A"/>
          <w:sz w:val="28"/>
          <w:szCs w:val="28"/>
        </w:rPr>
        <w:t xml:space="preserve">Baked Goods Strategy: In-House vs. Partnership</w:t>
      </w:r>
    </w:p>
    <w:p>
      <w:pPr>
        <w:spacing w:after="120"/>
      </w:pPr>
      <w:r>
        <w:rPr>
          <w:rFonts w:ascii="Arial" w:cs="Arial" w:eastAsia="Arial" w:hAnsi="Arial"/>
          <w:b w:val="false"/>
          <w:bCs w:val="false"/>
          <w:color w:val="1C1209"/>
          <w:sz w:val="24"/>
          <w:szCs w:val="24"/>
        </w:rPr>
        <w:t xml:space="preserve">This is a major decision that affects profitability, space, and labor:</w:t>
      </w:r>
    </w:p>
    <w:p>
      <w:pPr>
        <w:pStyle w:val="Heading3"/>
        <w:spacing w:after="120" w:before="240"/>
      </w:pPr>
      <w:r>
        <w:rPr>
          <w:rFonts w:ascii="Arial" w:cs="Arial" w:eastAsia="Arial" w:hAnsi="Arial"/>
          <w:b/>
          <w:bCs/>
          <w:color w:val="C4612A"/>
          <w:sz w:val="24"/>
          <w:szCs w:val="24"/>
        </w:rPr>
        <w:t xml:space="preserve">In-House Baking</w:t>
      </w:r>
    </w:p>
    <w:p>
      <w:pPr>
        <w:pStyle w:val="ListParagraph"/>
        <w:numPr>
          <w:ilvl w:val="0"/>
          <w:numId w:val="2"/>
        </w:numPr>
      </w:pPr>
      <w:r>
        <w:rPr>
          <w:rFonts w:ascii="Arial" w:cs="Arial" w:eastAsia="Arial" w:hAnsi="Arial"/>
          <w:color w:val="1C1209"/>
          <w:sz w:val="24"/>
          <w:szCs w:val="24"/>
        </w:rPr>
        <w:t xml:space="preserve">Pros: Freshness, brand control, aroma, premium pricing ($0.50-$1.00 more)</w:t>
      </w:r>
    </w:p>
    <w:p>
      <w:pPr>
        <w:pStyle w:val="ListParagraph"/>
        <w:numPr>
          <w:ilvl w:val="0"/>
          <w:numId w:val="2"/>
        </w:numPr>
      </w:pPr>
      <w:r>
        <w:rPr>
          <w:rFonts w:ascii="Arial" w:cs="Arial" w:eastAsia="Arial" w:hAnsi="Arial"/>
          <w:color w:val="1C1209"/>
          <w:sz w:val="24"/>
          <w:szCs w:val="24"/>
        </w:rPr>
        <w:t xml:space="preserve">Cons: Early start times (4-5am), specialized equipment, skilled baker required</w:t>
      </w:r>
    </w:p>
    <w:p>
      <w:pPr>
        <w:pStyle w:val="ListParagraph"/>
        <w:numPr>
          <w:ilvl w:val="0"/>
          <w:numId w:val="2"/>
        </w:numPr>
        <w:spacing w:after="240"/>
      </w:pPr>
      <w:r>
        <w:rPr>
          <w:rFonts w:ascii="Arial" w:cs="Arial" w:eastAsia="Arial" w:hAnsi="Arial"/>
          <w:color w:val="1C1209"/>
          <w:sz w:val="24"/>
          <w:szCs w:val="24"/>
        </w:rPr>
        <w:t xml:space="preserve">Cost: $1.50-$2.50 per item | Price: $4.50-$6.50 | Margin: 60-65%</w:t>
      </w:r>
    </w:p>
    <w:p>
      <w:pPr>
        <w:pStyle w:val="Heading3"/>
        <w:spacing w:after="120" w:before="240"/>
      </w:pPr>
      <w:r>
        <w:rPr>
          <w:rFonts w:ascii="Arial" w:cs="Arial" w:eastAsia="Arial" w:hAnsi="Arial"/>
          <w:b/>
          <w:bCs/>
          <w:color w:val="C4612A"/>
          <w:sz w:val="24"/>
          <w:szCs w:val="24"/>
        </w:rPr>
        <w:t xml:space="preserve">Wholesale Partnership</w:t>
      </w:r>
    </w:p>
    <w:p>
      <w:pPr>
        <w:pStyle w:val="ListParagraph"/>
        <w:numPr>
          <w:ilvl w:val="0"/>
          <w:numId w:val="2"/>
        </w:numPr>
      </w:pPr>
      <w:r>
        <w:rPr>
          <w:rFonts w:ascii="Arial" w:cs="Arial" w:eastAsia="Arial" w:hAnsi="Arial"/>
          <w:color w:val="1C1209"/>
          <w:sz w:val="24"/>
          <w:szCs w:val="24"/>
        </w:rPr>
        <w:t xml:space="preserve">Pros: No early start, no special equipment, less labor, reliable supply</w:t>
      </w:r>
    </w:p>
    <w:p>
      <w:pPr>
        <w:pStyle w:val="ListParagraph"/>
        <w:numPr>
          <w:ilvl w:val="0"/>
          <w:numId w:val="2"/>
        </w:numPr>
      </w:pPr>
      <w:r>
        <w:rPr>
          <w:rFonts w:ascii="Arial" w:cs="Arial" w:eastAsia="Arial" w:hAnsi="Arial"/>
          <w:color w:val="1C1209"/>
          <w:sz w:val="24"/>
          <w:szCs w:val="24"/>
        </w:rPr>
        <w:t xml:space="preserve">Cons: Lower margin, less control, dependency on partner</w:t>
      </w:r>
    </w:p>
    <w:p>
      <w:pPr>
        <w:pStyle w:val="ListParagraph"/>
        <w:numPr>
          <w:ilvl w:val="0"/>
          <w:numId w:val="2"/>
        </w:numPr>
        <w:spacing w:after="240"/>
      </w:pPr>
      <w:r>
        <w:rPr>
          <w:rFonts w:ascii="Arial" w:cs="Arial" w:eastAsia="Arial" w:hAnsi="Arial"/>
          <w:color w:val="1C1209"/>
          <w:sz w:val="24"/>
          <w:szCs w:val="24"/>
        </w:rPr>
        <w:t xml:space="preserve">Cost: $1.00-$1.80 per item | Price: $4.00-$5.00 | Margin: 70-75%</w:t>
      </w:r>
    </w:p>
    <w:p>
      <w:pPr>
        <w:pStyle w:val="Heading2"/>
        <w:spacing w:after="120" w:before="240"/>
      </w:pPr>
      <w:r>
        <w:rPr>
          <w:rFonts w:ascii="Arial" w:cs="Arial" w:eastAsia="Arial" w:hAnsi="Arial"/>
          <w:b/>
          <w:bCs/>
          <w:color w:val="C4612A"/>
          <w:sz w:val="28"/>
          <w:szCs w:val="28"/>
        </w:rPr>
        <w:t xml:space="preserve">Breakfast Items Menu</w:t>
      </w:r>
    </w:p>
    <w:p>
      <w:pPr>
        <w:spacing w:after="120"/>
      </w:pPr>
      <w:r>
        <w:rPr>
          <w:rFonts w:ascii="Arial" w:cs="Arial" w:eastAsia="Arial" w:hAnsi="Arial"/>
          <w:b w:val="false"/>
          <w:bCs w:val="false"/>
          <w:color w:val="1C1209"/>
          <w:sz w:val="24"/>
          <w:szCs w:val="24"/>
        </w:rPr>
        <w:t xml:space="preserve">Breakfast food drives morning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560"/>
        <w:gridCol w:w="1560"/>
        <w:gridCol w:w="1560"/>
        <w:gridCol w:w="2340"/>
      </w:tblGrid>
      <w:tr>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Source</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Croissant</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$0.95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$4.25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78%</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Wholesale partner</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Muffin</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$0.80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79%</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Wholesale partner</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Bagel &amp; Cream Cheese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73%</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Wholesale partner</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Avocado Toast</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$1.80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72%</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In-house</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Breakfast Sandwich</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$2.40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68%</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In-house</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Yogurt Parfait</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74%</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In-house</w:t>
            </w:r>
          </w:p>
        </w:tc>
      </w:tr>
    </w:tbl>
    <w:p>
      <w:pPr>
        <w:spacing w:after="240"/>
      </w:pPr>
    </w:p>
    <w:p>
      <w:pPr>
        <w:pStyle w:val="Heading2"/>
        <w:spacing w:after="120" w:before="240"/>
      </w:pPr>
      <w:r>
        <w:rPr>
          <w:rFonts w:ascii="Arial" w:cs="Arial" w:eastAsia="Arial" w:hAnsi="Arial"/>
          <w:b/>
          <w:bCs/>
          <w:color w:val="C4612A"/>
          <w:sz w:val="28"/>
          <w:szCs w:val="28"/>
        </w:rPr>
        <w:t xml:space="preserve">Lunch &amp; Light Fare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1560"/>
        <w:gridCol w:w="234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Salads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$2.50-$3.50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$9.00-$10.50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Prep-ahead friendly</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Sandwiches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$2.80-$3.50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$9.50-$10.50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68%</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To-order preferred</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Wraps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$2.20-$2.80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$8.50-$9.50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71%</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Portion control easier</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Soups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$0.80-$1.20/bowl</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$5.50-$6.50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Highest margins</w:t>
            </w:r>
          </w:p>
        </w:tc>
      </w:tr>
    </w:tbl>
    <w:p>
      <w:pPr>
        <w:spacing w:after="240"/>
      </w:pPr>
    </w:p>
    <w:p>
      <w:pPr>
        <w:pStyle w:val="Heading2"/>
        <w:spacing w:after="120" w:before="240"/>
      </w:pPr>
      <w:r>
        <w:rPr>
          <w:rFonts w:ascii="Arial" w:cs="Arial" w:eastAsia="Arial" w:hAnsi="Arial"/>
          <w:b/>
          <w:bCs/>
          <w:color w:val="C4612A"/>
          <w:sz w:val="28"/>
          <w:szCs w:val="28"/>
        </w:rPr>
        <w:t xml:space="preserve">Grab-and-Go vs. Made-to-Order</w:t>
      </w:r>
    </w:p>
    <w:p>
      <w:pPr>
        <w:spacing w:after="120"/>
      </w:pPr>
      <w:r>
        <w:rPr>
          <w:rFonts w:ascii="Arial" w:cs="Arial" w:eastAsia="Arial" w:hAnsi="Arial"/>
          <w:b w:val="false"/>
          <w:bCs w:val="false"/>
          <w:color w:val="1C1209"/>
          <w:sz w:val="24"/>
          <w:szCs w:val="24"/>
        </w:rPr>
        <w:t xml:space="preserve">Grab-and-go is easier to execute but made-to-order increases perceived value:</w:t>
      </w:r>
    </w:p>
    <w:p>
      <w:pPr>
        <w:pStyle w:val="ListParagraph"/>
        <w:numPr>
          <w:ilvl w:val="0"/>
          <w:numId w:val="2"/>
        </w:numPr>
      </w:pPr>
      <w:r>
        <w:rPr>
          <w:rFonts w:ascii="Arial" w:cs="Arial" w:eastAsia="Arial" w:hAnsi="Arial"/>
          <w:color w:val="1C1209"/>
          <w:sz w:val="24"/>
          <w:szCs w:val="24"/>
        </w:rPr>
        <w:t xml:space="preserve">Grab-and-go: Lower labor, simpler inventory, higher waste risk</w:t>
      </w:r>
    </w:p>
    <w:p>
      <w:pPr>
        <w:pStyle w:val="ListParagraph"/>
        <w:numPr>
          <w:ilvl w:val="0"/>
          <w:numId w:val="2"/>
        </w:numPr>
      </w:pPr>
      <w:r>
        <w:rPr>
          <w:rFonts w:ascii="Arial" w:cs="Arial" w:eastAsia="Arial" w:hAnsi="Arial"/>
          <w:color w:val="1C1209"/>
          <w:sz w:val="24"/>
          <w:szCs w:val="24"/>
        </w:rPr>
        <w:t xml:space="preserve">Made-to-order: Requires kitchen space, more staff training, fresher product</w:t>
      </w:r>
    </w:p>
    <w:p>
      <w:pPr>
        <w:pStyle w:val="ListParagraph"/>
        <w:numPr>
          <w:ilvl w:val="0"/>
          <w:numId w:val="2"/>
        </w:numPr>
        <w:spacing w:after="240"/>
      </w:pPr>
      <w:r>
        <w:rPr>
          <w:rFonts w:ascii="Arial" w:cs="Arial" w:eastAsia="Arial" w:hAnsi="Arial"/>
          <w:color w:val="1C1209"/>
          <w:sz w:val="24"/>
          <w:szCs w:val="24"/>
        </w:rPr>
        <w:t xml:space="preserve">Hybrid approach: Pre-prep components, assemble to order during lunch rush</w:t>
      </w:r>
    </w:p>
    <w:p>
      <w:r>
        <w:br w:type="page"/>
      </w:r>
    </w:p>
    <w:p>
      <w:pPr>
        <w:pStyle w:val="Heading1"/>
        <w:spacing w:after="120" w:before="240"/>
      </w:pPr>
      <w:r>
        <w:rPr>
          <w:rFonts w:ascii="Arial" w:cs="Arial" w:eastAsia="Arial" w:hAnsi="Arial"/>
          <w:b/>
          <w:bCs/>
          <w:color w:val="C4612A"/>
          <w:sz w:val="32"/>
          <w:szCs w:val="32"/>
        </w:rPr>
        <w:t xml:space="preserve">Section 6: Retail &amp; Merchandise</w:t>
      </w:r>
    </w:p>
    <w:p>
      <w:pPr>
        <w:pStyle w:val="Heading2"/>
        <w:spacing w:after="120" w:before="240"/>
      </w:pPr>
      <w:r>
        <w:rPr>
          <w:rFonts w:ascii="Arial" w:cs="Arial" w:eastAsia="Arial" w:hAnsi="Arial"/>
          <w:b/>
          <w:bCs/>
          <w:color w:val="C4612A"/>
          <w:sz w:val="28"/>
          <w:szCs w:val="28"/>
        </w:rPr>
        <w:t xml:space="preserve">Retail Coffee Bags</w:t>
      </w:r>
    </w:p>
    <w:p>
      <w:pPr>
        <w:spacing w:after="120"/>
      </w:pPr>
      <w:r>
        <w:rPr>
          <w:rFonts w:ascii="Arial" w:cs="Arial" w:eastAsia="Arial" w:hAnsi="Arial"/>
          <w:b w:val="false"/>
          <w:bCs w:val="false"/>
          <w:color w:val="1C1209"/>
          <w:sz w:val="24"/>
          <w:szCs w:val="24"/>
        </w:rPr>
        <w:t xml:space="preserve">Coffee retail increases margins and brand visibility:</w:t>
      </w:r>
    </w:p>
    <w:p>
      <w:pPr>
        <w:pStyle w:val="ListParagraph"/>
        <w:numPr>
          <w:ilvl w:val="0"/>
          <w:numId w:val="2"/>
        </w:numPr>
      </w:pPr>
      <w:r>
        <w:rPr>
          <w:rFonts w:ascii="Arial" w:cs="Arial" w:eastAsia="Arial" w:hAnsi="Arial"/>
          <w:color w:val="1C1209"/>
          <w:sz w:val="24"/>
          <w:szCs w:val="24"/>
        </w:rPr>
        <w:t xml:space="preserve">Cost: $4.50-$6.50 per 12oz bag (depends on roaster partnership)</w:t>
      </w:r>
    </w:p>
    <w:p>
      <w:pPr>
        <w:pStyle w:val="ListParagraph"/>
        <w:numPr>
          <w:ilvl w:val="0"/>
          <w:numId w:val="2"/>
        </w:numPr>
      </w:pPr>
      <w:r>
        <w:rPr>
          <w:rFonts w:ascii="Arial" w:cs="Arial" w:eastAsia="Arial" w:hAnsi="Arial"/>
          <w:color w:val="1C1209"/>
          <w:sz w:val="24"/>
          <w:szCs w:val="24"/>
        </w:rPr>
        <w:t xml:space="preserve">Retail price: $14.00-$18.00</w:t>
      </w:r>
    </w:p>
    <w:p>
      <w:pPr>
        <w:pStyle w:val="ListParagraph"/>
        <w:numPr>
          <w:ilvl w:val="0"/>
          <w:numId w:val="2"/>
        </w:numPr>
      </w:pPr>
      <w:r>
        <w:rPr>
          <w:rFonts w:ascii="Arial" w:cs="Arial" w:eastAsia="Arial" w:hAnsi="Arial"/>
          <w:color w:val="1C1209"/>
          <w:sz w:val="24"/>
          <w:szCs w:val="24"/>
        </w:rPr>
        <w:t xml:space="preserve">Margin: 65-70%</w:t>
      </w:r>
    </w:p>
    <w:p>
      <w:pPr>
        <w:pStyle w:val="ListParagraph"/>
        <w:numPr>
          <w:ilvl w:val="0"/>
          <w:numId w:val="2"/>
        </w:numPr>
        <w:spacing w:after="240"/>
      </w:pPr>
      <w:r>
        <w:rPr>
          <w:rFonts w:ascii="Arial" w:cs="Arial" w:eastAsia="Arial" w:hAnsi="Arial"/>
          <w:color w:val="1C1209"/>
          <w:sz w:val="24"/>
          <w:szCs w:val="24"/>
        </w:rPr>
        <w:t xml:space="preserve">Display strategy: 4-6 varieties, highlight single-origin and seasonal offerings</w:t>
      </w:r>
    </w:p>
    <w:p>
      <w:pPr>
        <w:pBdr>
          <w:left w:val="single" w:color="5C7A4E" w:sz="6" w:space="1"/>
        </w:pBdr>
        <w:spacing w:after="120" w:before="120"/>
        <w:ind w:left="200"/>
      </w:pPr>
      <w:r>
        <w:rPr>
          <w:rFonts w:ascii="Arial" w:cs="Arial" w:eastAsia="Arial" w:hAnsi="Arial"/>
          <w:color w:val="5C7A4E"/>
          <w:sz w:val="22"/>
          <w:szCs w:val="22"/>
        </w:rPr>
        <w:t xml:space="preserve">PRO TIP: Bundle retail bags with espresso drinks for $24.99 combo value. This drives both coffee and merchandise revenue simultaneously.</w:t>
      </w:r>
    </w:p>
    <w:p>
      <w:pPr>
        <w:pStyle w:val="Heading2"/>
        <w:spacing w:after="120" w:before="240"/>
      </w:pPr>
      <w:r>
        <w:rPr>
          <w:rFonts w:ascii="Arial" w:cs="Arial" w:eastAsia="Arial" w:hAnsi="Arial"/>
          <w:b/>
          <w:bCs/>
          <w:color w:val="C4612A"/>
          <w:sz w:val="28"/>
          <w:szCs w:val="28"/>
        </w:rPr>
        <w:t xml:space="preserve">Branded Merchandise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560"/>
        <w:gridCol w:w="2340"/>
        <w:gridCol w:w="1560"/>
        <w:gridCol w:w="2340"/>
      </w:tblGrid>
      <w:tr>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Appeal</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Reusable Cup</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$3.00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$12-$15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75-80%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Eco-conscious customers</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T-Shirt</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$4.00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$18-$22</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78-82%</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Brand ambassadors</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Hat/Beanie</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$12-$15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80-83%</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Seasonal appeal</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Tote Bag</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$2.00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$10-$12</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80-83%</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Practical gift item</w:t>
            </w:r>
          </w:p>
        </w:tc>
      </w:tr>
    </w:tbl>
    <w:p>
      <w:pPr>
        <w:spacing w:after="240"/>
      </w:pPr>
    </w:p>
    <w:p>
      <w:pPr>
        <w:pStyle w:val="Heading2"/>
        <w:spacing w:after="120" w:before="240"/>
      </w:pPr>
      <w:r>
        <w:rPr>
          <w:rFonts w:ascii="Arial" w:cs="Arial" w:eastAsia="Arial" w:hAnsi="Arial"/>
          <w:b/>
          <w:bCs/>
          <w:color w:val="C4612A"/>
          <w:sz w:val="28"/>
          <w:szCs w:val="28"/>
        </w:rPr>
        <w:t xml:space="preserve">Coffee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950"/>
        <w:gridCol w:w="2340"/>
        <w:gridCol w:w="1560"/>
        <w:gridCol w:w="1560"/>
      </w:tblGrid>
      <w:tr>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Equipment</w:t>
            </w:r>
          </w:p>
        </w:tc>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Cost</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Margin</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Appeal</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Pour-Over Set</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$15-$25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$35-$55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60-68%</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Enthusiasts</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Burr Grinder</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$30-$50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$75-$120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60-66%</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Quality-minded</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French Press</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$8-$12</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$20-$28</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60-70%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Home brewers</w:t>
            </w:r>
          </w:p>
        </w:tc>
      </w:tr>
      <w:tr>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Scale</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$15-$25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$35-$55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60-64%</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Coffee nerds</w:t>
            </w:r>
          </w:p>
        </w:tc>
      </w:tr>
    </w:tbl>
    <w:p>
      <w:pPr>
        <w:spacing w:after="240"/>
      </w:pPr>
    </w:p>
    <w:p>
      <w:pPr>
        <w:pStyle w:val="Heading2"/>
        <w:spacing w:after="120" w:before="240"/>
      </w:pPr>
      <w:r>
        <w:rPr>
          <w:rFonts w:ascii="Arial" w:cs="Arial" w:eastAsia="Arial" w:hAnsi="Arial"/>
          <w:b/>
          <w:bCs/>
          <w:color w:val="C4612A"/>
          <w:sz w:val="28"/>
          <w:szCs w:val="28"/>
        </w:rPr>
        <w:t xml:space="preserve">Retail Pricing Strategy</w:t>
      </w:r>
    </w:p>
    <w:p>
      <w:pPr>
        <w:spacing w:after="120"/>
      </w:pPr>
      <w:r>
        <w:rPr>
          <w:rFonts w:ascii="Arial" w:cs="Arial" w:eastAsia="Arial" w:hAnsi="Arial"/>
          <w:b w:val="false"/>
          <w:bCs w:val="false"/>
          <w:color w:val="1C1209"/>
          <w:sz w:val="24"/>
          <w:szCs w:val="24"/>
        </w:rPr>
        <w:t xml:space="preserve">Merchandise helps customers extend their Roast Launch experience at home:</w:t>
      </w:r>
    </w:p>
    <w:p>
      <w:pPr>
        <w:pStyle w:val="ListParagraph"/>
        <w:numPr>
          <w:ilvl w:val="0"/>
          <w:numId w:val="2"/>
        </w:numPr>
      </w:pPr>
      <w:r>
        <w:rPr>
          <w:rFonts w:ascii="Arial" w:cs="Arial" w:eastAsia="Arial" w:hAnsi="Arial"/>
          <w:color w:val="1C1209"/>
          <w:sz w:val="24"/>
          <w:szCs w:val="24"/>
        </w:rPr>
        <w:t xml:space="preserve">Position premium items (grinders, equipment) as investment pieces</w:t>
      </w:r>
    </w:p>
    <w:p>
      <w:pPr>
        <w:pStyle w:val="ListParagraph"/>
        <w:numPr>
          <w:ilvl w:val="0"/>
          <w:numId w:val="2"/>
        </w:numPr>
      </w:pPr>
      <w:r>
        <w:rPr>
          <w:rFonts w:ascii="Arial" w:cs="Arial" w:eastAsia="Arial" w:hAnsi="Arial"/>
          <w:color w:val="1C1209"/>
          <w:sz w:val="24"/>
          <w:szCs w:val="24"/>
        </w:rPr>
        <w:t xml:space="preserve">Use bundle pricing: Buy coffee + equipment at 10% discount</w:t>
      </w:r>
    </w:p>
    <w:p>
      <w:pPr>
        <w:pStyle w:val="ListParagraph"/>
        <w:numPr>
          <w:ilvl w:val="0"/>
          <w:numId w:val="2"/>
        </w:numPr>
      </w:pPr>
      <w:r>
        <w:rPr>
          <w:rFonts w:ascii="Arial" w:cs="Arial" w:eastAsia="Arial" w:hAnsi="Arial"/>
          <w:color w:val="1C1209"/>
          <w:sz w:val="24"/>
          <w:szCs w:val="24"/>
        </w:rPr>
        <w:t xml:space="preserve">Train staff to recommend products during transactions</w:t>
      </w:r>
    </w:p>
    <w:p>
      <w:pPr>
        <w:pStyle w:val="ListParagraph"/>
        <w:numPr>
          <w:ilvl w:val="0"/>
          <w:numId w:val="2"/>
        </w:numPr>
        <w:spacing w:after="240"/>
      </w:pPr>
      <w:r>
        <w:rPr>
          <w:rFonts w:ascii="Arial" w:cs="Arial" w:eastAsia="Arial" w:hAnsi="Arial"/>
          <w:color w:val="1C1209"/>
          <w:sz w:val="24"/>
          <w:szCs w:val="24"/>
        </w:rPr>
        <w:t xml:space="preserve">Seasonal rotation: New merchandise quarterly keeps display fresh</w:t>
      </w:r>
    </w:p>
    <w:p>
      <w:pPr>
        <w:pBdr>
          <w:left w:val="single" w:color="5C7A4E" w:sz="6" w:space="1"/>
        </w:pBdr>
        <w:spacing w:after="120" w:before="120"/>
        <w:ind w:left="200"/>
      </w:pPr>
      <w:r>
        <w:rPr>
          <w:rFonts w:ascii="Arial" w:cs="Arial" w:eastAsia="Arial" w:hAnsi="Arial"/>
          <w:color w:val="5C7A4E"/>
          <w:sz w:val="22"/>
          <w:szCs w:val="22"/>
        </w:rPr>
        <w:t xml:space="preserve">PRO TIP: Place retail items at checkout and near seating areas. Impulse retail at point-of-sale drives 30% of merchandise revenue.</w:t>
      </w:r>
    </w:p>
    <w:p>
      <w:r>
        <w:br w:type="page"/>
      </w:r>
    </w:p>
    <w:p>
      <w:pPr>
        <w:pStyle w:val="Heading1"/>
        <w:spacing w:after="120" w:before="240"/>
      </w:pPr>
      <w:r>
        <w:rPr>
          <w:rFonts w:ascii="Arial" w:cs="Arial" w:eastAsia="Arial" w:hAnsi="Arial"/>
          <w:b/>
          <w:bCs/>
          <w:color w:val="C4612A"/>
          <w:sz w:val="32"/>
          <w:szCs w:val="32"/>
        </w:rPr>
        <w:t xml:space="preserve">Section 7: Supplier Management</w:t>
      </w:r>
    </w:p>
    <w:p>
      <w:pPr>
        <w:pStyle w:val="Heading2"/>
        <w:spacing w:after="120" w:before="240"/>
      </w:pPr>
      <w:r>
        <w:rPr>
          <w:rFonts w:ascii="Arial" w:cs="Arial" w:eastAsia="Arial" w:hAnsi="Arial"/>
          <w:b/>
          <w:bCs/>
          <w:color w:val="C4612A"/>
          <w:sz w:val="28"/>
          <w:szCs w:val="28"/>
        </w:rPr>
        <w:t xml:space="preserve">Coffee Roaster Partnership Criteria</w:t>
      </w:r>
    </w:p>
    <w:p>
      <w:pPr>
        <w:spacing w:after="120"/>
      </w:pPr>
      <w:r>
        <w:rPr>
          <w:rFonts w:ascii="Arial" w:cs="Arial" w:eastAsia="Arial" w:hAnsi="Arial"/>
          <w:b w:val="false"/>
          <w:bCs w:val="false"/>
          <w:color w:val="1C1209"/>
          <w:sz w:val="24"/>
          <w:szCs w:val="24"/>
        </w:rPr>
        <w:t xml:space="preserve">Your roaster is critical to your brand identity. This is not a commodity purchase:</w:t>
      </w:r>
    </w:p>
    <w:p>
      <w:pPr>
        <w:pStyle w:val="ListParagraph"/>
        <w:numPr>
          <w:ilvl w:val="0"/>
          <w:numId w:val="2"/>
        </w:numPr>
      </w:pPr>
      <w:r>
        <w:rPr>
          <w:rFonts w:ascii="Arial" w:cs="Arial" w:eastAsia="Arial" w:hAnsi="Arial"/>
          <w:color w:val="1C1209"/>
          <w:sz w:val="24"/>
          <w:szCs w:val="24"/>
        </w:rPr>
        <w:t xml:space="preserve">Quality consistency: Cupping notes should match batch to batch</w:t>
      </w:r>
    </w:p>
    <w:p>
      <w:pPr>
        <w:pStyle w:val="ListParagraph"/>
        <w:numPr>
          <w:ilvl w:val="0"/>
          <w:numId w:val="2"/>
        </w:numPr>
      </w:pPr>
      <w:r>
        <w:rPr>
          <w:rFonts w:ascii="Arial" w:cs="Arial" w:eastAsia="Arial" w:hAnsi="Arial"/>
          <w:color w:val="1C1209"/>
          <w:sz w:val="24"/>
          <w:szCs w:val="24"/>
        </w:rPr>
        <w:t xml:space="preserve">Supply reliability: Consistent availability of your core offerings</w:t>
      </w:r>
    </w:p>
    <w:p>
      <w:pPr>
        <w:pStyle w:val="ListParagraph"/>
        <w:numPr>
          <w:ilvl w:val="0"/>
          <w:numId w:val="2"/>
        </w:numPr>
      </w:pPr>
      <w:r>
        <w:rPr>
          <w:rFonts w:ascii="Arial" w:cs="Arial" w:eastAsia="Arial" w:hAnsi="Arial"/>
          <w:color w:val="1C1209"/>
          <w:sz w:val="24"/>
          <w:szCs w:val="24"/>
        </w:rPr>
        <w:t xml:space="preserve">Traceability: Know the origin of every bean</w:t>
      </w:r>
    </w:p>
    <w:p>
      <w:pPr>
        <w:pStyle w:val="ListParagraph"/>
        <w:numPr>
          <w:ilvl w:val="0"/>
          <w:numId w:val="2"/>
        </w:numPr>
      </w:pPr>
      <w:r>
        <w:rPr>
          <w:rFonts w:ascii="Arial" w:cs="Arial" w:eastAsia="Arial" w:hAnsi="Arial"/>
          <w:color w:val="1C1209"/>
          <w:sz w:val="24"/>
          <w:szCs w:val="24"/>
        </w:rPr>
        <w:t xml:space="preserve">Community values: Does their mission align with yours?</w:t>
      </w:r>
    </w:p>
    <w:p>
      <w:pPr>
        <w:pStyle w:val="ListParagraph"/>
        <w:numPr>
          <w:ilvl w:val="0"/>
          <w:numId w:val="2"/>
        </w:numPr>
      </w:pPr>
      <w:r>
        <w:rPr>
          <w:rFonts w:ascii="Arial" w:cs="Arial" w:eastAsia="Arial" w:hAnsi="Arial"/>
          <w:color w:val="1C1209"/>
          <w:sz w:val="24"/>
          <w:szCs w:val="24"/>
        </w:rPr>
        <w:t xml:space="preserve">Support: Do they offer training, branding assets, partnership support?</w:t>
      </w:r>
    </w:p>
    <w:p>
      <w:pPr>
        <w:pStyle w:val="ListParagraph"/>
        <w:numPr>
          <w:ilvl w:val="0"/>
          <w:numId w:val="2"/>
        </w:numPr>
      </w:pPr>
      <w:r>
        <w:rPr>
          <w:rFonts w:ascii="Arial" w:cs="Arial" w:eastAsia="Arial" w:hAnsi="Arial"/>
          <w:color w:val="1C1209"/>
          <w:sz w:val="24"/>
          <w:szCs w:val="24"/>
        </w:rPr>
        <w:t xml:space="preserve">Flexibility: Can they work with your volume and custom requests?</w:t>
      </w:r>
    </w:p>
    <w:p>
      <w:pPr>
        <w:pStyle w:val="ListParagraph"/>
        <w:numPr>
          <w:ilvl w:val="0"/>
          <w:numId w:val="2"/>
        </w:numPr>
        <w:spacing w:after="240"/>
      </w:pPr>
      <w:r>
        <w:rPr>
          <w:rFonts w:ascii="Arial" w:cs="Arial" w:eastAsia="Arial" w:hAnsi="Arial"/>
          <w:color w:val="1C1209"/>
          <w:sz w:val="24"/>
          <w:szCs w:val="24"/>
        </w:rPr>
        <w:t xml:space="preserve">Pricing structure: Transparent pricing that allows healthy margins</w:t>
      </w:r>
    </w:p>
    <w:p>
      <w:pPr>
        <w:pStyle w:val="Heading2"/>
        <w:spacing w:after="120" w:before="240"/>
      </w:pPr>
      <w:r>
        <w:rPr>
          <w:rFonts w:ascii="Arial" w:cs="Arial" w:eastAsia="Arial" w:hAnsi="Arial"/>
          <w:b/>
          <w:bCs/>
          <w:color w:val="C4612A"/>
          <w:sz w:val="28"/>
          <w:szCs w:val="28"/>
        </w:rPr>
        <w:t xml:space="preserve">Evaluating Specialty Coffee Roasters</w:t>
      </w:r>
    </w:p>
    <w:p>
      <w:pPr>
        <w:spacing w:after="120"/>
      </w:pPr>
      <w:r>
        <w:rPr>
          <w:rFonts w:ascii="Arial" w:cs="Arial" w:eastAsia="Arial" w:hAnsi="Arial"/>
          <w:b w:val="false"/>
          <w:bCs w:val="false"/>
          <w:color w:val="1C1209"/>
          <w:sz w:val="24"/>
          <w:szCs w:val="24"/>
        </w:rPr>
        <w:t xml:space="preserve">Questions to ask potential roasters:</w:t>
      </w:r>
    </w:p>
    <w:p>
      <w:pPr>
        <w:pStyle w:val="ListParagraph"/>
        <w:numPr>
          <w:ilvl w:val="0"/>
          <w:numId w:val="2"/>
        </w:numPr>
      </w:pPr>
      <w:r>
        <w:rPr>
          <w:rFonts w:ascii="Arial" w:cs="Arial" w:eastAsia="Arial" w:hAnsi="Arial"/>
          <w:color w:val="1C1209"/>
          <w:sz w:val="24"/>
          <w:szCs w:val="24"/>
        </w:rPr>
        <w:t xml:space="preserve">What certifications do you hold? (Direct trade, organic, fair trade, etc.)</w:t>
      </w:r>
    </w:p>
    <w:p>
      <w:pPr>
        <w:pStyle w:val="ListParagraph"/>
        <w:numPr>
          <w:ilvl w:val="0"/>
          <w:numId w:val="2"/>
        </w:numPr>
      </w:pPr>
      <w:r>
        <w:rPr>
          <w:rFonts w:ascii="Arial" w:cs="Arial" w:eastAsia="Arial" w:hAnsi="Arial"/>
          <w:color w:val="1C1209"/>
          <w:sz w:val="24"/>
          <w:szCs w:val="24"/>
        </w:rPr>
        <w:t xml:space="preserve">What is your minimum order quantity and reorder flexibility?</w:t>
      </w:r>
    </w:p>
    <w:p>
      <w:pPr>
        <w:pStyle w:val="ListParagraph"/>
        <w:numPr>
          <w:ilvl w:val="0"/>
          <w:numId w:val="2"/>
        </w:numPr>
      </w:pPr>
      <w:r>
        <w:rPr>
          <w:rFonts w:ascii="Arial" w:cs="Arial" w:eastAsia="Arial" w:hAnsi="Arial"/>
          <w:color w:val="1C1209"/>
          <w:sz w:val="24"/>
          <w:szCs w:val="24"/>
        </w:rPr>
        <w:t xml:space="preserve">Can you provide sample packs for customer cupping?</w:t>
      </w:r>
    </w:p>
    <w:p>
      <w:pPr>
        <w:pStyle w:val="ListParagraph"/>
        <w:numPr>
          <w:ilvl w:val="0"/>
          <w:numId w:val="2"/>
        </w:numPr>
      </w:pPr>
      <w:r>
        <w:rPr>
          <w:rFonts w:ascii="Arial" w:cs="Arial" w:eastAsia="Arial" w:hAnsi="Arial"/>
          <w:color w:val="1C1209"/>
          <w:sz w:val="24"/>
          <w:szCs w:val="24"/>
        </w:rPr>
        <w:t xml:space="preserve">Do you offer staff training on brewing and flavor profiles?</w:t>
      </w:r>
    </w:p>
    <w:p>
      <w:pPr>
        <w:pStyle w:val="ListParagraph"/>
        <w:numPr>
          <w:ilvl w:val="0"/>
          <w:numId w:val="2"/>
        </w:numPr>
      </w:pPr>
      <w:r>
        <w:rPr>
          <w:rFonts w:ascii="Arial" w:cs="Arial" w:eastAsia="Arial" w:hAnsi="Arial"/>
          <w:color w:val="1C1209"/>
          <w:sz w:val="24"/>
          <w:szCs w:val="24"/>
        </w:rPr>
        <w:t xml:space="preserve">What wholesale pricing tiers do you offer?</w:t>
      </w:r>
    </w:p>
    <w:p>
      <w:pPr>
        <w:pStyle w:val="ListParagraph"/>
        <w:numPr>
          <w:ilvl w:val="0"/>
          <w:numId w:val="2"/>
        </w:numPr>
      </w:pPr>
      <w:r>
        <w:rPr>
          <w:rFonts w:ascii="Arial" w:cs="Arial" w:eastAsia="Arial" w:hAnsi="Arial"/>
          <w:color w:val="1C1209"/>
          <w:sz w:val="24"/>
          <w:szCs w:val="24"/>
        </w:rPr>
        <w:t xml:space="preserve">Can you create custom blends for our café?</w:t>
      </w:r>
    </w:p>
    <w:p>
      <w:pPr>
        <w:pStyle w:val="ListParagraph"/>
        <w:numPr>
          <w:ilvl w:val="0"/>
          <w:numId w:val="2"/>
        </w:numPr>
        <w:spacing w:after="240"/>
      </w:pPr>
      <w:r>
        <w:rPr>
          <w:rFonts w:ascii="Arial" w:cs="Arial" w:eastAsia="Arial" w:hAnsi="Arial"/>
          <w:color w:val="1C1209"/>
          <w:sz w:val="24"/>
          <w:szCs w:val="24"/>
        </w:rPr>
        <w:t xml:space="preserve">What is your lead time for orders and delivery frequency?</w:t>
      </w:r>
    </w:p>
    <w:p>
      <w:pPr>
        <w:pStyle w:val="Heading2"/>
        <w:spacing w:after="120" w:before="240"/>
      </w:pPr>
      <w:r>
        <w:rPr>
          <w:rFonts w:ascii="Arial" w:cs="Arial" w:eastAsia="Arial" w:hAnsi="Arial"/>
          <w:b/>
          <w:bCs/>
          <w:color w:val="C4612A"/>
          <w:sz w:val="28"/>
          <w:szCs w:val="28"/>
        </w:rPr>
        <w:t xml:space="preserve">Milk/Dairy Supplier</w:t>
      </w:r>
    </w:p>
    <w:p>
      <w:pPr>
        <w:pStyle w:val="ListParagraph"/>
        <w:numPr>
          <w:ilvl w:val="0"/>
          <w:numId w:val="2"/>
        </w:numPr>
      </w:pPr>
      <w:r>
        <w:rPr>
          <w:rFonts w:ascii="Arial" w:cs="Arial" w:eastAsia="Arial" w:hAnsi="Arial"/>
          <w:color w:val="1C1209"/>
          <w:sz w:val="24"/>
          <w:szCs w:val="24"/>
        </w:rPr>
        <w:t xml:space="preserve">Sourcing: Establish relationships with 2-3 suppliers for backup</w:t>
      </w:r>
    </w:p>
    <w:p>
      <w:pPr>
        <w:pStyle w:val="ListParagraph"/>
        <w:numPr>
          <w:ilvl w:val="0"/>
          <w:numId w:val="2"/>
        </w:numPr>
      </w:pPr>
      <w:r>
        <w:rPr>
          <w:rFonts w:ascii="Arial" w:cs="Arial" w:eastAsia="Arial" w:hAnsi="Arial"/>
          <w:color w:val="1C1209"/>
          <w:sz w:val="24"/>
          <w:szCs w:val="24"/>
        </w:rPr>
        <w:t xml:space="preserve">Quality: Request milk from local/regional dairies when possible</w:t>
      </w:r>
    </w:p>
    <w:p>
      <w:pPr>
        <w:pStyle w:val="ListParagraph"/>
        <w:numPr>
          <w:ilvl w:val="0"/>
          <w:numId w:val="2"/>
        </w:numPr>
      </w:pPr>
      <w:r>
        <w:rPr>
          <w:rFonts w:ascii="Arial" w:cs="Arial" w:eastAsia="Arial" w:hAnsi="Arial"/>
          <w:color w:val="1C1209"/>
          <w:sz w:val="24"/>
          <w:szCs w:val="24"/>
        </w:rPr>
        <w:t xml:space="preserve">Plant-based milk: Negotiate wholesale pricing with single supplier</w:t>
      </w:r>
    </w:p>
    <w:p>
      <w:pPr>
        <w:pStyle w:val="ListParagraph"/>
        <w:numPr>
          <w:ilvl w:val="0"/>
          <w:numId w:val="2"/>
        </w:numPr>
      </w:pPr>
      <w:r>
        <w:rPr>
          <w:rFonts w:ascii="Arial" w:cs="Arial" w:eastAsia="Arial" w:hAnsi="Arial"/>
          <w:color w:val="1C1209"/>
          <w:sz w:val="24"/>
          <w:szCs w:val="24"/>
        </w:rPr>
        <w:t xml:space="preserve">Delivery frequency: At least 2x per week to ensure freshness</w:t>
      </w:r>
    </w:p>
    <w:p>
      <w:pPr>
        <w:pStyle w:val="ListParagraph"/>
        <w:numPr>
          <w:ilvl w:val="0"/>
          <w:numId w:val="2"/>
        </w:numPr>
        <w:spacing w:after="240"/>
      </w:pPr>
      <w:r>
        <w:rPr>
          <w:rFonts w:ascii="Arial" w:cs="Arial" w:eastAsia="Arial" w:hAnsi="Arial"/>
          <w:color w:val="1C1209"/>
          <w:sz w:val="24"/>
          <w:szCs w:val="24"/>
        </w:rPr>
        <w:t xml:space="preserve">Cost negotiation: Volume discounts available at 40+ gallons/week</w:t>
      </w:r>
    </w:p>
    <w:p>
      <w:pPr>
        <w:pStyle w:val="Heading2"/>
        <w:spacing w:after="120" w:before="240"/>
      </w:pPr>
      <w:r>
        <w:rPr>
          <w:rFonts w:ascii="Arial" w:cs="Arial" w:eastAsia="Arial" w:hAnsi="Arial"/>
          <w:b/>
          <w:bCs/>
          <w:color w:val="C4612A"/>
          <w:sz w:val="28"/>
          <w:szCs w:val="28"/>
        </w:rPr>
        <w:t xml:space="preserve">Supplier Comparison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Supplier</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Quality</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Reliability</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Values</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Overall Score</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Option A</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8.5/10</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Option B</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7.75/10</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Option C</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9/10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8/10</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b/>
                <w:bCs/>
                <w:color w:val="1C1209"/>
                <w:sz w:val="22"/>
                <w:szCs w:val="22"/>
              </w:rPr>
              <w:t xml:space="preserve">8.75/10 ✓</w:t>
            </w:r>
          </w:p>
        </w:tc>
      </w:tr>
    </w:tbl>
    <w:p>
      <w:pPr>
        <w:spacing w:after="240"/>
      </w:pPr>
    </w:p>
    <w:p>
      <w:pPr>
        <w:pBdr>
          <w:left w:val="single" w:color="5C7A4E" w:sz="6" w:space="1"/>
        </w:pBdr>
        <w:spacing w:after="120" w:before="120"/>
        <w:ind w:left="200"/>
      </w:pPr>
      <w:r>
        <w:rPr>
          <w:rFonts w:ascii="Arial" w:cs="Arial" w:eastAsia="Arial" w:hAnsi="Arial"/>
          <w:color w:val="5C7A4E"/>
          <w:sz w:val="22"/>
          <w:szCs w:val="22"/>
        </w:rPr>
        <w:t xml:space="preserve">PRO TIP: Score each supplier on a 1-10 scale. Weight all categories equally, then choose the supplier with the highest overall score.</w:t>
      </w:r>
    </w:p>
    <w:p>
      <w:r>
        <w:br w:type="page"/>
      </w:r>
    </w:p>
    <w:p>
      <w:pPr>
        <w:pStyle w:val="Heading1"/>
        <w:spacing w:after="120" w:before="240"/>
      </w:pPr>
      <w:r>
        <w:rPr>
          <w:rFonts w:ascii="Arial" w:cs="Arial" w:eastAsia="Arial" w:hAnsi="Arial"/>
          <w:b/>
          <w:bCs/>
          <w:color w:val="C4612A"/>
          <w:sz w:val="32"/>
          <w:szCs w:val="32"/>
        </w:rPr>
        <w:t xml:space="preserve">Section 8: Menu Costing Worksheets</w:t>
      </w:r>
    </w:p>
    <w:p>
      <w:pPr>
        <w:pStyle w:val="Heading2"/>
        <w:spacing w:after="120" w:before="240"/>
      </w:pPr>
      <w:r>
        <w:rPr>
          <w:rFonts w:ascii="Arial" w:cs="Arial" w:eastAsia="Arial" w:hAnsi="Arial"/>
          <w:b/>
          <w:bCs/>
          <w:color w:val="C4612A"/>
          <w:sz w:val="28"/>
          <w:szCs w:val="28"/>
        </w:rPr>
        <w:t xml:space="preserve">Step-by-Step Guide to Costing Any Menu Item</w:t>
      </w:r>
    </w:p>
    <w:p>
      <w:pPr>
        <w:pStyle w:val="Heading3"/>
        <w:spacing w:after="120" w:before="240"/>
      </w:pPr>
      <w:r>
        <w:rPr>
          <w:rFonts w:ascii="Arial" w:cs="Arial" w:eastAsia="Arial" w:hAnsi="Arial"/>
          <w:b/>
          <w:bCs/>
          <w:color w:val="C4612A"/>
          <w:sz w:val="24"/>
          <w:szCs w:val="24"/>
        </w:rPr>
        <w:t xml:space="preserve">Step 1: List all ingredients and their costs per unit</w:t>
      </w:r>
    </w:p>
    <w:p>
      <w:pPr>
        <w:spacing w:after="120"/>
      </w:pPr>
      <w:r>
        <w:rPr>
          <w:rFonts w:ascii="Arial" w:cs="Arial" w:eastAsia="Arial" w:hAnsi="Arial"/>
          <w:b w:val="false"/>
          <w:bCs w:val="false"/>
          <w:color w:val="1C1209"/>
          <w:sz w:val="24"/>
          <w:szCs w:val="24"/>
        </w:rPr>
        <w:t xml:space="preserve">Example - Latte:</w:t>
      </w:r>
    </w:p>
    <w:p>
      <w:pPr>
        <w:pStyle w:val="ListParagraph"/>
        <w:numPr>
          <w:ilvl w:val="0"/>
          <w:numId w:val="2"/>
        </w:numPr>
      </w:pPr>
      <w:r>
        <w:rPr>
          <w:rFonts w:ascii="Arial" w:cs="Arial" w:eastAsia="Arial" w:hAnsi="Arial"/>
          <w:color w:val="1C1209"/>
          <w:sz w:val="24"/>
          <w:szCs w:val="24"/>
        </w:rPr>
        <w:t xml:space="preserve">Espresso (2oz): $0.65</w:t>
      </w:r>
    </w:p>
    <w:p>
      <w:pPr>
        <w:pStyle w:val="ListParagraph"/>
        <w:numPr>
          <w:ilvl w:val="0"/>
          <w:numId w:val="2"/>
        </w:numPr>
      </w:pPr>
      <w:r>
        <w:rPr>
          <w:rFonts w:ascii="Arial" w:cs="Arial" w:eastAsia="Arial" w:hAnsi="Arial"/>
          <w:color w:val="1C1209"/>
          <w:sz w:val="24"/>
          <w:szCs w:val="24"/>
        </w:rPr>
        <w:t xml:space="preserve">Milk (10oz): $0.35</w:t>
      </w:r>
    </w:p>
    <w:p>
      <w:pPr>
        <w:pStyle w:val="ListParagraph"/>
        <w:numPr>
          <w:ilvl w:val="0"/>
          <w:numId w:val="2"/>
        </w:numPr>
      </w:pPr>
      <w:r>
        <w:rPr>
          <w:rFonts w:ascii="Arial" w:cs="Arial" w:eastAsia="Arial" w:hAnsi="Arial"/>
          <w:color w:val="1C1209"/>
          <w:sz w:val="24"/>
          <w:szCs w:val="24"/>
        </w:rPr>
        <w:t xml:space="preserve">Cup/lid: $0.15</w:t>
      </w:r>
    </w:p>
    <w:p>
      <w:pPr>
        <w:pStyle w:val="ListParagraph"/>
        <w:numPr>
          <w:ilvl w:val="0"/>
          <w:numId w:val="2"/>
        </w:numPr>
        <w:spacing w:after="240"/>
      </w:pPr>
      <w:r>
        <w:rPr>
          <w:rFonts w:ascii="Arial" w:cs="Arial" w:eastAsia="Arial" w:hAnsi="Arial"/>
          <w:color w:val="1C1209"/>
          <w:sz w:val="24"/>
          <w:szCs w:val="24"/>
        </w:rPr>
        <w:t xml:space="preserve">Subtotal: $1.15</w:t>
      </w:r>
    </w:p>
    <w:p>
      <w:pPr>
        <w:pStyle w:val="Heading3"/>
        <w:spacing w:after="120" w:before="240"/>
      </w:pPr>
      <w:r>
        <w:rPr>
          <w:rFonts w:ascii="Arial" w:cs="Arial" w:eastAsia="Arial" w:hAnsi="Arial"/>
          <w:b/>
          <w:bCs/>
          <w:color w:val="C4612A"/>
          <w:sz w:val="24"/>
          <w:szCs w:val="24"/>
        </w:rPr>
        <w:t xml:space="preserve">Step 2: Add waste factor (typically 5-10%)</w:t>
      </w:r>
    </w:p>
    <w:p>
      <w:pPr>
        <w:spacing w:after="120"/>
      </w:pPr>
      <w:r>
        <w:rPr>
          <w:rFonts w:ascii="Arial" w:cs="Arial" w:eastAsia="Arial" w:hAnsi="Arial"/>
          <w:b w:val="false"/>
          <w:bCs w:val="false"/>
          <w:color w:val="1C1209"/>
          <w:sz w:val="24"/>
          <w:szCs w:val="24"/>
        </w:rPr>
        <w:t xml:space="preserve">Latte with 8% waste: $1.15 × 1.08 = $1.24</w:t>
      </w:r>
    </w:p>
    <w:p>
      <w:pPr>
        <w:spacing w:after="240"/>
      </w:pPr>
    </w:p>
    <w:p>
      <w:pPr>
        <w:pStyle w:val="Heading3"/>
        <w:spacing w:after="120" w:before="240"/>
      </w:pPr>
      <w:r>
        <w:rPr>
          <w:rFonts w:ascii="Arial" w:cs="Arial" w:eastAsia="Arial" w:hAnsi="Arial"/>
          <w:b/>
          <w:bCs/>
          <w:color w:val="C4612A"/>
          <w:sz w:val="24"/>
          <w:szCs w:val="24"/>
        </w:rPr>
        <w:t xml:space="preserve">Step 3: Determine markup based on target food cost percentage</w:t>
      </w:r>
    </w:p>
    <w:p>
      <w:pPr>
        <w:spacing w:after="120"/>
      </w:pPr>
      <w:r>
        <w:rPr>
          <w:rFonts w:ascii="Arial" w:cs="Arial" w:eastAsia="Arial" w:hAnsi="Arial"/>
          <w:b w:val="false"/>
          <w:bCs w:val="false"/>
          <w:color w:val="1C1209"/>
          <w:sz w:val="24"/>
          <w:szCs w:val="24"/>
        </w:rPr>
        <w:t xml:space="preserve">Target beverage cost: 25-30% of retail price</w:t>
      </w:r>
    </w:p>
    <w:p>
      <w:pPr>
        <w:pStyle w:val="ListParagraph"/>
        <w:numPr>
          <w:ilvl w:val="0"/>
          <w:numId w:val="2"/>
        </w:numPr>
      </w:pPr>
      <w:r>
        <w:rPr>
          <w:rFonts w:ascii="Arial" w:cs="Arial" w:eastAsia="Arial" w:hAnsi="Arial"/>
          <w:color w:val="1C1209"/>
          <w:sz w:val="24"/>
          <w:szCs w:val="24"/>
        </w:rPr>
        <w:t xml:space="preserve">Cost: $1.24</w:t>
      </w:r>
    </w:p>
    <w:p>
      <w:pPr>
        <w:pStyle w:val="ListParagraph"/>
        <w:numPr>
          <w:ilvl w:val="0"/>
          <w:numId w:val="2"/>
        </w:numPr>
      </w:pPr>
      <w:r>
        <w:rPr>
          <w:rFonts w:ascii="Arial" w:cs="Arial" w:eastAsia="Arial" w:hAnsi="Arial"/>
          <w:color w:val="1C1209"/>
          <w:sz w:val="24"/>
          <w:szCs w:val="24"/>
        </w:rPr>
        <w:t xml:space="preserve">Target cost %: 25%</w:t>
      </w:r>
    </w:p>
    <w:p>
      <w:pPr>
        <w:pStyle w:val="ListParagraph"/>
        <w:numPr>
          <w:ilvl w:val="0"/>
          <w:numId w:val="2"/>
        </w:numPr>
        <w:spacing w:after="240"/>
      </w:pPr>
      <w:r>
        <w:rPr>
          <w:rFonts w:ascii="Arial" w:cs="Arial" w:eastAsia="Arial" w:hAnsi="Arial"/>
          <w:color w:val="1C1209"/>
          <w:sz w:val="24"/>
          <w:szCs w:val="24"/>
        </w:rPr>
        <w:t xml:space="preserve">Retail price: $1.24 ÷ 0.25 = $4.96 → Round to $5.00</w:t>
      </w:r>
    </w:p>
    <w:p>
      <w:pPr>
        <w:pStyle w:val="Heading2"/>
        <w:spacing w:after="120" w:before="240"/>
      </w:pPr>
      <w:r>
        <w:rPr>
          <w:rFonts w:ascii="Arial" w:cs="Arial" w:eastAsia="Arial" w:hAnsi="Arial"/>
          <w:b/>
          <w:bCs/>
          <w:color w:val="C4612A"/>
          <w:sz w:val="28"/>
          <w:szCs w:val="28"/>
        </w:rPr>
        <w:t xml:space="preserve">Target Cost Percentages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560"/>
        <w:gridCol w:w="2340"/>
        <w:gridCol w:w="2340"/>
      </w:tblGrid>
      <w:tr>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Target Cost %</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Example Cost</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Example Price</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Espresso Drinks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25-30%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$4.80</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Cold Drinks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28-32%</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$1.10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$3.85</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Batch Brew</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20-25%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$2.50</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Food Items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30-35%</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$2.40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$7.50</w:t>
            </w:r>
          </w:p>
        </w:tc>
      </w:tr>
      <w:tr>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Retail Products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40-50%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$6.00</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$15.00</w:t>
            </w:r>
          </w:p>
        </w:tc>
      </w:tr>
    </w:tbl>
    <w:p>
      <w:pPr>
        <w:spacing w:after="240"/>
      </w:pPr>
    </w:p>
    <w:p>
      <w:pPr>
        <w:pStyle w:val="Heading2"/>
        <w:spacing w:after="120" w:before="240"/>
      </w:pPr>
      <w:r>
        <w:rPr>
          <w:rFonts w:ascii="Arial" w:cs="Arial" w:eastAsia="Arial" w:hAnsi="Arial"/>
          <w:b/>
          <w:bCs/>
          <w:color w:val="C4612A"/>
          <w:sz w:val="28"/>
          <w:szCs w:val="28"/>
        </w:rPr>
        <w:t xml:space="preserve">Waste Factor Calculations</w:t>
      </w:r>
    </w:p>
    <w:p>
      <w:pPr>
        <w:spacing w:after="120"/>
      </w:pPr>
      <w:r>
        <w:rPr>
          <w:rFonts w:ascii="Arial" w:cs="Arial" w:eastAsia="Arial" w:hAnsi="Arial"/>
          <w:b w:val="false"/>
          <w:bCs w:val="false"/>
          <w:color w:val="1C1209"/>
          <w:sz w:val="24"/>
          <w:szCs w:val="24"/>
        </w:rPr>
        <w:t xml:space="preserve">Waste accounts for milk spillage, over-pouring, failed drinks, spoilage, and damage:</w:t>
      </w:r>
    </w:p>
    <w:p>
      <w:pPr>
        <w:pStyle w:val="ListParagraph"/>
        <w:numPr>
          <w:ilvl w:val="0"/>
          <w:numId w:val="2"/>
        </w:numPr>
      </w:pPr>
      <w:r>
        <w:rPr>
          <w:rFonts w:ascii="Arial" w:cs="Arial" w:eastAsia="Arial" w:hAnsi="Arial"/>
          <w:color w:val="1C1209"/>
          <w:sz w:val="24"/>
          <w:szCs w:val="24"/>
        </w:rPr>
        <w:t xml:space="preserve">High-volume drinks (lattes): 8% waste factor</w:t>
      </w:r>
    </w:p>
    <w:p>
      <w:pPr>
        <w:pStyle w:val="ListParagraph"/>
        <w:numPr>
          <w:ilvl w:val="0"/>
          <w:numId w:val="2"/>
        </w:numPr>
      </w:pPr>
      <w:r>
        <w:rPr>
          <w:rFonts w:ascii="Arial" w:cs="Arial" w:eastAsia="Arial" w:hAnsi="Arial"/>
          <w:color w:val="1C1209"/>
          <w:sz w:val="24"/>
          <w:szCs w:val="24"/>
        </w:rPr>
        <w:t xml:space="preserve">Medium-volume drinks (cappuccinos): 6% waste factor</w:t>
      </w:r>
    </w:p>
    <w:p>
      <w:pPr>
        <w:pStyle w:val="ListParagraph"/>
        <w:numPr>
          <w:ilvl w:val="0"/>
          <w:numId w:val="2"/>
        </w:numPr>
      </w:pPr>
      <w:r>
        <w:rPr>
          <w:rFonts w:ascii="Arial" w:cs="Arial" w:eastAsia="Arial" w:hAnsi="Arial"/>
          <w:color w:val="1C1209"/>
          <w:sz w:val="24"/>
          <w:szCs w:val="24"/>
        </w:rPr>
        <w:t xml:space="preserve">Low-volume drinks (specialty): 10% waste factor</w:t>
      </w:r>
    </w:p>
    <w:p>
      <w:pPr>
        <w:pStyle w:val="ListParagraph"/>
        <w:numPr>
          <w:ilvl w:val="0"/>
          <w:numId w:val="2"/>
        </w:numPr>
      </w:pPr>
      <w:r>
        <w:rPr>
          <w:rFonts w:ascii="Arial" w:cs="Arial" w:eastAsia="Arial" w:hAnsi="Arial"/>
          <w:color w:val="1C1209"/>
          <w:sz w:val="24"/>
          <w:szCs w:val="24"/>
        </w:rPr>
        <w:t xml:space="preserve">Food items: 8-12% waste factor</w:t>
      </w:r>
    </w:p>
    <w:p>
      <w:pPr>
        <w:pStyle w:val="ListParagraph"/>
        <w:numPr>
          <w:ilvl w:val="0"/>
          <w:numId w:val="2"/>
        </w:numPr>
        <w:spacing w:after="240"/>
      </w:pPr>
      <w:r>
        <w:rPr>
          <w:rFonts w:ascii="Arial" w:cs="Arial" w:eastAsia="Arial" w:hAnsi="Arial"/>
          <w:color w:val="1C1209"/>
          <w:sz w:val="24"/>
          <w:szCs w:val="24"/>
        </w:rPr>
        <w:t xml:space="preserve">Cold brew: 5% waste factor (longer shelf life)</w:t>
      </w:r>
    </w:p>
    <w:p>
      <w:pPr>
        <w:pStyle w:val="Heading2"/>
        <w:spacing w:after="120" w:before="240"/>
      </w:pPr>
      <w:r>
        <w:rPr>
          <w:rFonts w:ascii="Arial" w:cs="Arial" w:eastAsia="Arial" w:hAnsi="Arial"/>
          <w:b/>
          <w:bCs/>
          <w:color w:val="C4612A"/>
          <w:sz w:val="28"/>
          <w:szCs w:val="28"/>
        </w:rPr>
        <w:t xml:space="preserve">Pre-Filled Example: Complete Costing for 5 Popular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Base Cost</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w/ Waste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Target %</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Price</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Actual %</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Latte (12oz)</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$1.15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$1.24</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$5.00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24.8%</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Cappuccino</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$1.08</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$1.14</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24.0%</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Americano</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$0.80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$0.85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22%</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$4.00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21.3%</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Batch Brew</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$0.54</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22%</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$2.50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21.6%</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Cold Brew</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$1.10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$1.15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30%</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$3.75</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30.7%</w:t>
            </w:r>
          </w:p>
        </w:tc>
      </w:tr>
    </w:tbl>
    <w:p>
      <w:pPr>
        <w:spacing w:after="240"/>
      </w:pPr>
    </w:p>
    <w:p>
      <w:pPr>
        <w:pStyle w:val="Heading2"/>
        <w:spacing w:after="120" w:before="240"/>
      </w:pPr>
      <w:r>
        <w:rPr>
          <w:rFonts w:ascii="Arial" w:cs="Arial" w:eastAsia="Arial" w:hAnsi="Arial"/>
          <w:b/>
          <w:bCs/>
          <w:color w:val="C4612A"/>
          <w:sz w:val="28"/>
          <w:szCs w:val="28"/>
        </w:rPr>
        <w:t xml:space="preserve">Your Menu Item Costing Worksheet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Ingredient</w:t>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Unit Cost</w:t>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Total Cost</w:t>
            </w:r>
          </w:p>
        </w:tc>
      </w:tr>
      <w:tr>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_____________________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r>
      <w:tr>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_____________________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r>
      <w:tr>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_____________________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r>
      <w:tr>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_____________________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c>
          <w:tcPr>
            <w:tcW w:type="dxa" w:w="312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r>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bCs/>
                <w:color w:val="FFFFFF"/>
                <w:sz w:val="22"/>
                <w:szCs w:val="22"/>
              </w:rPr>
              <w:t xml:space="preserve">Subtotal</w:t>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r>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Waste Factor (%)</w:t>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$_______</w:t>
            </w:r>
          </w:p>
        </w:tc>
      </w:tr>
      <w:tr>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bCs/>
                <w:color w:val="FFFFFF"/>
                <w:sz w:val="22"/>
                <w:szCs w:val="22"/>
              </w:rPr>
              <w:t xml:space="preserve">TOTAL COST</w:t>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val="false"/>
                <w:bCs w:val="false"/>
                <w:color w:val="FFFFFF"/>
                <w:sz w:val="22"/>
                <w:szCs w:val="22"/>
              </w:rPr>
              <w:t xml:space="preserve"/>
            </w:r>
          </w:p>
        </w:tc>
        <w:tc>
          <w:tcPr>
            <w:tcW w:type="dxa" w:w="3120"/>
            <w:tcBorders>
              <w:top w:val="single" w:color="CCCCCC" w:sz="1"/>
              <w:left w:val="single" w:color="CCCCCC" w:sz="1"/>
              <w:bottom w:val="single" w:color="CCCCCC" w:sz="1"/>
              <w:right w:val="single" w:color="CCCCCC" w:sz="1"/>
            </w:tcBorders>
            <w:shd w:fill="F0E6D8" w:val="clear"/>
            <w:tcMar>
              <w:top w:type="dxa" w:w="80"/>
              <w:left w:type="dxa" w:w="120"/>
              <w:bottom w:type="dxa" w:w="80"/>
              <w:right w:type="dxa" w:w="120"/>
            </w:tcMar>
          </w:tcPr>
          <w:p>
            <w:r>
              <w:rPr>
                <w:rFonts w:ascii="Arial" w:cs="Arial" w:eastAsia="Arial" w:hAnsi="Arial"/>
                <w:b/>
                <w:bCs/>
                <w:color w:val="FFFFFF"/>
                <w:sz w:val="22"/>
                <w:szCs w:val="22"/>
              </w:rPr>
              <w:t xml:space="preserve">$_______</w:t>
            </w:r>
          </w:p>
        </w:tc>
      </w:tr>
    </w:tbl>
    <w:p>
      <w:pPr>
        <w:spacing w:after="240"/>
      </w:pPr>
    </w:p>
    <w:p>
      <w:pPr>
        <w:spacing w:after="120"/>
      </w:pPr>
      <w:r>
        <w:rPr>
          <w:rFonts w:ascii="Arial" w:cs="Arial" w:eastAsia="Arial" w:hAnsi="Arial"/>
          <w:b w:val="false"/>
          <w:bCs w:val="false"/>
          <w:color w:val="1C1209"/>
          <w:sz w:val="24"/>
          <w:szCs w:val="24"/>
        </w:rPr>
        <w:t xml:space="preserve">Target cost %: _____% | Recommended price: $ _______ ÷ _______ = $ _______</w:t>
      </w:r>
    </w:p>
    <w:p>
      <w:r>
        <w:br w:type="page"/>
      </w:r>
    </w:p>
    <w:p>
      <w:pPr>
        <w:pStyle w:val="Heading1"/>
        <w:spacing w:after="120" w:before="240"/>
      </w:pPr>
      <w:r>
        <w:rPr>
          <w:rFonts w:ascii="Arial" w:cs="Arial" w:eastAsia="Arial" w:hAnsi="Arial"/>
          <w:b/>
          <w:bCs/>
          <w:color w:val="C4612A"/>
          <w:sz w:val="32"/>
          <w:szCs w:val="32"/>
        </w:rPr>
        <w:t xml:space="preserve">Section 9: Seasonal &amp; Rotation Planning</w:t>
      </w:r>
    </w:p>
    <w:p>
      <w:pPr>
        <w:pStyle w:val="Heading2"/>
        <w:spacing w:after="120" w:before="240"/>
      </w:pPr>
      <w:r>
        <w:rPr>
          <w:rFonts w:ascii="Arial" w:cs="Arial" w:eastAsia="Arial" w:hAnsi="Arial"/>
          <w:b/>
          <w:bCs/>
          <w:color w:val="C4612A"/>
          <w:sz w:val="28"/>
          <w:szCs w:val="28"/>
        </w:rPr>
        <w:t xml:space="preserve">Quarterly Menu Planning Template</w:t>
      </w:r>
    </w:p>
    <w:p>
      <w:pPr>
        <w:spacing w:after="120"/>
      </w:pPr>
      <w:r>
        <w:rPr>
          <w:rFonts w:ascii="Arial" w:cs="Arial" w:eastAsia="Arial" w:hAnsi="Arial"/>
          <w:b w:val="false"/>
          <w:bCs w:val="false"/>
          <w:color w:val="1C1209"/>
          <w:sz w:val="24"/>
          <w:szCs w:val="24"/>
        </w:rPr>
        <w:t xml:space="preserve">Plan menu changes 6-8 weeks in advance. This allows time for supplier sourcing, staff training, and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2340"/>
        <w:gridCol w:w="1950"/>
        <w:gridCol w:w="1560"/>
      </w:tblGrid>
      <w:tr>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Season</w:t>
            </w:r>
          </w:p>
        </w:tc>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Core Offerings</w:t>
            </w:r>
          </w:p>
        </w:tc>
        <w:tc>
          <w:tcPr>
            <w:tcW w:type="dxa" w:w="234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Limited-Time Drinks</w:t>
            </w:r>
          </w:p>
        </w:tc>
        <w:tc>
          <w:tcPr>
            <w:tcW w:type="dxa" w:w="195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Food Focus</w:t>
            </w:r>
          </w:p>
        </w:tc>
        <w:tc>
          <w:tcPr>
            <w:tcW w:type="dxa" w:w="1560"/>
            <w:tcBorders>
              <w:top w:val="single" w:color="CCCCCC" w:sz="1"/>
              <w:left w:val="single" w:color="CCCCCC" w:sz="1"/>
              <w:bottom w:val="single" w:color="CCCCCC" w:sz="1"/>
              <w:right w:val="single" w:color="CCCCCC" w:sz="1"/>
            </w:tcBorders>
            <w:shd w:fill="C4612A" w:val="clear"/>
            <w:tcMar>
              <w:top w:type="dxa" w:w="80"/>
              <w:left w:type="dxa" w:w="120"/>
              <w:bottom w:type="dxa" w:w="80"/>
              <w:right w:type="dxa" w:w="120"/>
            </w:tcMar>
          </w:tcPr>
          <w:p>
            <w:r>
              <w:rPr>
                <w:rFonts w:ascii="Arial" w:cs="Arial" w:eastAsia="Arial" w:hAnsi="Arial"/>
                <w:b/>
                <w:bCs/>
                <w:color w:val="FFFFFF"/>
                <w:sz w:val="22"/>
                <w:szCs w:val="22"/>
              </w:rPr>
              <w:t xml:space="preserve">Retail Feature</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Winter
Nov-Jan</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Lattes, Cappuccinos, Cold Brew</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Peppermint Mocha, Gingerbread Latte, Salted Caramel</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Warm soups, seasonal pastries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Holiday merchandise</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Spring
Feb-Apr</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Lattes, Cappuccinos, Americanos</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Lavender Latte, Strawberry Blend, Floral Drinks</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Light salads, fresh fruit pastries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Spring apparel</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Summer
May-Jul</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Iced Drinks, Cold Brew</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Fruit smoothies, Iced teas, Citrus drinks</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Salads, wraps, refreshing items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Hydration bundles</w:t>
            </w:r>
          </w:p>
        </w:tc>
      </w:tr>
      <w:tr>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Fall
Aug-Oct</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Lattes, Espresso Drinks</w:t>
            </w:r>
          </w:p>
        </w:tc>
        <w:tc>
          <w:tcPr>
            <w:tcW w:type="dxa" w:w="234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Pumpkin Spice, Apple Cinnamon, Spice Blends</w:t>
            </w:r>
          </w:p>
        </w:tc>
        <w:tc>
          <w:tcPr>
            <w:tcW w:type="dxa" w:w="195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Warm sandwiches, hearty soups</w:t>
            </w:r>
          </w:p>
        </w:tc>
        <w:tc>
          <w:tcPr>
            <w:tcW w:type="dxa" w:w="1560"/>
            <w:tcBorders>
              <w:top w:val="single" w:color="CCCCCC" w:sz="1"/>
              <w:left w:val="single" w:color="CCCCCC" w:sz="1"/>
              <w:bottom w:val="single" w:color="CCCCCC" w:sz="1"/>
              <w:right w:val="single" w:color="CCCCCC" w:sz="1"/>
            </w:tcBorders>
            <w:shd w:fill="FAF7F1" w:val="clear"/>
            <w:tcMar>
              <w:top w:type="dxa" w:w="80"/>
              <w:left w:type="dxa" w:w="120"/>
              <w:bottom w:type="dxa" w:w="80"/>
              <w:right w:type="dxa" w:w="120"/>
            </w:tcMar>
          </w:tcPr>
          <w:p>
            <w:r>
              <w:rPr>
                <w:rFonts w:ascii="Arial" w:cs="Arial" w:eastAsia="Arial" w:hAnsi="Arial"/>
                <w:b w:val="false"/>
                <w:bCs w:val="false"/>
                <w:color w:val="FFFFFF"/>
                <w:sz w:val="22"/>
                <w:szCs w:val="22"/>
              </w:rPr>
              <w:t xml:space="preserve">Fall fashion items</w:t>
            </w:r>
          </w:p>
        </w:tc>
      </w:tr>
    </w:tbl>
    <w:p>
      <w:pPr>
        <w:spacing w:after="240"/>
      </w:pPr>
    </w:p>
    <w:p>
      <w:pPr>
        <w:pStyle w:val="Heading2"/>
        <w:spacing w:after="120" w:before="240"/>
      </w:pPr>
      <w:r>
        <w:rPr>
          <w:rFonts w:ascii="Arial" w:cs="Arial" w:eastAsia="Arial" w:hAnsi="Arial"/>
          <w:b/>
          <w:bCs/>
          <w:color w:val="C4612A"/>
          <w:sz w:val="28"/>
          <w:szCs w:val="28"/>
        </w:rPr>
        <w:t xml:space="preserve">Limited-Time Offer (LTO) Strategy</w:t>
      </w:r>
    </w:p>
    <w:p>
      <w:pPr>
        <w:spacing w:after="120"/>
      </w:pPr>
      <w:r>
        <w:rPr>
          <w:rFonts w:ascii="Arial" w:cs="Arial" w:eastAsia="Arial" w:hAnsi="Arial"/>
          <w:b w:val="false"/>
          <w:bCs w:val="false"/>
          <w:color w:val="1C1209"/>
          <w:sz w:val="24"/>
          <w:szCs w:val="24"/>
        </w:rPr>
        <w:t xml:space="preserve">LTOs create urgency and drive repeat visits:</w:t>
      </w:r>
    </w:p>
    <w:p>
      <w:pPr>
        <w:pStyle w:val="ListParagraph"/>
        <w:numPr>
          <w:ilvl w:val="0"/>
          <w:numId w:val="2"/>
        </w:numPr>
      </w:pPr>
      <w:r>
        <w:rPr>
          <w:rFonts w:ascii="Arial" w:cs="Arial" w:eastAsia="Arial" w:hAnsi="Arial"/>
          <w:color w:val="1C1209"/>
          <w:sz w:val="24"/>
          <w:szCs w:val="24"/>
        </w:rPr>
        <w:t xml:space="preserve">Duration: 3-4 weeks per seasonal offering</w:t>
      </w:r>
    </w:p>
    <w:p>
      <w:pPr>
        <w:pStyle w:val="ListParagraph"/>
        <w:numPr>
          <w:ilvl w:val="0"/>
          <w:numId w:val="2"/>
        </w:numPr>
      </w:pPr>
      <w:r>
        <w:rPr>
          <w:rFonts w:ascii="Arial" w:cs="Arial" w:eastAsia="Arial" w:hAnsi="Arial"/>
          <w:color w:val="1C1209"/>
          <w:sz w:val="24"/>
          <w:szCs w:val="24"/>
        </w:rPr>
        <w:t xml:space="preserve">Frequency: Launch new LTO every 2-3 weeks for variety</w:t>
      </w:r>
    </w:p>
    <w:p>
      <w:pPr>
        <w:pStyle w:val="ListParagraph"/>
        <w:numPr>
          <w:ilvl w:val="0"/>
          <w:numId w:val="2"/>
        </w:numPr>
      </w:pPr>
      <w:r>
        <w:rPr>
          <w:rFonts w:ascii="Arial" w:cs="Arial" w:eastAsia="Arial" w:hAnsi="Arial"/>
          <w:color w:val="1C1209"/>
          <w:sz w:val="24"/>
          <w:szCs w:val="24"/>
        </w:rPr>
        <w:t xml:space="preserve">Promotion: Feature on social media, signage, and in-store</w:t>
      </w:r>
    </w:p>
    <w:p>
      <w:pPr>
        <w:pStyle w:val="ListParagraph"/>
        <w:numPr>
          <w:ilvl w:val="0"/>
          <w:numId w:val="2"/>
        </w:numPr>
      </w:pPr>
      <w:r>
        <w:rPr>
          <w:rFonts w:ascii="Arial" w:cs="Arial" w:eastAsia="Arial" w:hAnsi="Arial"/>
          <w:color w:val="1C1209"/>
          <w:sz w:val="24"/>
          <w:szCs w:val="24"/>
        </w:rPr>
        <w:t xml:space="preserve">Staff training: Ensure all staff can describe the drink</w:t>
      </w:r>
    </w:p>
    <w:p>
      <w:pPr>
        <w:pStyle w:val="ListParagraph"/>
        <w:numPr>
          <w:ilvl w:val="0"/>
          <w:numId w:val="2"/>
        </w:numPr>
      </w:pPr>
      <w:r>
        <w:rPr>
          <w:rFonts w:ascii="Arial" w:cs="Arial" w:eastAsia="Arial" w:hAnsi="Arial"/>
          <w:color w:val="1C1209"/>
          <w:sz w:val="24"/>
          <w:szCs w:val="24"/>
        </w:rPr>
        <w:t xml:space="preserve">Measurement: Track sales of each LTO to inform future offerings</w:t>
      </w:r>
    </w:p>
    <w:p>
      <w:pPr>
        <w:pStyle w:val="ListParagraph"/>
        <w:numPr>
          <w:ilvl w:val="0"/>
          <w:numId w:val="2"/>
        </w:numPr>
        <w:spacing w:after="240"/>
      </w:pPr>
      <w:r>
        <w:rPr>
          <w:rFonts w:ascii="Arial" w:cs="Arial" w:eastAsia="Arial" w:hAnsi="Arial"/>
          <w:color w:val="1C1209"/>
          <w:sz w:val="24"/>
          <w:szCs w:val="24"/>
        </w:rPr>
        <w:t xml:space="preserve">Success metric: LTO should represent 15-20% of daily espresso drink sales</w:t>
      </w:r>
    </w:p>
    <w:p>
      <w:pPr>
        <w:pStyle w:val="Heading2"/>
        <w:spacing w:after="120" w:before="240"/>
      </w:pPr>
      <w:r>
        <w:rPr>
          <w:rFonts w:ascii="Arial" w:cs="Arial" w:eastAsia="Arial" w:hAnsi="Arial"/>
          <w:b/>
          <w:bCs/>
          <w:color w:val="C4612A"/>
          <w:sz w:val="28"/>
          <w:szCs w:val="28"/>
        </w:rPr>
        <w:t xml:space="preserve">Community-Driven Specials</w:t>
      </w:r>
    </w:p>
    <w:p>
      <w:pPr>
        <w:spacing w:after="120"/>
      </w:pPr>
      <w:r>
        <w:rPr>
          <w:rFonts w:ascii="Arial" w:cs="Arial" w:eastAsia="Arial" w:hAnsi="Arial"/>
          <w:b w:val="false"/>
          <w:bCs w:val="false"/>
          <w:color w:val="1C1209"/>
          <w:sz w:val="24"/>
          <w:szCs w:val="24"/>
        </w:rPr>
        <w:t xml:space="preserve">Build loyalty by creating specials around your community's interests:</w:t>
      </w:r>
    </w:p>
    <w:p>
      <w:pPr>
        <w:pStyle w:val="ListParagraph"/>
        <w:numPr>
          <w:ilvl w:val="0"/>
          <w:numId w:val="2"/>
        </w:numPr>
      </w:pPr>
      <w:r>
        <w:rPr>
          <w:rFonts w:ascii="Arial" w:cs="Arial" w:eastAsia="Arial" w:hAnsi="Arial"/>
          <w:color w:val="1C1209"/>
          <w:sz w:val="24"/>
          <w:szCs w:val="24"/>
        </w:rPr>
        <w:t xml:space="preserve">Monday Motivation: $1 off any drink Mondays (builds consistency)</w:t>
      </w:r>
    </w:p>
    <w:p>
      <w:pPr>
        <w:pStyle w:val="ListParagraph"/>
        <w:numPr>
          <w:ilvl w:val="0"/>
          <w:numId w:val="2"/>
        </w:numPr>
      </w:pPr>
      <w:r>
        <w:rPr>
          <w:rFonts w:ascii="Arial" w:cs="Arial" w:eastAsia="Arial" w:hAnsi="Arial"/>
          <w:color w:val="1C1209"/>
          <w:sz w:val="24"/>
          <w:szCs w:val="24"/>
        </w:rPr>
        <w:t xml:space="preserve">Local artist feature: Highlight local artist monthly, donate portion of sales</w:t>
      </w:r>
    </w:p>
    <w:p>
      <w:pPr>
        <w:pStyle w:val="ListParagraph"/>
        <w:numPr>
          <w:ilvl w:val="0"/>
          <w:numId w:val="2"/>
        </w:numPr>
      </w:pPr>
      <w:r>
        <w:rPr>
          <w:rFonts w:ascii="Arial" w:cs="Arial" w:eastAsia="Arial" w:hAnsi="Arial"/>
          <w:color w:val="1C1209"/>
          <w:sz w:val="24"/>
          <w:szCs w:val="24"/>
        </w:rPr>
        <w:t xml:space="preserve">Book club special: 10% off for book club members on meeting days</w:t>
      </w:r>
    </w:p>
    <w:p>
      <w:pPr>
        <w:pStyle w:val="ListParagraph"/>
        <w:numPr>
          <w:ilvl w:val="0"/>
          <w:numId w:val="2"/>
        </w:numPr>
      </w:pPr>
      <w:r>
        <w:rPr>
          <w:rFonts w:ascii="Arial" w:cs="Arial" w:eastAsia="Arial" w:hAnsi="Arial"/>
          <w:color w:val="1C1209"/>
          <w:sz w:val="24"/>
          <w:szCs w:val="24"/>
        </w:rPr>
        <w:t xml:space="preserve">Sustainability reward: Bring your own cup, get $0.50 off</w:t>
      </w:r>
    </w:p>
    <w:p>
      <w:pPr>
        <w:pStyle w:val="ListParagraph"/>
        <w:numPr>
          <w:ilvl w:val="0"/>
          <w:numId w:val="2"/>
        </w:numPr>
        <w:spacing w:after="240"/>
      </w:pPr>
      <w:r>
        <w:rPr>
          <w:rFonts w:ascii="Arial" w:cs="Arial" w:eastAsia="Arial" w:hAnsi="Arial"/>
          <w:color w:val="1C1209"/>
          <w:sz w:val="24"/>
          <w:szCs w:val="24"/>
        </w:rPr>
        <w:t xml:space="preserve">Community cause: Monthly giving day (donate portion of sales to nonprofit)</w:t>
      </w:r>
    </w:p>
    <w:p>
      <w:pPr>
        <w:pStyle w:val="Heading2"/>
        <w:spacing w:after="120" w:before="240"/>
      </w:pPr>
      <w:r>
        <w:rPr>
          <w:rFonts w:ascii="Arial" w:cs="Arial" w:eastAsia="Arial" w:hAnsi="Arial"/>
          <w:b/>
          <w:bCs/>
          <w:color w:val="C4612A"/>
          <w:sz w:val="28"/>
          <w:szCs w:val="28"/>
        </w:rPr>
        <w:t xml:space="preserve">Tracking and Optimization</w:t>
      </w:r>
    </w:p>
    <w:p>
      <w:pPr>
        <w:spacing w:after="120"/>
      </w:pPr>
      <w:r>
        <w:rPr>
          <w:rFonts w:ascii="Arial" w:cs="Arial" w:eastAsia="Arial" w:hAnsi="Arial"/>
          <w:b w:val="false"/>
          <w:bCs w:val="false"/>
          <w:color w:val="1C1209"/>
          <w:sz w:val="24"/>
          <w:szCs w:val="24"/>
        </w:rPr>
        <w:t xml:space="preserve">What to measure:</w:t>
      </w:r>
    </w:p>
    <w:p>
      <w:pPr>
        <w:pStyle w:val="ListParagraph"/>
        <w:numPr>
          <w:ilvl w:val="0"/>
          <w:numId w:val="2"/>
        </w:numPr>
      </w:pPr>
      <w:r>
        <w:rPr>
          <w:rFonts w:ascii="Arial" w:cs="Arial" w:eastAsia="Arial" w:hAnsi="Arial"/>
          <w:color w:val="1C1209"/>
          <w:sz w:val="24"/>
          <w:szCs w:val="24"/>
        </w:rPr>
        <w:t xml:space="preserve">Item-level sales tracking: Which drinks/foods drive revenue</w:t>
      </w:r>
    </w:p>
    <w:p>
      <w:pPr>
        <w:pStyle w:val="ListParagraph"/>
        <w:numPr>
          <w:ilvl w:val="0"/>
          <w:numId w:val="2"/>
        </w:numPr>
      </w:pPr>
      <w:r>
        <w:rPr>
          <w:rFonts w:ascii="Arial" w:cs="Arial" w:eastAsia="Arial" w:hAnsi="Arial"/>
          <w:color w:val="1C1209"/>
          <w:sz w:val="24"/>
          <w:szCs w:val="24"/>
        </w:rPr>
        <w:t xml:space="preserve">Margin analysis: Are high-volume items also high-margin?</w:t>
      </w:r>
    </w:p>
    <w:p>
      <w:pPr>
        <w:pStyle w:val="ListParagraph"/>
        <w:numPr>
          <w:ilvl w:val="0"/>
          <w:numId w:val="2"/>
        </w:numPr>
      </w:pPr>
      <w:r>
        <w:rPr>
          <w:rFonts w:ascii="Arial" w:cs="Arial" w:eastAsia="Arial" w:hAnsi="Arial"/>
          <w:color w:val="1C1209"/>
          <w:sz w:val="24"/>
          <w:szCs w:val="24"/>
        </w:rPr>
        <w:t xml:space="preserve">Waste tracking: Are you over-estimating waste?</w:t>
      </w:r>
    </w:p>
    <w:p>
      <w:pPr>
        <w:pStyle w:val="ListParagraph"/>
        <w:numPr>
          <w:ilvl w:val="0"/>
          <w:numId w:val="2"/>
        </w:numPr>
      </w:pPr>
      <w:r>
        <w:rPr>
          <w:rFonts w:ascii="Arial" w:cs="Arial" w:eastAsia="Arial" w:hAnsi="Arial"/>
          <w:color w:val="1C1209"/>
          <w:sz w:val="24"/>
          <w:szCs w:val="24"/>
        </w:rPr>
        <w:t xml:space="preserve">Customer feedback: What do customers ask for?</w:t>
      </w:r>
    </w:p>
    <w:p>
      <w:pPr>
        <w:pStyle w:val="ListParagraph"/>
        <w:numPr>
          <w:ilvl w:val="0"/>
          <w:numId w:val="2"/>
        </w:numPr>
      </w:pPr>
      <w:r>
        <w:rPr>
          <w:rFonts w:ascii="Arial" w:cs="Arial" w:eastAsia="Arial" w:hAnsi="Arial"/>
          <w:color w:val="1C1209"/>
          <w:sz w:val="24"/>
          <w:szCs w:val="24"/>
        </w:rPr>
        <w:t xml:space="preserve">Seasonal trends: When do sales shift? How much?</w:t>
      </w:r>
    </w:p>
    <w:p>
      <w:pPr>
        <w:pStyle w:val="ListParagraph"/>
        <w:numPr>
          <w:ilvl w:val="0"/>
          <w:numId w:val="2"/>
        </w:numPr>
        <w:spacing w:after="240"/>
      </w:pPr>
      <w:r>
        <w:rPr>
          <w:rFonts w:ascii="Arial" w:cs="Arial" w:eastAsia="Arial" w:hAnsi="Arial"/>
          <w:color w:val="1C1209"/>
          <w:sz w:val="24"/>
          <w:szCs w:val="24"/>
        </w:rPr>
        <w:t xml:space="preserve">Inventory turnover: Are you ordering the right quantities?</w:t>
      </w:r>
    </w:p>
    <w:p>
      <w:pPr>
        <w:pBdr>
          <w:left w:val="single" w:color="5C7A4E" w:sz="6" w:space="1"/>
        </w:pBdr>
        <w:spacing w:after="120" w:before="120"/>
        <w:ind w:left="200"/>
      </w:pPr>
      <w:r>
        <w:rPr>
          <w:rFonts w:ascii="Arial" w:cs="Arial" w:eastAsia="Arial" w:hAnsi="Arial"/>
          <w:color w:val="5C7A4E"/>
          <w:sz w:val="22"/>
          <w:szCs w:val="22"/>
        </w:rPr>
        <w:t xml:space="preserve">PRO TIP: Monthly review: Sit down with your POS data. Identify your top 20% of items (by revenue and margin). Double down on these. Retire underperformers.</w:t>
      </w:r>
    </w:p>
    <w:p>
      <w:r>
        <w:br w:type="page"/>
      </w:r>
    </w:p>
    <w:p>
      <w:pPr>
        <w:spacing w:after="240"/>
      </w:pPr>
      <w:r>
        <w:rPr>
          <w:rFonts w:ascii="Arial" w:cs="Arial" w:eastAsia="Arial" w:hAnsi="Arial"/>
          <w:b/>
          <w:bCs/>
          <w:color w:val="C4612A"/>
          <w:sz w:val="32"/>
          <w:szCs w:val="32"/>
        </w:rPr>
        <w:t xml:space="preserve">Your Menu Evolution</w:t>
      </w:r>
    </w:p>
    <w:p>
      <w:pPr>
        <w:spacing w:after="120"/>
      </w:pPr>
      <w:r>
        <w:rPr>
          <w:rFonts w:ascii="Arial" w:cs="Arial" w:eastAsia="Arial" w:hAnsi="Arial"/>
          <w:b w:val="false"/>
          <w:bCs w:val="false"/>
          <w:color w:val="1C1209"/>
          <w:sz w:val="24"/>
          <w:szCs w:val="24"/>
        </w:rPr>
        <w:t xml:space="preserve">Your menu is not static. It evolves as your business grows, seasons change, and customer preferences shift. Use the frameworks and worksheets in this document to build a menu that serves your community and your margins.</w:t>
      </w:r>
    </w:p>
    <w:p>
      <w:pPr>
        <w:spacing w:after="120" w:before="240"/>
      </w:pPr>
      <w:r>
        <w:rPr>
          <w:rFonts w:ascii="Arial" w:cs="Arial" w:eastAsia="Arial" w:hAnsi="Arial"/>
          <w:b/>
          <w:bCs/>
          <w:color w:val="1C1209"/>
          <w:sz w:val="26"/>
          <w:szCs w:val="26"/>
        </w:rPr>
        <w:t xml:space="preserve">Next Steps:</w:t>
      </w:r>
    </w:p>
    <w:p>
      <w:pPr>
        <w:pStyle w:val="ListParagraph"/>
        <w:numPr>
          <w:ilvl w:val="0"/>
          <w:numId w:val="3"/>
        </w:numPr>
      </w:pPr>
      <w:r>
        <w:rPr>
          <w:rFonts w:ascii="Arial" w:cs="Arial" w:eastAsia="Arial" w:hAnsi="Arial"/>
          <w:color w:val="1C1209"/>
          <w:sz w:val="24"/>
          <w:szCs w:val="24"/>
        </w:rPr>
        <w:t xml:space="preserve">Define your menu identity (specialty-forward, approachable, community-driven)</w:t>
      </w:r>
    </w:p>
    <w:p>
      <w:pPr>
        <w:pStyle w:val="ListParagraph"/>
        <w:numPr>
          <w:ilvl w:val="0"/>
          <w:numId w:val="3"/>
        </w:numPr>
      </w:pPr>
      <w:r>
        <w:rPr>
          <w:rFonts w:ascii="Arial" w:cs="Arial" w:eastAsia="Arial" w:hAnsi="Arial"/>
          <w:color w:val="1C1209"/>
          <w:sz w:val="24"/>
          <w:szCs w:val="24"/>
        </w:rPr>
        <w:t xml:space="preserve">Choose your core 6 espresso drinks and practice consistency</w:t>
      </w:r>
    </w:p>
    <w:p>
      <w:pPr>
        <w:pStyle w:val="ListParagraph"/>
        <w:numPr>
          <w:ilvl w:val="0"/>
          <w:numId w:val="3"/>
        </w:numPr>
      </w:pPr>
      <w:r>
        <w:rPr>
          <w:rFonts w:ascii="Arial" w:cs="Arial" w:eastAsia="Arial" w:hAnsi="Arial"/>
          <w:color w:val="1C1209"/>
          <w:sz w:val="24"/>
          <w:szCs w:val="24"/>
        </w:rPr>
        <w:t xml:space="preserve">Establish supplier partnerships for coffee, milk, and food</w:t>
      </w:r>
    </w:p>
    <w:p>
      <w:pPr>
        <w:pStyle w:val="ListParagraph"/>
        <w:numPr>
          <w:ilvl w:val="0"/>
          <w:numId w:val="3"/>
        </w:numPr>
      </w:pPr>
      <w:r>
        <w:rPr>
          <w:rFonts w:ascii="Arial" w:cs="Arial" w:eastAsia="Arial" w:hAnsi="Arial"/>
          <w:color w:val="1C1209"/>
          <w:sz w:val="24"/>
          <w:szCs w:val="24"/>
        </w:rPr>
        <w:t xml:space="preserve">Cost each menu item using the worksheet provided</w:t>
      </w:r>
    </w:p>
    <w:p>
      <w:pPr>
        <w:pStyle w:val="ListParagraph"/>
        <w:numPr>
          <w:ilvl w:val="0"/>
          <w:numId w:val="3"/>
        </w:numPr>
      </w:pPr>
      <w:r>
        <w:rPr>
          <w:rFonts w:ascii="Arial" w:cs="Arial" w:eastAsia="Arial" w:hAnsi="Arial"/>
          <w:color w:val="1C1209"/>
          <w:sz w:val="24"/>
          <w:szCs w:val="24"/>
        </w:rPr>
        <w:t xml:space="preserve">Set seasonal rotation calendar for next 12 months</w:t>
      </w:r>
    </w:p>
    <w:p>
      <w:pPr>
        <w:pStyle w:val="ListParagraph"/>
        <w:numPr>
          <w:ilvl w:val="0"/>
          <w:numId w:val="3"/>
        </w:numPr>
      </w:pPr>
      <w:r>
        <w:rPr>
          <w:rFonts w:ascii="Arial" w:cs="Arial" w:eastAsia="Arial" w:hAnsi="Arial"/>
          <w:color w:val="1C1209"/>
          <w:sz w:val="24"/>
          <w:szCs w:val="24"/>
        </w:rPr>
        <w:t xml:space="preserve">Train your team on menu philosophy and pricing strategy</w:t>
      </w:r>
    </w:p>
    <w:p>
      <w:pPr>
        <w:pStyle w:val="ListParagraph"/>
        <w:numPr>
          <w:ilvl w:val="0"/>
          <w:numId w:val="3"/>
        </w:numPr>
      </w:pPr>
      <w:r>
        <w:rPr>
          <w:rFonts w:ascii="Arial" w:cs="Arial" w:eastAsia="Arial" w:hAnsi="Arial"/>
          <w:color w:val="1C1209"/>
          <w:sz w:val="24"/>
          <w:szCs w:val="24"/>
        </w:rPr>
        <w:t xml:space="preserve">Launch your menu and track performance weekly</w:t>
      </w:r>
    </w:p>
    <w:p>
      <w:pPr>
        <w:pStyle w:val="ListParagraph"/>
        <w:numPr>
          <w:ilvl w:val="0"/>
          <w:numId w:val="3"/>
        </w:numPr>
        <w:spacing w:after="480"/>
      </w:pPr>
      <w:r>
        <w:rPr>
          <w:rFonts w:ascii="Arial" w:cs="Arial" w:eastAsia="Arial" w:hAnsi="Arial"/>
          <w:color w:val="1C1209"/>
          <w:sz w:val="24"/>
          <w:szCs w:val="24"/>
        </w:rPr>
        <w:t xml:space="preserve">Review and optimize quarterly</w:t>
      </w:r>
    </w:p>
    <w:p>
      <w:pPr>
        <w:spacing w:after="120" w:before="240"/>
        <w:jc w:val="center"/>
      </w:pPr>
      <w:r>
        <w:rPr>
          <w:rFonts w:ascii="Arial" w:cs="Arial" w:eastAsia="Arial" w:hAnsi="Arial"/>
          <w:b/>
          <w:bCs/>
          <w:color w:val="C4612A"/>
          <w:sz w:val="24"/>
          <w:szCs w:val="24"/>
        </w:rPr>
        <w:t xml:space="preserve">Built for Roast Launch Accelerator</w:t>
      </w:r>
    </w:p>
    <w:p>
      <w:pPr>
        <w:spacing w:after="480"/>
        <w:jc w:val="center"/>
      </w:pPr>
      <w:r>
        <w:rPr>
          <w:rFonts w:ascii="Arial" w:cs="Arial" w:eastAsia="Arial" w:hAnsi="Arial"/>
          <w:color w:val="5C7A4E"/>
          <w:sz w:val="22"/>
          <w:szCs w:val="22"/>
        </w:rPr>
        <w:t xml:space="preserve">Your roadmap to a profitable, thriving coffee business</w:t>
      </w:r>
    </w:p>
    <w:p>
      <w:r>
        <w:br w:type="page"/>
      </w:r>
    </w:p>
    <w:p>
      <w:pPr>
        <w:spacing w:after="240"/>
      </w:pPr>
      <w:r>
        <w:rPr>
          <w:rFonts w:ascii="Arial" w:cs="Arial" w:eastAsia="Arial" w:hAnsi="Arial"/>
          <w:b/>
          <w:bCs/>
          <w:color w:val="C4612A"/>
          <w:sz w:val="32"/>
          <w:szCs w:val="32"/>
        </w:rPr>
        <w:t xml:space="preserve">Legal Disclaimer</w:t>
      </w:r>
    </w:p>
    <w:p>
      <w:pPr>
        <w:spacing w:after="120"/>
      </w:pPr>
      <w:r>
        <w:rPr>
          <w:rFonts w:ascii="Arial" w:cs="Arial" w:eastAsia="Arial" w:hAnsi="Arial"/>
          <w:b w:val="false"/>
          <w:bCs w:val="false"/>
          <w:color w:val="1C1209"/>
          <w:sz w:val="24"/>
          <w:szCs w:val="24"/>
        </w:rPr>
        <w:t xml:space="preserve">This framework is provided as an educational resource as part of the Roast Launch Accelerator program. Pricing, costs, and margins are estimates based on industry averages and will vary by location, supplier, and market conditions. Always verify current costs with your suppliers.</w:t>
      </w:r>
    </w:p>
    <w:p>
      <w:pPr>
        <w:spacing w:after="120" w:before="240"/>
      </w:pPr>
      <w:r>
        <w:rPr>
          <w:rFonts w:ascii="Arial" w:cs="Arial" w:eastAsia="Arial" w:hAnsi="Arial"/>
          <w:b/>
          <w:bCs/>
          <w:color w:val="C4612A"/>
          <w:sz w:val="24"/>
          <w:szCs w:val="24"/>
        </w:rPr>
        <w:t xml:space="preserve">No Liability</w:t>
      </w:r>
    </w:p>
    <w:p>
      <w:pPr>
        <w:spacing w:after="120"/>
      </w:pPr>
      <w:r>
        <w:rPr>
          <w:rFonts w:ascii="Arial" w:cs="Arial" w:eastAsia="Arial" w:hAnsi="Arial"/>
          <w:b w:val="false"/>
          <w:bCs w:val="false"/>
          <w:color w:val="1C1209"/>
          <w:sz w:val="24"/>
          <w:szCs w:val="24"/>
        </w:rPr>
        <w:t xml:space="preserve">The Roast Launch Accelerator, its instructors, and contributors assume no responsibility for business decisions made based on this framework. This is for educational purposes only and does not constitute business, financial, or legal advice. Consult with a business accountant or advisor before implementing pricing strategies or making major menu changes.</w:t>
      </w:r>
    </w:p>
    <w:p>
      <w:pPr>
        <w:spacing w:after="120" w:before="240"/>
      </w:pPr>
      <w:r>
        <w:rPr>
          <w:rFonts w:ascii="Arial" w:cs="Arial" w:eastAsia="Arial" w:hAnsi="Arial"/>
          <w:b/>
          <w:bCs/>
          <w:color w:val="C4612A"/>
          <w:sz w:val="24"/>
          <w:szCs w:val="24"/>
        </w:rPr>
        <w:t xml:space="preserve">Customization Required</w:t>
      </w:r>
    </w:p>
    <w:p>
      <w:pPr>
        <w:spacing w:after="120"/>
      </w:pPr>
      <w:r>
        <w:rPr>
          <w:rFonts w:ascii="Arial" w:cs="Arial" w:eastAsia="Arial" w:hAnsi="Arial"/>
          <w:b w:val="false"/>
          <w:bCs w:val="false"/>
          <w:color w:val="1C1209"/>
          <w:sz w:val="24"/>
          <w:szCs w:val="24"/>
        </w:rPr>
        <w:t xml:space="preserve">Every coffee shop is unique. The examples, costs, and margins in this framework should be adapted to reflect your specific location, supplier relationships, labor costs, and market conditions. Use this as a starting point, not a final answer.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2026-03-14T14:58:27.436Z</dcterms:created>
  <dcterms:modified xsi:type="dcterms:W3CDTF">2026-03-14T14:58:27.436Z</dcterms:modified>
</cp:coreProperties>
</file>

<file path=docProps/custom.xml><?xml version="1.0" encoding="utf-8"?>
<Properties xmlns="http://schemas.openxmlformats.org/officeDocument/2006/custom-properties" xmlns:vt="http://schemas.openxmlformats.org/officeDocument/2006/docPropsVTypes"/>
</file>