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3F72" w14:textId="7BEDA4F8" w:rsidR="00C313A4" w:rsidRDefault="00C313A4">
      <w:r>
        <w:t>Lab 3</w:t>
      </w:r>
    </w:p>
    <w:p w14:paraId="13074B35" w14:textId="77777777" w:rsidR="00C313A4" w:rsidRDefault="00C313A4"/>
    <w:p w14:paraId="655BE9E1" w14:textId="175859C3" w:rsidR="00D71DA5" w:rsidRDefault="00C313A4">
      <w:r w:rsidRPr="00C313A4">
        <w:drawing>
          <wp:inline distT="0" distB="0" distL="0" distR="0" wp14:anchorId="0DAFC749" wp14:editId="5C026B1E">
            <wp:extent cx="5731510" cy="3781425"/>
            <wp:effectExtent l="0" t="0" r="2540" b="9525"/>
            <wp:docPr id="159216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60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5951" w14:textId="77777777" w:rsidR="00C313A4" w:rsidRDefault="00C313A4"/>
    <w:p w14:paraId="61E9429F" w14:textId="49E66035" w:rsidR="00C313A4" w:rsidRDefault="00C313A4">
      <w:r>
        <w:t>Code</w:t>
      </w:r>
    </w:p>
    <w:p w14:paraId="4F75D5A1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nltk</w:t>
      </w:r>
      <w:proofErr w:type="spellEnd"/>
    </w:p>
    <w:p w14:paraId="76917300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gensim.models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Word2Vec</w:t>
      </w:r>
    </w:p>
    <w:p w14:paraId="44F5CE52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nltk.tokenize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word_tokenize</w:t>
      </w:r>
      <w:proofErr w:type="spellEnd"/>
    </w:p>
    <w:p w14:paraId="24F8FB6E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sklearn.decomposition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PCA</w:t>
      </w:r>
    </w:p>
    <w:p w14:paraId="7ED2640E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685556A8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CEA68B0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--- 1. Data Preparation ---</w:t>
      </w:r>
    </w:p>
    <w:p w14:paraId="37BEF2DE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377FAB4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Download necessary NLTK data</w:t>
      </w:r>
    </w:p>
    <w:p w14:paraId="1CD98CE1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nltk.download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punkt</w:t>
      </w:r>
      <w:proofErr w:type="spellEnd"/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0FE6422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nltk.download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punkt_tab</w:t>
      </w:r>
      <w:proofErr w:type="spellEnd"/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A5468BC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342BBDB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Sample corpus of text</w:t>
      </w:r>
    </w:p>
    <w:p w14:paraId="222D85F2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corpus = 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</w:p>
    <w:p w14:paraId="47785008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"Natural language processing is a fascinating field"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6DA328CE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"Word embeddings capture semantic meanings"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2761683D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"NLP is used in chatbots and virtual assistants"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5EE8BA4F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"Word2Vec is a powerful tool for creating word embeddings"</w:t>
      </w:r>
    </w:p>
    <w:p w14:paraId="214053D9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BDD7BEE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AE839F8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lastRenderedPageBreak/>
        <w:t># Tokenize sentences (convert sentences into lists of lowercase words)</w:t>
      </w:r>
    </w:p>
    <w:p w14:paraId="7A04B722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tokenized_corpus</w:t>
      </w:r>
      <w:proofErr w:type="spell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word_tokenize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sentence.lower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sentence </w:t>
      </w:r>
      <w:r w:rsidRPr="00C313A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corpus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1F27D9A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C313A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"Tokenized Corpus:"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tokenized_corpus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EC9464C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A9ACB25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--- 2. Model Training ---</w:t>
      </w:r>
    </w:p>
    <w:p w14:paraId="5F7015E5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A04C8A8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Train Word2Vec model</w:t>
      </w:r>
    </w:p>
    <w:p w14:paraId="5492C666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vector_size</w:t>
      </w:r>
      <w:proofErr w:type="spellEnd"/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=100: Dimensionality of the word vectors</w:t>
      </w:r>
    </w:p>
    <w:p w14:paraId="1DD20A14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window=5: Maximum distance between the current and predicted word within a sentence</w:t>
      </w:r>
    </w:p>
    <w:p w14:paraId="1DD95EA2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min_count</w:t>
      </w:r>
      <w:proofErr w:type="spellEnd"/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=1: Ignores all words with total frequency lower than this</w:t>
      </w:r>
    </w:p>
    <w:p w14:paraId="37103DA0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model = Word2</w:t>
      </w:r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Vec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sentences=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tokenized_corpus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vector_size</w:t>
      </w:r>
      <w:proofErr w:type="spell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window=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min_count</w:t>
      </w:r>
      <w:proofErr w:type="spell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workers=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518F5A0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993AE14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Save and load the model (optional demonstration of persistence)</w:t>
      </w:r>
    </w:p>
    <w:p w14:paraId="2189FC86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model.save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"word2vec.model"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5A9708E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model = Word2Vec.load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"word2vec.model"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04FC331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EFFECD7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--- 3. Extract Vectors ---</w:t>
      </w:r>
    </w:p>
    <w:p w14:paraId="1B2DDD3C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98CF434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Get the list of all unique words in the vocabulary</w:t>
      </w:r>
    </w:p>
    <w:p w14:paraId="3F814B94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We select the first 10 words for visualization to keep the plot clean</w:t>
      </w:r>
    </w:p>
    <w:p w14:paraId="5E3D3AB1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words = </w:t>
      </w:r>
      <w:r w:rsidRPr="00C313A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model.wv.index</w:t>
      </w:r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_to_</w:t>
      </w:r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E016E8A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C313A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"Selected Words:"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words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7FAA6F5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5E3E489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Retrieve the vector representation for each selected word</w:t>
      </w:r>
    </w:p>
    <w:p w14:paraId="42C34C50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word_vectors</w:t>
      </w:r>
      <w:proofErr w:type="spell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model.wv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word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word </w:t>
      </w:r>
      <w:r w:rsidRPr="00C313A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words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59536C4E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06EE4F8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--- 4. Visualization (PCA) ---</w:t>
      </w:r>
    </w:p>
    <w:p w14:paraId="6952E8DD" w14:textId="77777777" w:rsidR="00C313A4" w:rsidRPr="00C313A4" w:rsidRDefault="00C313A4" w:rsidP="00C313A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CBC6058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Apply PCA to reduce vectors from 100 dimensions to 2 dimensions for plotting</w:t>
      </w:r>
    </w:p>
    <w:p w14:paraId="51C8E5B0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pca</w:t>
      </w:r>
      <w:proofErr w:type="spell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PCA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n_components</w:t>
      </w:r>
      <w:proofErr w:type="spell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32062FC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pca_result</w:t>
      </w:r>
      <w:proofErr w:type="spell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pca.fit_transform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word_vectors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C82336B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9FB497E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Create the plot</w:t>
      </w:r>
    </w:p>
    <w:p w14:paraId="583F3466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0BCA0DCA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plt.scatter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pca_result</w:t>
      </w:r>
      <w:proofErr w:type="spellEnd"/>
      <w:proofErr w:type="gramStart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[:,</w:t>
      </w:r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pca_result</w:t>
      </w:r>
      <w:proofErr w:type="spellEnd"/>
      <w:proofErr w:type="gramStart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[:,</w:t>
      </w:r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'blue'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17FC4F7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DB4159D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Annotate the points with the actual words</w:t>
      </w:r>
    </w:p>
    <w:p w14:paraId="00AE18BB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word </w:t>
      </w:r>
      <w:r w:rsidRPr="00C313A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enumerate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words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31F7789B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plt.annotate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word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xy</w:t>
      </w:r>
      <w:proofErr w:type="spellEnd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pca_</w:t>
      </w:r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pca_</w:t>
      </w:r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]),</w:t>
      </w:r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313A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DDA8E66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495DE52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313A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Add titles and labels</w:t>
      </w:r>
    </w:p>
    <w:p w14:paraId="447ECA61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"2D Visualization of Word Embeddings"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F26B5DE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"PCA Component 1"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B1BDC31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>plt.ylabel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"PCA Component 2"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6DB15C6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plt.grid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313A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DDF1BD4" w14:textId="77777777" w:rsidR="00C313A4" w:rsidRPr="00C313A4" w:rsidRDefault="00C313A4" w:rsidP="00C313A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13A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C313A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42A407D7" w14:textId="77777777" w:rsidR="00C313A4" w:rsidRDefault="00C313A4"/>
    <w:sectPr w:rsidR="00C31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6CA35" w14:textId="77777777" w:rsidR="00F6384F" w:rsidRDefault="00F6384F" w:rsidP="00C313A4">
      <w:pPr>
        <w:spacing w:after="0" w:line="240" w:lineRule="auto"/>
      </w:pPr>
      <w:r>
        <w:separator/>
      </w:r>
    </w:p>
  </w:endnote>
  <w:endnote w:type="continuationSeparator" w:id="0">
    <w:p w14:paraId="14774E6D" w14:textId="77777777" w:rsidR="00F6384F" w:rsidRDefault="00F6384F" w:rsidP="00C31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E3A67" w14:textId="77777777" w:rsidR="00F6384F" w:rsidRDefault="00F6384F" w:rsidP="00C313A4">
      <w:pPr>
        <w:spacing w:after="0" w:line="240" w:lineRule="auto"/>
      </w:pPr>
      <w:r>
        <w:separator/>
      </w:r>
    </w:p>
  </w:footnote>
  <w:footnote w:type="continuationSeparator" w:id="0">
    <w:p w14:paraId="5C900C34" w14:textId="77777777" w:rsidR="00F6384F" w:rsidRDefault="00F6384F" w:rsidP="00C313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A4"/>
    <w:rsid w:val="008C3A5A"/>
    <w:rsid w:val="00C313A4"/>
    <w:rsid w:val="00D71DA5"/>
    <w:rsid w:val="00F6384F"/>
    <w:rsid w:val="00FF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56A6"/>
  <w15:chartTrackingRefBased/>
  <w15:docId w15:val="{9B179544-C71F-464D-87BA-C5545E45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3A4"/>
  </w:style>
  <w:style w:type="paragraph" w:styleId="Footer">
    <w:name w:val="footer"/>
    <w:basedOn w:val="Normal"/>
    <w:link w:val="FooterChar"/>
    <w:uiPriority w:val="99"/>
    <w:unhideWhenUsed/>
    <w:rsid w:val="00C31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2026-01-27T04:37:00Z</dcterms:created>
  <dcterms:modified xsi:type="dcterms:W3CDTF">2026-01-27T04:38:00Z</dcterms:modified>
</cp:coreProperties>
</file>