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29FD3" w14:textId="08BA281B" w:rsidR="00893A1C" w:rsidRPr="00812845" w:rsidRDefault="00893A1C" w:rsidP="00755C6B">
      <w:pPr>
        <w:pStyle w:val="paragraph"/>
        <w:spacing w:before="60" w:beforeAutospacing="0" w:after="60" w:afterAutospacing="0"/>
        <w:rPr>
          <w:rFonts w:ascii="Times New Roman" w:eastAsiaTheme="minorHAnsi" w:hAnsi="Times New Roman"/>
          <w:color w:val="333333"/>
          <w:sz w:val="21"/>
          <w:szCs w:val="21"/>
        </w:rPr>
      </w:pPr>
      <w:r w:rsidRPr="00812845">
        <w:rPr>
          <w:rFonts w:ascii="Times New Roman" w:eastAsiaTheme="minorHAnsi" w:hAnsi="Times New Roman"/>
          <w:color w:val="333333"/>
          <w:sz w:val="21"/>
          <w:szCs w:val="21"/>
        </w:rPr>
        <w:t>We thank the reviewers for their valuable comments and will address all of them in our next </w:t>
      </w:r>
      <w:r w:rsidRPr="00755C6B">
        <w:rPr>
          <w:rFonts w:ascii="Times New Roman" w:eastAsiaTheme="minorHAnsi" w:hAnsi="Times New Roman"/>
          <w:color w:val="333333"/>
          <w:sz w:val="21"/>
          <w:szCs w:val="21"/>
        </w:rPr>
        <w:t>version</w:t>
      </w:r>
      <w:r w:rsidRPr="00812845">
        <w:rPr>
          <w:rFonts w:ascii="Times New Roman" w:eastAsiaTheme="minorHAnsi" w:hAnsi="Times New Roman"/>
          <w:color w:val="333333"/>
          <w:sz w:val="21"/>
          <w:szCs w:val="21"/>
        </w:rPr>
        <w:t>. Here we focus on the following ones.</w:t>
      </w:r>
    </w:p>
    <w:p w14:paraId="68A14E2D" w14:textId="77777777" w:rsidR="0091313C" w:rsidRPr="00812845" w:rsidRDefault="0091313C" w:rsidP="00812845">
      <w:pPr>
        <w:pStyle w:val="paragraph"/>
        <w:spacing w:before="60" w:beforeAutospacing="0" w:after="60" w:afterAutospacing="0"/>
        <w:rPr>
          <w:rFonts w:ascii="Times New Roman" w:eastAsiaTheme="minorHAnsi" w:hAnsi="Times New Roman"/>
          <w:sz w:val="21"/>
          <w:szCs w:val="21"/>
        </w:rPr>
      </w:pPr>
    </w:p>
    <w:p w14:paraId="299A5678" w14:textId="53BDD99E" w:rsidR="00893A1C" w:rsidRDefault="00893A1C" w:rsidP="00812845">
      <w:pPr>
        <w:pStyle w:val="paragraph"/>
        <w:spacing w:before="60" w:beforeAutospacing="0" w:after="60" w:afterAutospacing="0"/>
        <w:rPr>
          <w:rFonts w:ascii="Times New Roman" w:eastAsiaTheme="minorHAnsi" w:hAnsi="Times New Roman"/>
          <w:color w:val="333333"/>
          <w:sz w:val="21"/>
          <w:szCs w:val="21"/>
        </w:rPr>
      </w:pPr>
      <w:r w:rsidRPr="00812845">
        <w:rPr>
          <w:rFonts w:ascii="Times New Roman" w:eastAsiaTheme="minorHAnsi" w:hAnsi="Times New Roman"/>
          <w:color w:val="333333"/>
          <w:sz w:val="21"/>
          <w:szCs w:val="21"/>
        </w:rPr>
        <w:t>Reviewer A</w:t>
      </w:r>
    </w:p>
    <w:p w14:paraId="355275B7" w14:textId="77777777" w:rsidR="009305D8" w:rsidRPr="00812845" w:rsidRDefault="009305D8" w:rsidP="00812845">
      <w:pPr>
        <w:pStyle w:val="paragraph"/>
        <w:spacing w:before="60" w:beforeAutospacing="0" w:after="60" w:afterAutospacing="0"/>
        <w:rPr>
          <w:rFonts w:ascii="Times New Roman" w:eastAsiaTheme="minorHAnsi" w:hAnsi="Times New Roman"/>
          <w:sz w:val="21"/>
          <w:szCs w:val="21"/>
        </w:rPr>
      </w:pPr>
    </w:p>
    <w:p w14:paraId="20F3F3F7" w14:textId="50F873A3" w:rsidR="00893A1C" w:rsidRDefault="00893A1C" w:rsidP="00812845">
      <w:pPr>
        <w:pStyle w:val="paragraph"/>
        <w:spacing w:before="60" w:beforeAutospacing="0" w:after="60" w:afterAutospacing="0"/>
        <w:rPr>
          <w:rFonts w:ascii="Times New Roman" w:eastAsiaTheme="minorHAnsi" w:hAnsi="Times New Roman"/>
          <w:color w:val="FF0000"/>
          <w:sz w:val="21"/>
          <w:szCs w:val="21"/>
        </w:rPr>
      </w:pPr>
      <w:r w:rsidRPr="00812845">
        <w:rPr>
          <w:rFonts w:ascii="Times New Roman" w:eastAsiaTheme="minorHAnsi" w:hAnsi="Times New Roman"/>
          <w:color w:val="FF0000"/>
          <w:sz w:val="21"/>
          <w:szCs w:val="21"/>
        </w:rPr>
        <w:t>&gt;&gt;"On a technical level </w:t>
      </w:r>
      <w:r w:rsidR="00755C6B">
        <w:rPr>
          <w:rFonts w:ascii="Times New Roman" w:eastAsiaTheme="minorHAnsi" w:hAnsi="Times New Roman"/>
          <w:color w:val="FF0000"/>
          <w:sz w:val="21"/>
          <w:szCs w:val="21"/>
        </w:rPr>
        <w:t>…</w:t>
      </w:r>
      <w:r w:rsidRPr="00812845">
        <w:rPr>
          <w:rFonts w:ascii="Times New Roman" w:eastAsiaTheme="minorHAnsi" w:hAnsi="Times New Roman"/>
          <w:color w:val="FF0000"/>
          <w:sz w:val="21"/>
          <w:szCs w:val="21"/>
        </w:rPr>
        <w:t> symmetric."</w:t>
      </w:r>
    </w:p>
    <w:p w14:paraId="66791386" w14:textId="77777777" w:rsidR="00932C70" w:rsidRPr="00812845" w:rsidRDefault="00932C70" w:rsidP="00812845">
      <w:pPr>
        <w:pStyle w:val="paragraph"/>
        <w:spacing w:before="60" w:beforeAutospacing="0" w:after="60" w:afterAutospacing="0"/>
        <w:rPr>
          <w:rFonts w:ascii="Times New Roman" w:eastAsiaTheme="minorHAnsi" w:hAnsi="Times New Roman"/>
          <w:sz w:val="21"/>
          <w:szCs w:val="21"/>
        </w:rPr>
      </w:pPr>
    </w:p>
    <w:p w14:paraId="49E31150" w14:textId="77777777" w:rsidR="00893A1C" w:rsidRPr="00812845" w:rsidRDefault="00893A1C" w:rsidP="00812845">
      <w:pPr>
        <w:pStyle w:val="paragraph"/>
        <w:spacing w:before="60" w:beforeAutospacing="0" w:after="60" w:afterAutospacing="0"/>
        <w:rPr>
          <w:rFonts w:ascii="Times New Roman" w:eastAsiaTheme="minorHAnsi" w:hAnsi="Times New Roman"/>
          <w:color w:val="333333"/>
          <w:sz w:val="21"/>
          <w:szCs w:val="21"/>
        </w:rPr>
      </w:pPr>
      <w:r w:rsidRPr="00812845">
        <w:rPr>
          <w:rFonts w:ascii="Times New Roman" w:eastAsiaTheme="minorHAnsi" w:hAnsi="Times New Roman"/>
          <w:color w:val="333333"/>
          <w:sz w:val="21"/>
          <w:szCs w:val="21"/>
        </w:rPr>
        <w:t>The constructions in the bounded time and bounded storage models indeed extend LaVigne, Lincoln and Williams (Crypto 2019) [25] and Cachin and Maurer (Crypto 1997) [10] respectively, while several technical issues need to be addressed.</w:t>
      </w:r>
    </w:p>
    <w:p w14:paraId="271C07F3" w14:textId="77777777" w:rsidR="00893A1C" w:rsidRPr="00812845" w:rsidRDefault="00893A1C" w:rsidP="00812845">
      <w:pPr>
        <w:pStyle w:val="paragraph"/>
        <w:spacing w:before="60" w:beforeAutospacing="0" w:after="60" w:afterAutospacing="0"/>
        <w:rPr>
          <w:rFonts w:ascii="Times New Roman" w:eastAsiaTheme="minorHAnsi" w:hAnsi="Times New Roman"/>
          <w:color w:val="333333"/>
          <w:sz w:val="21"/>
          <w:szCs w:val="21"/>
        </w:rPr>
      </w:pPr>
      <w:r w:rsidRPr="00812845">
        <w:rPr>
          <w:rFonts w:ascii="Times New Roman" w:eastAsiaTheme="minorHAnsi" w:hAnsi="Times New Roman"/>
          <w:color w:val="333333"/>
          <w:sz w:val="21"/>
          <w:szCs w:val="21"/>
        </w:rPr>
        <w:t>When extending [25] to a multi-user NIKE, we need to deal with the rapid increasement in the error probability, the large security loss, and the disappearance of the gap of the running time between the user and adversary.</w:t>
      </w:r>
    </w:p>
    <w:p w14:paraId="7969BF9A" w14:textId="0F41014C" w:rsidR="00893A1C" w:rsidRPr="00812845" w:rsidRDefault="00893A1C" w:rsidP="00812845">
      <w:pPr>
        <w:pStyle w:val="paragraph"/>
        <w:spacing w:before="60" w:beforeAutospacing="0" w:after="60" w:afterAutospacing="0"/>
        <w:rPr>
          <w:rFonts w:ascii="Times New Roman" w:eastAsiaTheme="minorHAnsi" w:hAnsi="Times New Roman"/>
          <w:color w:val="333333"/>
          <w:sz w:val="21"/>
          <w:szCs w:val="21"/>
        </w:rPr>
      </w:pPr>
      <w:r w:rsidRPr="00812845">
        <w:rPr>
          <w:rFonts w:ascii="Times New Roman" w:eastAsiaTheme="minorHAnsi" w:hAnsi="Times New Roman"/>
          <w:color w:val="333333"/>
          <w:sz w:val="21"/>
          <w:szCs w:val="21"/>
        </w:rPr>
        <w:t>For the construction in the bounded storage model, the main bulk of our contribution is reflected by the proof of correctness. Note that the proof of correctness is never treated seriously in [10]. The technique is somewhat similar to that in the bounded time model, while we need to additionally deal with pairwise-independent indices by defining indicators for all parties in a somewhat tricky manner and exploiting the Chebyshev and Chernoff inequalities simultaneously to bound the error probability of correctness.</w:t>
      </w:r>
    </w:p>
    <w:p w14:paraId="4BDB7821" w14:textId="77777777" w:rsidR="0091313C" w:rsidRPr="00812845" w:rsidRDefault="0091313C" w:rsidP="00812845">
      <w:pPr>
        <w:pStyle w:val="paragraph"/>
        <w:spacing w:before="0" w:beforeAutospacing="0" w:after="0" w:afterAutospacing="0"/>
        <w:rPr>
          <w:rFonts w:ascii="Times New Roman" w:eastAsiaTheme="minorHAnsi" w:hAnsi="Times New Roman"/>
          <w:sz w:val="21"/>
          <w:szCs w:val="21"/>
        </w:rPr>
      </w:pPr>
    </w:p>
    <w:p w14:paraId="68E87E57" w14:textId="4DEED751" w:rsidR="00893A1C" w:rsidRDefault="00893A1C" w:rsidP="00812845">
      <w:pPr>
        <w:pStyle w:val="paragraph"/>
        <w:spacing w:before="60" w:beforeAutospacing="0" w:after="60" w:afterAutospacing="0"/>
        <w:rPr>
          <w:rFonts w:ascii="Times New Roman" w:eastAsiaTheme="minorHAnsi" w:hAnsi="Times New Roman"/>
          <w:color w:val="FF0000"/>
          <w:sz w:val="21"/>
          <w:szCs w:val="21"/>
        </w:rPr>
      </w:pPr>
      <w:r w:rsidRPr="00812845">
        <w:rPr>
          <w:rFonts w:ascii="Times New Roman" w:eastAsiaTheme="minorHAnsi" w:hAnsi="Times New Roman"/>
          <w:color w:val="FF0000"/>
          <w:sz w:val="21"/>
          <w:szCs w:val="21"/>
        </w:rPr>
        <w:t>&gt;&gt;"2) page 29 </w:t>
      </w:r>
      <w:r w:rsidR="00732BBD">
        <w:rPr>
          <w:rFonts w:ascii="Times New Roman" w:eastAsiaTheme="minorHAnsi" w:hAnsi="Times New Roman"/>
          <w:color w:val="FF0000"/>
          <w:sz w:val="21"/>
          <w:szCs w:val="21"/>
        </w:rPr>
        <w:t>…</w:t>
      </w:r>
      <w:r w:rsidRPr="00812845">
        <w:rPr>
          <w:rFonts w:ascii="Times New Roman" w:eastAsiaTheme="minorHAnsi" w:hAnsi="Times New Roman"/>
          <w:color w:val="FF0000"/>
          <w:sz w:val="21"/>
          <w:szCs w:val="21"/>
        </w:rPr>
        <w:t> \</w:t>
      </w:r>
      <w:proofErr w:type="spellStart"/>
      <w:r w:rsidRPr="00812845">
        <w:rPr>
          <w:rFonts w:ascii="Times New Roman" w:eastAsiaTheme="minorHAnsi" w:hAnsi="Times New Roman"/>
          <w:color w:val="FF0000"/>
          <w:sz w:val="21"/>
          <w:szCs w:val="21"/>
        </w:rPr>
        <w:t>mathcal</w:t>
      </w:r>
      <w:proofErr w:type="spellEnd"/>
      <w:r w:rsidRPr="00812845">
        <w:rPr>
          <w:rFonts w:ascii="Times New Roman" w:eastAsiaTheme="minorHAnsi" w:hAnsi="Times New Roman"/>
          <w:color w:val="FF0000"/>
          <w:sz w:val="21"/>
          <w:szCs w:val="21"/>
        </w:rPr>
        <w:t>{S} is not defined.)"</w:t>
      </w:r>
    </w:p>
    <w:p w14:paraId="5EC71DE2" w14:textId="77777777" w:rsidR="00932C70" w:rsidRPr="00812845" w:rsidRDefault="00932C70" w:rsidP="00812845">
      <w:pPr>
        <w:pStyle w:val="paragraph"/>
        <w:spacing w:before="60" w:beforeAutospacing="0" w:after="60" w:afterAutospacing="0"/>
        <w:rPr>
          <w:rFonts w:ascii="Times New Roman" w:eastAsiaTheme="minorHAnsi" w:hAnsi="Times New Roman"/>
          <w:sz w:val="21"/>
          <w:szCs w:val="21"/>
        </w:rPr>
      </w:pPr>
    </w:p>
    <w:p w14:paraId="3A43B223" w14:textId="450EB7E2" w:rsidR="00893A1C" w:rsidRPr="00812845" w:rsidRDefault="00893A1C" w:rsidP="00812845">
      <w:pPr>
        <w:pStyle w:val="paragraph"/>
        <w:spacing w:before="60" w:beforeAutospacing="0" w:after="60" w:afterAutospacing="0"/>
        <w:rPr>
          <w:rFonts w:ascii="Times New Roman" w:eastAsiaTheme="minorHAnsi" w:hAnsi="Times New Roman"/>
          <w:color w:val="333333"/>
          <w:sz w:val="21"/>
          <w:szCs w:val="21"/>
        </w:rPr>
      </w:pPr>
      <w:r w:rsidRPr="00812845">
        <w:rPr>
          <w:rFonts w:ascii="Times New Roman" w:eastAsiaTheme="minorHAnsi" w:hAnsi="Times New Roman"/>
          <w:color w:val="333333"/>
          <w:sz w:val="21"/>
          <w:szCs w:val="21"/>
        </w:rPr>
        <w:t>Yes, </w:t>
      </w:r>
      <w:r w:rsidR="00732BBD">
        <w:rPr>
          <w:rFonts w:ascii="Times New Roman" w:eastAsiaTheme="minorHAnsi" w:hAnsi="Times New Roman"/>
          <w:color w:val="333333"/>
          <w:sz w:val="21"/>
          <w:szCs w:val="21"/>
        </w:rPr>
        <w:t>we mean that</w:t>
      </w:r>
      <w:r w:rsidR="009305D8">
        <w:rPr>
          <w:rFonts w:ascii="Times New Roman" w:eastAsiaTheme="minorHAnsi" w:hAnsi="Times New Roman"/>
          <w:color w:val="333333"/>
          <w:sz w:val="21"/>
          <w:szCs w:val="21"/>
        </w:rPr>
        <w:t>.</w:t>
      </w:r>
      <w:r w:rsidRPr="00812845">
        <w:rPr>
          <w:rFonts w:ascii="Times New Roman" w:eastAsiaTheme="minorHAnsi" w:hAnsi="Times New Roman"/>
          <w:color w:val="333333"/>
          <w:sz w:val="21"/>
          <w:szCs w:val="21"/>
        </w:rPr>
        <w:t> </w:t>
      </w:r>
      <w:r w:rsidR="009305D8">
        <w:rPr>
          <w:rFonts w:ascii="Times New Roman" w:eastAsiaTheme="minorHAnsi" w:hAnsi="Times New Roman"/>
          <w:color w:val="333333"/>
          <w:sz w:val="21"/>
          <w:szCs w:val="21"/>
        </w:rPr>
        <w:t>(H</w:t>
      </w:r>
      <w:r w:rsidRPr="00812845">
        <w:rPr>
          <w:rFonts w:ascii="Times New Roman" w:eastAsiaTheme="minorHAnsi" w:hAnsi="Times New Roman"/>
          <w:color w:val="333333"/>
          <w:sz w:val="21"/>
          <w:szCs w:val="21"/>
        </w:rPr>
        <w:t>ere, by \mathcal{S} we mean the set of all i such that u_i is not \bot, we will add the explanation</w:t>
      </w:r>
      <w:r w:rsidR="009305D8">
        <w:rPr>
          <w:rFonts w:ascii="Times New Roman" w:eastAsiaTheme="minorHAnsi" w:hAnsi="Times New Roman"/>
          <w:color w:val="333333"/>
          <w:sz w:val="21"/>
          <w:szCs w:val="21"/>
        </w:rPr>
        <w:t>).</w:t>
      </w:r>
    </w:p>
    <w:p w14:paraId="371B463E" w14:textId="77777777" w:rsidR="0091313C" w:rsidRPr="00812845" w:rsidRDefault="0091313C" w:rsidP="00812845">
      <w:pPr>
        <w:pStyle w:val="paragraph"/>
        <w:spacing w:before="60" w:beforeAutospacing="0" w:after="60" w:afterAutospacing="0"/>
        <w:rPr>
          <w:rFonts w:ascii="Times New Roman" w:eastAsiaTheme="minorHAnsi" w:hAnsi="Times New Roman"/>
          <w:sz w:val="21"/>
          <w:szCs w:val="21"/>
        </w:rPr>
      </w:pPr>
    </w:p>
    <w:p w14:paraId="5215BD15" w14:textId="17D250AE" w:rsidR="00893A1C" w:rsidRDefault="00893A1C" w:rsidP="00812845">
      <w:pPr>
        <w:pStyle w:val="paragraph"/>
        <w:spacing w:before="60" w:beforeAutospacing="0" w:after="60" w:afterAutospacing="0"/>
        <w:rPr>
          <w:rFonts w:ascii="Times New Roman" w:eastAsiaTheme="minorHAnsi" w:hAnsi="Times New Roman"/>
          <w:color w:val="FF0000"/>
          <w:sz w:val="21"/>
          <w:szCs w:val="21"/>
        </w:rPr>
      </w:pPr>
      <w:r w:rsidRPr="00812845">
        <w:rPr>
          <w:rFonts w:ascii="Times New Roman" w:eastAsiaTheme="minorHAnsi" w:hAnsi="Times New Roman"/>
          <w:color w:val="FF0000"/>
          <w:sz w:val="21"/>
          <w:szCs w:val="21"/>
        </w:rPr>
        <w:t>&gt;&gt;"1) Do you </w:t>
      </w:r>
      <w:r w:rsidR="00DA564B">
        <w:rPr>
          <w:rFonts w:ascii="Times New Roman" w:hAnsi="Times New Roman"/>
          <w:color w:val="FF0000"/>
          <w:sz w:val="21"/>
          <w:szCs w:val="21"/>
        </w:rPr>
        <w:t>think that mutli-party NIKE for super-constant number of users</w:t>
      </w:r>
      <w:r w:rsidR="00DA564B">
        <w:t xml:space="preserve"> </w:t>
      </w:r>
      <w:r w:rsidR="00C70BF6">
        <w:rPr>
          <w:rFonts w:ascii="Times New Roman" w:eastAsiaTheme="minorHAnsi" w:hAnsi="Times New Roman"/>
          <w:color w:val="FF0000"/>
          <w:sz w:val="21"/>
          <w:szCs w:val="21"/>
        </w:rPr>
        <w:t>…</w:t>
      </w:r>
      <w:r w:rsidRPr="00812845">
        <w:rPr>
          <w:rFonts w:ascii="Times New Roman" w:eastAsiaTheme="minorHAnsi" w:hAnsi="Times New Roman"/>
          <w:color w:val="FF0000"/>
          <w:sz w:val="21"/>
          <w:szCs w:val="21"/>
        </w:rPr>
        <w:t> to overcome?"</w:t>
      </w:r>
    </w:p>
    <w:p w14:paraId="7A6DD410" w14:textId="77777777" w:rsidR="00932C70" w:rsidRPr="00812845" w:rsidRDefault="00932C70" w:rsidP="00812845">
      <w:pPr>
        <w:pStyle w:val="paragraph"/>
        <w:spacing w:before="60" w:beforeAutospacing="0" w:after="60" w:afterAutospacing="0"/>
        <w:rPr>
          <w:rFonts w:ascii="Times New Roman" w:eastAsiaTheme="minorHAnsi" w:hAnsi="Times New Roman"/>
          <w:sz w:val="21"/>
          <w:szCs w:val="21"/>
        </w:rPr>
      </w:pPr>
    </w:p>
    <w:p w14:paraId="2703BCB3" w14:textId="1BA7D8DD" w:rsidR="00893A1C" w:rsidRPr="00812845" w:rsidRDefault="00893A1C" w:rsidP="00812845">
      <w:pPr>
        <w:pStyle w:val="paragraph"/>
        <w:spacing w:before="60" w:beforeAutospacing="0" w:after="60" w:afterAutospacing="0"/>
        <w:rPr>
          <w:rFonts w:ascii="Times New Roman" w:eastAsiaTheme="minorHAnsi" w:hAnsi="Times New Roman"/>
          <w:sz w:val="21"/>
          <w:szCs w:val="21"/>
        </w:rPr>
      </w:pPr>
      <w:r w:rsidRPr="00812845">
        <w:rPr>
          <w:rFonts w:ascii="Times New Roman" w:eastAsiaTheme="minorHAnsi" w:hAnsi="Times New Roman"/>
          <w:color w:val="333333"/>
          <w:sz w:val="21"/>
          <w:szCs w:val="21"/>
        </w:rPr>
        <w:t>We believe so. The challenge in achieving NIKE for super-constant number of users in the fine-grained setting arises from the highly restricted computational resources of users. This limitation makes it difficult to generate a shared key from a large number of public/secret keys. To overcome this hurdle, it's essential to avoid heavy computations, such as multiplying a super-constant number of matrices. We believe that our results can serve as a fundamental stepping stone for future research regarding super-constant users.</w:t>
      </w:r>
    </w:p>
    <w:p w14:paraId="556AF259" w14:textId="2C629AFB" w:rsidR="00893A1C" w:rsidRPr="00812845" w:rsidRDefault="00893A1C" w:rsidP="00812845">
      <w:pPr>
        <w:pStyle w:val="paragraph"/>
        <w:spacing w:before="60" w:beforeAutospacing="0" w:after="60" w:afterAutospacing="0"/>
        <w:rPr>
          <w:rFonts w:ascii="Times New Roman" w:eastAsiaTheme="minorHAnsi" w:hAnsi="Times New Roman"/>
          <w:color w:val="333333"/>
          <w:sz w:val="21"/>
          <w:szCs w:val="21"/>
        </w:rPr>
      </w:pPr>
      <w:r w:rsidRPr="00812845">
        <w:rPr>
          <w:rFonts w:ascii="Times New Roman" w:eastAsiaTheme="minorHAnsi" w:hAnsi="Times New Roman"/>
          <w:color w:val="333333"/>
          <w:sz w:val="21"/>
          <w:szCs w:val="21"/>
        </w:rPr>
        <w:t>Moreover, for our results in the bounded storage model, making the number of users super-constant neither spoils the security proofs nor the gap between the storage of the users and those of the adversaries. Hence, the ID-NIKE derived from it can also support a super-constant number of users. We will mention this in the next version.</w:t>
      </w:r>
    </w:p>
    <w:p w14:paraId="5DE05C95" w14:textId="77777777" w:rsidR="0091313C" w:rsidRPr="00812845" w:rsidRDefault="0091313C" w:rsidP="00812845">
      <w:pPr>
        <w:pStyle w:val="paragraph"/>
        <w:spacing w:before="60" w:beforeAutospacing="0" w:after="60" w:afterAutospacing="0"/>
        <w:rPr>
          <w:rFonts w:ascii="Times New Roman" w:eastAsiaTheme="minorHAnsi" w:hAnsi="Times New Roman"/>
          <w:sz w:val="21"/>
          <w:szCs w:val="21"/>
        </w:rPr>
      </w:pPr>
    </w:p>
    <w:p w14:paraId="02E01993" w14:textId="626D5422" w:rsidR="00893A1C" w:rsidRDefault="00893A1C" w:rsidP="00812845">
      <w:pPr>
        <w:pStyle w:val="paragraph"/>
        <w:spacing w:before="60" w:beforeAutospacing="0" w:after="60" w:afterAutospacing="0"/>
        <w:rPr>
          <w:rFonts w:ascii="Times New Roman" w:eastAsiaTheme="minorHAnsi" w:hAnsi="Times New Roman"/>
          <w:color w:val="FF0000"/>
          <w:sz w:val="21"/>
          <w:szCs w:val="21"/>
        </w:rPr>
      </w:pPr>
      <w:r w:rsidRPr="00812845">
        <w:rPr>
          <w:rFonts w:ascii="Times New Roman" w:eastAsiaTheme="minorHAnsi" w:hAnsi="Times New Roman"/>
          <w:color w:val="FF0000"/>
          <w:sz w:val="21"/>
          <w:szCs w:val="21"/>
        </w:rPr>
        <w:lastRenderedPageBreak/>
        <w:t>&gt;&gt;"2) The NIKE in the bounded storage model has a non-negligible correctness error</w:t>
      </w:r>
      <w:r w:rsidR="00C70BF6">
        <w:rPr>
          <w:rFonts w:ascii="Times New Roman" w:eastAsiaTheme="minorHAnsi" w:hAnsi="Times New Roman"/>
          <w:color w:val="FF0000"/>
          <w:sz w:val="21"/>
          <w:szCs w:val="21"/>
        </w:rPr>
        <w:t xml:space="preserve"> … the</w:t>
      </w:r>
      <w:r w:rsidRPr="00812845">
        <w:rPr>
          <w:rFonts w:ascii="Times New Roman" w:eastAsiaTheme="minorHAnsi" w:hAnsi="Times New Roman"/>
          <w:color w:val="FF0000"/>
          <w:sz w:val="21"/>
          <w:szCs w:val="21"/>
        </w:rPr>
        <w:t> storage needed."</w:t>
      </w:r>
    </w:p>
    <w:p w14:paraId="174192F7" w14:textId="77777777" w:rsidR="00932C70" w:rsidRPr="00812845" w:rsidRDefault="00932C70" w:rsidP="00812845">
      <w:pPr>
        <w:pStyle w:val="paragraph"/>
        <w:spacing w:before="60" w:beforeAutospacing="0" w:after="60" w:afterAutospacing="0"/>
        <w:rPr>
          <w:rFonts w:ascii="Times New Roman" w:eastAsiaTheme="minorHAnsi" w:hAnsi="Times New Roman"/>
          <w:sz w:val="21"/>
          <w:szCs w:val="21"/>
        </w:rPr>
      </w:pPr>
    </w:p>
    <w:p w14:paraId="6A41DCB0" w14:textId="23CE5645" w:rsidR="00893A1C" w:rsidRPr="00812845" w:rsidRDefault="00893A1C" w:rsidP="00812845">
      <w:pPr>
        <w:pStyle w:val="paragraph"/>
        <w:spacing w:before="60" w:beforeAutospacing="0" w:after="60" w:afterAutospacing="0"/>
        <w:rPr>
          <w:rFonts w:ascii="Times New Roman" w:eastAsiaTheme="minorHAnsi" w:hAnsi="Times New Roman"/>
          <w:color w:val="333333"/>
          <w:sz w:val="21"/>
          <w:szCs w:val="21"/>
        </w:rPr>
      </w:pPr>
      <w:r w:rsidRPr="00812845">
        <w:rPr>
          <w:rFonts w:ascii="Times New Roman" w:eastAsiaTheme="minorHAnsi" w:hAnsi="Times New Roman"/>
          <w:color w:val="333333"/>
          <w:sz w:val="21"/>
          <w:szCs w:val="21"/>
        </w:rPr>
        <w:t>We are not aware of any new methods to reduce the error. One approach is to modify the sharing algorithm so that it does not abort, while in this case, we can only obtain an </w:t>
      </w:r>
      <w:r w:rsidR="00BF4115">
        <w:rPr>
          <w:rFonts w:ascii="Times New Roman" w:eastAsiaTheme="minorHAnsi" w:hAnsi="Times New Roman"/>
          <w:color w:val="333333"/>
          <w:sz w:val="21"/>
          <w:szCs w:val="21"/>
        </w:rPr>
        <w:t xml:space="preserve">expected </w:t>
      </w:r>
      <w:r w:rsidRPr="00812845">
        <w:rPr>
          <w:rFonts w:ascii="Times New Roman" w:eastAsiaTheme="minorHAnsi" w:hAnsi="Times New Roman" w:hint="eastAsia"/>
          <w:color w:val="333333"/>
          <w:sz w:val="21"/>
          <w:szCs w:val="21"/>
        </w:rPr>
        <w:t>v</w:t>
      </w:r>
      <w:r w:rsidRPr="00812845">
        <w:rPr>
          <w:rFonts w:ascii="Times New Roman" w:eastAsiaTheme="minorHAnsi" w:hAnsi="Times New Roman"/>
          <w:color w:val="333333"/>
          <w:sz w:val="21"/>
          <w:szCs w:val="21"/>
        </w:rPr>
        <w:t>alue of the length of the shared key.</w:t>
      </w:r>
    </w:p>
    <w:p w14:paraId="3061C6BC" w14:textId="77777777" w:rsidR="0091313C" w:rsidRPr="00812845" w:rsidRDefault="0091313C" w:rsidP="00812845">
      <w:pPr>
        <w:pStyle w:val="paragraph"/>
        <w:spacing w:before="60" w:beforeAutospacing="0" w:after="60" w:afterAutospacing="0"/>
        <w:rPr>
          <w:rFonts w:ascii="Times New Roman" w:eastAsiaTheme="minorHAnsi" w:hAnsi="Times New Roman"/>
          <w:sz w:val="21"/>
          <w:szCs w:val="21"/>
        </w:rPr>
      </w:pPr>
    </w:p>
    <w:p w14:paraId="7BBC464B" w14:textId="377AB5DD" w:rsidR="00893A1C" w:rsidRDefault="00893A1C" w:rsidP="00812845">
      <w:pPr>
        <w:pStyle w:val="paragraph"/>
        <w:spacing w:before="60" w:beforeAutospacing="0" w:after="60" w:afterAutospacing="0"/>
        <w:rPr>
          <w:rFonts w:ascii="Times New Roman" w:eastAsiaTheme="minorHAnsi" w:hAnsi="Times New Roman"/>
          <w:color w:val="333333"/>
          <w:sz w:val="21"/>
          <w:szCs w:val="21"/>
        </w:rPr>
      </w:pPr>
      <w:r w:rsidRPr="00812845">
        <w:rPr>
          <w:rFonts w:ascii="Times New Roman" w:eastAsiaTheme="minorHAnsi" w:hAnsi="Times New Roman"/>
          <w:color w:val="333333"/>
          <w:sz w:val="21"/>
          <w:szCs w:val="21"/>
        </w:rPr>
        <w:t>Reviewer C</w:t>
      </w:r>
    </w:p>
    <w:p w14:paraId="799FA497" w14:textId="77777777" w:rsidR="009305D8" w:rsidRPr="00812845" w:rsidRDefault="009305D8" w:rsidP="00812845">
      <w:pPr>
        <w:pStyle w:val="paragraph"/>
        <w:spacing w:before="60" w:beforeAutospacing="0" w:after="60" w:afterAutospacing="0"/>
        <w:rPr>
          <w:rFonts w:ascii="Times New Roman" w:eastAsiaTheme="minorHAnsi" w:hAnsi="Times New Roman"/>
          <w:sz w:val="21"/>
          <w:szCs w:val="21"/>
        </w:rPr>
      </w:pPr>
    </w:p>
    <w:p w14:paraId="00E1B3D8" w14:textId="49AFD5D0" w:rsidR="00893A1C" w:rsidRDefault="00893A1C" w:rsidP="00812845">
      <w:pPr>
        <w:pStyle w:val="paragraph"/>
        <w:spacing w:before="60" w:beforeAutospacing="0" w:after="60" w:afterAutospacing="0"/>
        <w:rPr>
          <w:rFonts w:ascii="Times New Roman" w:eastAsiaTheme="minorHAnsi" w:hAnsi="Times New Roman"/>
          <w:color w:val="FF0000"/>
          <w:sz w:val="21"/>
          <w:szCs w:val="21"/>
        </w:rPr>
      </w:pPr>
      <w:r w:rsidRPr="00812845">
        <w:rPr>
          <w:rFonts w:ascii="Times New Roman" w:eastAsiaTheme="minorHAnsi" w:hAnsi="Times New Roman"/>
          <w:color w:val="FF0000"/>
          <w:sz w:val="21"/>
          <w:szCs w:val="21"/>
        </w:rPr>
        <w:t>&gt;&gt;"Additionally, I find the ideas </w:t>
      </w:r>
      <w:r w:rsidR="00C70BF6">
        <w:rPr>
          <w:rFonts w:ascii="Times New Roman" w:eastAsiaTheme="minorHAnsi" w:hAnsi="Times New Roman"/>
          <w:color w:val="FF0000"/>
          <w:sz w:val="21"/>
          <w:szCs w:val="21"/>
        </w:rPr>
        <w:t>…</w:t>
      </w:r>
      <w:r w:rsidRPr="00812845">
        <w:rPr>
          <w:rFonts w:ascii="Times New Roman" w:eastAsiaTheme="minorHAnsi" w:hAnsi="Times New Roman"/>
          <w:color w:val="FF0000"/>
          <w:sz w:val="21"/>
          <w:szCs w:val="21"/>
        </w:rPr>
        <w:t> with no setup."</w:t>
      </w:r>
    </w:p>
    <w:p w14:paraId="79AA5C5C" w14:textId="77777777" w:rsidR="00932C70" w:rsidRPr="00812845" w:rsidRDefault="00932C70" w:rsidP="00812845">
      <w:pPr>
        <w:pStyle w:val="paragraph"/>
        <w:spacing w:before="60" w:beforeAutospacing="0" w:after="60" w:afterAutospacing="0"/>
        <w:rPr>
          <w:rFonts w:ascii="Times New Roman" w:eastAsiaTheme="minorHAnsi" w:hAnsi="Times New Roman"/>
          <w:sz w:val="21"/>
          <w:szCs w:val="21"/>
        </w:rPr>
      </w:pPr>
    </w:p>
    <w:p w14:paraId="6DBD1E0A" w14:textId="7A84A60F" w:rsidR="00893A1C" w:rsidRPr="00812845" w:rsidRDefault="00893A1C" w:rsidP="00812845">
      <w:pPr>
        <w:pStyle w:val="paragraph"/>
        <w:spacing w:before="60" w:beforeAutospacing="0" w:after="60" w:afterAutospacing="0"/>
        <w:rPr>
          <w:rFonts w:ascii="Times New Roman" w:eastAsiaTheme="minorHAnsi" w:hAnsi="Times New Roman"/>
          <w:color w:val="333333"/>
          <w:sz w:val="21"/>
          <w:szCs w:val="21"/>
        </w:rPr>
      </w:pPr>
      <w:r w:rsidRPr="00812845">
        <w:rPr>
          <w:rFonts w:ascii="Times New Roman" w:eastAsiaTheme="minorHAnsi" w:hAnsi="Times New Roman"/>
          <w:color w:val="333333"/>
          <w:sz w:val="21"/>
          <w:szCs w:val="21"/>
        </w:rPr>
        <w:t>We believe that our techniques are non-trivial</w:t>
      </w:r>
      <w:r w:rsidR="00812845" w:rsidRPr="00812845">
        <w:rPr>
          <w:rFonts w:ascii="Times New Roman" w:eastAsiaTheme="minorHAnsi" w:hAnsi="Times New Roman"/>
          <w:color w:val="333333"/>
          <w:sz w:val="21"/>
          <w:szCs w:val="21"/>
        </w:rPr>
        <w:t>.</w:t>
      </w:r>
      <w:r w:rsidRPr="00812845">
        <w:rPr>
          <w:rFonts w:ascii="Times New Roman" w:eastAsiaTheme="minorHAnsi" w:hAnsi="Times New Roman"/>
          <w:color w:val="333333"/>
          <w:sz w:val="21"/>
          <w:szCs w:val="21"/>
        </w:rPr>
        <w:t> For result 1, we propose a new core lemma (Lemma 1) to exploit the power of symmetric matrices and achieve the construction based on it. Such a technique is never known before. Perhaps interestingly, one can treat it as a (restricted) replacement of multilinear map in the fine-grained setting. Results 2 and 3 indeed extend [LLW</w:t>
      </w:r>
      <w:proofErr w:type="gramStart"/>
      <w:r w:rsidRPr="00812845">
        <w:rPr>
          <w:rFonts w:ascii="Times New Roman" w:eastAsiaTheme="minorHAnsi" w:hAnsi="Times New Roman"/>
          <w:color w:val="333333"/>
          <w:sz w:val="21"/>
          <w:szCs w:val="21"/>
        </w:rPr>
        <w:t>19,CM</w:t>
      </w:r>
      <w:proofErr w:type="gramEnd"/>
      <w:r w:rsidRPr="00812845">
        <w:rPr>
          <w:rFonts w:ascii="Times New Roman" w:eastAsiaTheme="minorHAnsi" w:hAnsi="Times New Roman"/>
          <w:color w:val="333333"/>
          <w:sz w:val="21"/>
          <w:szCs w:val="21"/>
        </w:rPr>
        <w:t>97] (i.e., [25,10]) respectively, while several technical issues need to be addressed (see the first answer to Reviewer A).</w:t>
      </w:r>
    </w:p>
    <w:p w14:paraId="763FE658" w14:textId="77777777" w:rsidR="0091313C" w:rsidRPr="00812845" w:rsidRDefault="0091313C" w:rsidP="00812845">
      <w:pPr>
        <w:pStyle w:val="paragraph"/>
        <w:spacing w:before="60" w:beforeAutospacing="0" w:after="60" w:afterAutospacing="0"/>
        <w:rPr>
          <w:rFonts w:ascii="Times New Roman" w:eastAsiaTheme="minorHAnsi" w:hAnsi="Times New Roman"/>
          <w:sz w:val="21"/>
          <w:szCs w:val="21"/>
        </w:rPr>
      </w:pPr>
    </w:p>
    <w:p w14:paraId="0B3644CC" w14:textId="17A6206C" w:rsidR="00893A1C" w:rsidRDefault="00893A1C" w:rsidP="00812845">
      <w:pPr>
        <w:pStyle w:val="paragraph"/>
        <w:spacing w:before="60" w:beforeAutospacing="0" w:after="60" w:afterAutospacing="0"/>
        <w:rPr>
          <w:rFonts w:ascii="Times New Roman" w:eastAsiaTheme="minorHAnsi" w:hAnsi="Times New Roman"/>
          <w:color w:val="FF0000"/>
          <w:sz w:val="21"/>
          <w:szCs w:val="21"/>
        </w:rPr>
      </w:pPr>
      <w:r w:rsidRPr="00812845">
        <w:rPr>
          <w:rFonts w:ascii="Times New Roman" w:eastAsiaTheme="minorHAnsi" w:hAnsi="Times New Roman"/>
          <w:color w:val="FF0000"/>
          <w:sz w:val="21"/>
          <w:szCs w:val="21"/>
        </w:rPr>
        <w:t>&gt;&gt;"1- </w:t>
      </w:r>
      <w:r w:rsidR="00DB6329">
        <w:rPr>
          <w:rFonts w:ascii="Times New Roman" w:hAnsi="Times New Roman"/>
          <w:color w:val="FF0000"/>
          <w:sz w:val="21"/>
          <w:szCs w:val="21"/>
        </w:rPr>
        <w:t>It is mentioned that all the constructions are in the URS</w:t>
      </w:r>
      <w:r w:rsidRPr="00812845">
        <w:rPr>
          <w:rFonts w:ascii="Times New Roman" w:eastAsiaTheme="minorHAnsi" w:hAnsi="Times New Roman"/>
          <w:color w:val="FF0000"/>
          <w:sz w:val="21"/>
          <w:szCs w:val="21"/>
        </w:rPr>
        <w:t> </w:t>
      </w:r>
      <w:r w:rsidR="00C70BF6">
        <w:rPr>
          <w:rFonts w:ascii="Times New Roman" w:eastAsiaTheme="minorHAnsi" w:hAnsi="Times New Roman"/>
          <w:color w:val="FF0000"/>
          <w:sz w:val="21"/>
          <w:szCs w:val="21"/>
        </w:rPr>
        <w:t>…</w:t>
      </w:r>
      <w:r w:rsidRPr="00812845">
        <w:rPr>
          <w:rFonts w:ascii="Times New Roman" w:eastAsiaTheme="minorHAnsi" w:hAnsi="Times New Roman"/>
          <w:color w:val="FF0000"/>
          <w:sz w:val="21"/>
          <w:szCs w:val="21"/>
        </w:rPr>
        <w:t> no setup (no </w:t>
      </w:r>
      <w:proofErr w:type="spellStart"/>
      <w:r w:rsidRPr="00812845">
        <w:rPr>
          <w:rFonts w:ascii="Times New Roman" w:eastAsiaTheme="minorHAnsi" w:hAnsi="Times New Roman"/>
          <w:color w:val="FF0000"/>
          <w:sz w:val="21"/>
          <w:szCs w:val="21"/>
        </w:rPr>
        <w:t>urs</w:t>
      </w:r>
      <w:proofErr w:type="spellEnd"/>
      <w:r w:rsidRPr="00812845">
        <w:rPr>
          <w:rFonts w:ascii="Times New Roman" w:eastAsiaTheme="minorHAnsi" w:hAnsi="Times New Roman"/>
          <w:color w:val="FF0000"/>
          <w:sz w:val="21"/>
          <w:szCs w:val="21"/>
        </w:rPr>
        <w:t>)."</w:t>
      </w:r>
    </w:p>
    <w:p w14:paraId="5B369165" w14:textId="77777777" w:rsidR="00932C70" w:rsidRPr="00DB6329" w:rsidRDefault="00932C70" w:rsidP="00812845">
      <w:pPr>
        <w:pStyle w:val="paragraph"/>
        <w:spacing w:before="60" w:beforeAutospacing="0" w:after="60" w:afterAutospacing="0"/>
      </w:pPr>
    </w:p>
    <w:p w14:paraId="3BF9F8FC" w14:textId="2C1EFF40" w:rsidR="00893A1C" w:rsidRPr="00812845" w:rsidRDefault="00893A1C" w:rsidP="00812845">
      <w:pPr>
        <w:pStyle w:val="paragraph"/>
        <w:spacing w:before="60" w:beforeAutospacing="0" w:after="60" w:afterAutospacing="0"/>
        <w:rPr>
          <w:rFonts w:ascii="Times New Roman" w:eastAsiaTheme="minorHAnsi" w:hAnsi="Times New Roman"/>
          <w:color w:val="333333"/>
          <w:sz w:val="21"/>
          <w:szCs w:val="21"/>
        </w:rPr>
      </w:pPr>
      <w:r w:rsidRPr="00812845">
        <w:rPr>
          <w:rFonts w:ascii="Times New Roman" w:eastAsiaTheme="minorHAnsi" w:hAnsi="Times New Roman"/>
          <w:color w:val="333333"/>
          <w:sz w:val="21"/>
          <w:szCs w:val="21"/>
        </w:rPr>
        <w:t>Yes, </w:t>
      </w:r>
      <w:r w:rsidR="00C70BF6">
        <w:rPr>
          <w:rFonts w:ascii="Times New Roman" w:eastAsiaTheme="minorHAnsi" w:hAnsi="Times New Roman"/>
          <w:color w:val="333333"/>
          <w:sz w:val="21"/>
          <w:szCs w:val="21"/>
        </w:rPr>
        <w:t>that construction is in the plain model. W</w:t>
      </w:r>
      <w:r w:rsidRPr="00812845">
        <w:rPr>
          <w:rFonts w:ascii="Times New Roman" w:eastAsiaTheme="minorHAnsi" w:hAnsi="Times New Roman"/>
          <w:color w:val="333333"/>
          <w:sz w:val="21"/>
          <w:szCs w:val="21"/>
        </w:rPr>
        <w:t>e will make the clarification clearer.</w:t>
      </w:r>
    </w:p>
    <w:p w14:paraId="732C8CB3" w14:textId="77777777" w:rsidR="0091313C" w:rsidRPr="00C70BF6" w:rsidRDefault="0091313C" w:rsidP="00812845">
      <w:pPr>
        <w:pStyle w:val="paragraph"/>
        <w:spacing w:before="60" w:beforeAutospacing="0" w:after="60" w:afterAutospacing="0"/>
        <w:rPr>
          <w:rFonts w:ascii="Times New Roman" w:eastAsiaTheme="minorHAnsi" w:hAnsi="Times New Roman"/>
          <w:sz w:val="21"/>
          <w:szCs w:val="21"/>
        </w:rPr>
      </w:pPr>
    </w:p>
    <w:p w14:paraId="7FD1C232" w14:textId="5774B871" w:rsidR="00893A1C" w:rsidRDefault="00893A1C" w:rsidP="00812845">
      <w:pPr>
        <w:pStyle w:val="paragraph"/>
        <w:spacing w:before="60" w:beforeAutospacing="0" w:after="60" w:afterAutospacing="0"/>
        <w:rPr>
          <w:rFonts w:ascii="Times New Roman" w:eastAsiaTheme="minorHAnsi" w:hAnsi="Times New Roman"/>
          <w:color w:val="FF0000"/>
          <w:sz w:val="21"/>
          <w:szCs w:val="21"/>
        </w:rPr>
      </w:pPr>
      <w:r w:rsidRPr="00812845">
        <w:rPr>
          <w:rFonts w:ascii="Times New Roman" w:eastAsiaTheme="minorHAnsi" w:hAnsi="Times New Roman"/>
          <w:color w:val="FF0000"/>
          <w:sz w:val="21"/>
          <w:szCs w:val="21"/>
        </w:rPr>
        <w:t>&gt;&gt;"2- The results of prior work [ACMS23</w:t>
      </w:r>
      <w:proofErr w:type="gramStart"/>
      <w:r w:rsidRPr="00812845">
        <w:rPr>
          <w:rFonts w:ascii="Times New Roman" w:eastAsiaTheme="minorHAnsi" w:hAnsi="Times New Roman"/>
          <w:color w:val="FF0000"/>
          <w:sz w:val="21"/>
          <w:szCs w:val="21"/>
        </w:rPr>
        <w:t>] </w:t>
      </w:r>
      <w:r w:rsidR="00DB6329">
        <w:rPr>
          <w:rFonts w:ascii="Times New Roman" w:hAnsi="Times New Roman"/>
          <w:color w:val="FF0000"/>
          <w:sz w:val="21"/>
          <w:szCs w:val="21"/>
        </w:rPr>
        <w:t> are</w:t>
      </w:r>
      <w:proofErr w:type="gramEnd"/>
      <w:r w:rsidR="00DB6329">
        <w:rPr>
          <w:rFonts w:ascii="Times New Roman" w:hAnsi="Times New Roman"/>
          <w:color w:val="FF0000"/>
          <w:sz w:val="21"/>
          <w:szCs w:val="21"/>
        </w:rPr>
        <w:t> not completely correct</w:t>
      </w:r>
      <w:r w:rsidR="00DB6329">
        <w:rPr>
          <w:rFonts w:hint="eastAsia"/>
        </w:rPr>
        <w:t xml:space="preserve"> </w:t>
      </w:r>
      <w:r w:rsidR="00C70BF6">
        <w:rPr>
          <w:rFonts w:ascii="Times New Roman" w:eastAsiaTheme="minorHAnsi" w:hAnsi="Times New Roman"/>
          <w:color w:val="FF0000"/>
          <w:sz w:val="21"/>
          <w:szCs w:val="21"/>
        </w:rPr>
        <w:t>…</w:t>
      </w:r>
      <w:r w:rsidRPr="00812845">
        <w:rPr>
          <w:rFonts w:ascii="Times New Roman" w:eastAsiaTheme="minorHAnsi" w:hAnsi="Times New Roman"/>
          <w:color w:val="FF0000"/>
          <w:sz w:val="21"/>
          <w:szCs w:val="21"/>
        </w:rPr>
        <w:t> (as implied by the abstract and the intro)."</w:t>
      </w:r>
    </w:p>
    <w:p w14:paraId="33D49E58" w14:textId="77777777" w:rsidR="00932C70" w:rsidRPr="00DB6329" w:rsidRDefault="00932C70" w:rsidP="00812845">
      <w:pPr>
        <w:pStyle w:val="paragraph"/>
        <w:spacing w:before="60" w:beforeAutospacing="0" w:after="60" w:afterAutospacing="0"/>
      </w:pPr>
    </w:p>
    <w:p w14:paraId="2D13F286" w14:textId="11376929" w:rsidR="00893A1C" w:rsidRPr="00812845" w:rsidRDefault="00893A1C" w:rsidP="00812845">
      <w:pPr>
        <w:pStyle w:val="paragraph"/>
        <w:spacing w:before="60" w:beforeAutospacing="0" w:after="60" w:afterAutospacing="0"/>
        <w:rPr>
          <w:rFonts w:ascii="Times New Roman" w:eastAsiaTheme="minorHAnsi" w:hAnsi="Times New Roman"/>
          <w:sz w:val="21"/>
          <w:szCs w:val="21"/>
        </w:rPr>
      </w:pPr>
      <w:r w:rsidRPr="00812845">
        <w:rPr>
          <w:rFonts w:ascii="Times New Roman" w:eastAsiaTheme="minorHAnsi" w:hAnsi="Times New Roman"/>
          <w:color w:val="333333"/>
          <w:sz w:val="21"/>
          <w:szCs w:val="21"/>
        </w:rPr>
        <w:t>Thank you for pointing this out, we will correct it.</w:t>
      </w:r>
    </w:p>
    <w:p w14:paraId="714BC9FB" w14:textId="242CD57A" w:rsidR="00893A1C" w:rsidRPr="00812845" w:rsidRDefault="00F53CE2" w:rsidP="00812845">
      <w:pPr>
        <w:pStyle w:val="paragraph"/>
        <w:spacing w:before="60" w:beforeAutospacing="0" w:after="60" w:afterAutospacing="0"/>
        <w:rPr>
          <w:rFonts w:ascii="Times New Roman" w:eastAsiaTheme="minorHAnsi" w:hAnsi="Times New Roman"/>
          <w:color w:val="333333"/>
          <w:sz w:val="21"/>
          <w:szCs w:val="21"/>
        </w:rPr>
      </w:pPr>
      <w:r>
        <w:rPr>
          <w:rFonts w:ascii="Times New Roman" w:eastAsiaTheme="minorHAnsi" w:hAnsi="Times New Roman"/>
          <w:color w:val="333333"/>
          <w:sz w:val="21"/>
          <w:szCs w:val="21"/>
        </w:rPr>
        <w:t>W</w:t>
      </w:r>
      <w:r w:rsidR="00893A1C" w:rsidRPr="00812845">
        <w:rPr>
          <w:rFonts w:ascii="Times New Roman" w:eastAsiaTheme="minorHAnsi" w:hAnsi="Times New Roman"/>
          <w:color w:val="333333"/>
          <w:sz w:val="21"/>
          <w:szCs w:val="21"/>
        </w:rPr>
        <w:t>e are not claiming that our work is an all-round improvement. The construction in GGM in [ACMS23] achieves a better security bound with respect to many users by increasing the number of groups in the multilinear GGM, while this makes the assumption stronger. Our improvement over [ACMS23] lies in that we do not use idealized assumptions such as the random oracle and multilinear generic groups.</w:t>
      </w:r>
    </w:p>
    <w:p w14:paraId="7D8EE0B9" w14:textId="77777777" w:rsidR="00105E6C" w:rsidRPr="00812845" w:rsidRDefault="00105E6C" w:rsidP="00812845">
      <w:pPr>
        <w:pStyle w:val="paragraph"/>
        <w:spacing w:before="60" w:beforeAutospacing="0" w:after="60" w:afterAutospacing="0"/>
        <w:rPr>
          <w:rFonts w:ascii="Times New Roman" w:eastAsiaTheme="minorHAnsi" w:hAnsi="Times New Roman"/>
          <w:sz w:val="21"/>
          <w:szCs w:val="21"/>
        </w:rPr>
      </w:pPr>
    </w:p>
    <w:p w14:paraId="03909115" w14:textId="7ECB60E5" w:rsidR="00893A1C" w:rsidRDefault="00893A1C" w:rsidP="00812845">
      <w:pPr>
        <w:pStyle w:val="paragraph"/>
        <w:spacing w:before="60" w:beforeAutospacing="0" w:after="60" w:afterAutospacing="0"/>
        <w:rPr>
          <w:rFonts w:ascii="Times New Roman" w:eastAsiaTheme="minorHAnsi" w:hAnsi="Times New Roman"/>
          <w:color w:val="FF0000"/>
          <w:sz w:val="21"/>
          <w:szCs w:val="21"/>
        </w:rPr>
      </w:pPr>
      <w:r w:rsidRPr="00812845">
        <w:rPr>
          <w:rFonts w:ascii="Times New Roman" w:eastAsiaTheme="minorHAnsi" w:hAnsi="Times New Roman"/>
          <w:color w:val="FF0000"/>
          <w:sz w:val="21"/>
          <w:szCs w:val="21"/>
        </w:rPr>
        <w:t>&gt;&gt;"2- Is there a particular reason </w:t>
      </w:r>
      <w:r w:rsidR="00DB6329">
        <w:rPr>
          <w:rFonts w:ascii="Times New Roman" w:hAnsi="Times New Roman"/>
          <w:color w:val="FF0000"/>
          <w:sz w:val="21"/>
          <w:szCs w:val="21"/>
        </w:rPr>
        <w:t>that there isn't any optimization</w:t>
      </w:r>
      <w:r w:rsidR="00DB6329">
        <w:rPr>
          <w:rFonts w:hint="eastAsia"/>
        </w:rPr>
        <w:t xml:space="preserve"> </w:t>
      </w:r>
      <w:r w:rsidR="0048743E">
        <w:rPr>
          <w:rFonts w:ascii="Times New Roman" w:eastAsiaTheme="minorHAnsi" w:hAnsi="Times New Roman"/>
          <w:color w:val="FF0000"/>
          <w:sz w:val="21"/>
          <w:szCs w:val="21"/>
        </w:rPr>
        <w:t>…</w:t>
      </w:r>
      <w:r w:rsidRPr="00812845">
        <w:rPr>
          <w:rFonts w:ascii="Times New Roman" w:eastAsiaTheme="minorHAnsi" w:hAnsi="Times New Roman"/>
          <w:color w:val="FF0000"/>
          <w:sz w:val="21"/>
          <w:szCs w:val="21"/>
        </w:rPr>
        <w:t> </w:t>
      </w:r>
      <w:r w:rsidR="00DB6329">
        <w:rPr>
          <w:rFonts w:ascii="Times New Roman" w:hAnsi="Times New Roman"/>
          <w:color w:val="FF0000"/>
          <w:sz w:val="21"/>
          <w:szCs w:val="21"/>
        </w:rPr>
        <w:t>Is that the case</w:t>
      </w:r>
      <w:r w:rsidRPr="00812845">
        <w:rPr>
          <w:rFonts w:ascii="Times New Roman" w:eastAsiaTheme="minorHAnsi" w:hAnsi="Times New Roman"/>
          <w:color w:val="FF0000"/>
          <w:sz w:val="21"/>
          <w:szCs w:val="21"/>
        </w:rPr>
        <w:t>?"</w:t>
      </w:r>
    </w:p>
    <w:p w14:paraId="5B51239B" w14:textId="77777777" w:rsidR="00932C70" w:rsidRPr="00DB6329" w:rsidRDefault="00932C70" w:rsidP="00812845">
      <w:pPr>
        <w:pStyle w:val="paragraph"/>
        <w:spacing w:before="60" w:beforeAutospacing="0" w:after="60" w:afterAutospacing="0"/>
      </w:pPr>
    </w:p>
    <w:p w14:paraId="5C1A7F82" w14:textId="0F1E91C9" w:rsidR="00893A1C" w:rsidRPr="00812845" w:rsidRDefault="00893A1C" w:rsidP="00812845">
      <w:pPr>
        <w:pStyle w:val="paragraph"/>
        <w:spacing w:before="60" w:beforeAutospacing="0" w:after="60" w:afterAutospacing="0"/>
        <w:rPr>
          <w:rFonts w:ascii="Times New Roman" w:eastAsiaTheme="minorHAnsi" w:hAnsi="Times New Roman"/>
          <w:color w:val="000000"/>
          <w:sz w:val="21"/>
          <w:szCs w:val="21"/>
        </w:rPr>
      </w:pPr>
      <w:r w:rsidRPr="00812845">
        <w:rPr>
          <w:rFonts w:ascii="Times New Roman" w:eastAsiaTheme="minorHAnsi" w:hAnsi="Times New Roman"/>
          <w:color w:val="000000"/>
          <w:sz w:val="21"/>
          <w:szCs w:val="21"/>
        </w:rPr>
        <w:t>Yes, setting k=3 provides better bounds in our instantiation.</w:t>
      </w:r>
    </w:p>
    <w:p w14:paraId="22CB8F15" w14:textId="77777777" w:rsidR="0091313C" w:rsidRPr="00812845" w:rsidRDefault="0091313C" w:rsidP="00812845">
      <w:pPr>
        <w:pStyle w:val="paragraph"/>
        <w:spacing w:before="60" w:beforeAutospacing="0" w:after="60" w:afterAutospacing="0"/>
        <w:rPr>
          <w:rFonts w:ascii="Times New Roman" w:eastAsiaTheme="minorHAnsi" w:hAnsi="Times New Roman"/>
          <w:sz w:val="21"/>
          <w:szCs w:val="21"/>
        </w:rPr>
      </w:pPr>
    </w:p>
    <w:p w14:paraId="689A60B1" w14:textId="52CFD93C" w:rsidR="00893A1C" w:rsidRDefault="00893A1C" w:rsidP="00812845">
      <w:pPr>
        <w:pStyle w:val="paragraph"/>
        <w:spacing w:before="60" w:beforeAutospacing="0" w:after="60" w:afterAutospacing="0"/>
        <w:rPr>
          <w:rFonts w:ascii="Times New Roman" w:eastAsiaTheme="minorHAnsi" w:hAnsi="Times New Roman"/>
          <w:color w:val="FF0000"/>
          <w:sz w:val="21"/>
          <w:szCs w:val="21"/>
        </w:rPr>
      </w:pPr>
      <w:r w:rsidRPr="00812845">
        <w:rPr>
          <w:rFonts w:ascii="Times New Roman" w:eastAsiaTheme="minorHAnsi" w:hAnsi="Times New Roman"/>
          <w:color w:val="FF0000"/>
          <w:sz w:val="21"/>
          <w:szCs w:val="21"/>
        </w:rPr>
        <w:t>&gt;&gt;"However, prior works (e.g., [ACMS23]) </w:t>
      </w:r>
      <w:r w:rsidR="0048743E">
        <w:rPr>
          <w:rFonts w:ascii="Times New Roman" w:eastAsiaTheme="minorHAnsi" w:hAnsi="Times New Roman"/>
          <w:color w:val="FF0000"/>
          <w:sz w:val="21"/>
          <w:szCs w:val="21"/>
        </w:rPr>
        <w:t xml:space="preserve">… </w:t>
      </w:r>
      <w:r w:rsidRPr="00812845">
        <w:rPr>
          <w:rFonts w:ascii="Times New Roman" w:eastAsiaTheme="minorHAnsi" w:hAnsi="Times New Roman"/>
          <w:color w:val="FF0000"/>
          <w:sz w:val="21"/>
          <w:szCs w:val="21"/>
        </w:rPr>
        <w:t>say quadratic security?"</w:t>
      </w:r>
    </w:p>
    <w:p w14:paraId="0ACDAA2B" w14:textId="77777777" w:rsidR="00932C70" w:rsidRPr="00812845" w:rsidRDefault="00932C70" w:rsidP="00812845">
      <w:pPr>
        <w:pStyle w:val="paragraph"/>
        <w:spacing w:before="60" w:beforeAutospacing="0" w:after="60" w:afterAutospacing="0"/>
        <w:rPr>
          <w:rFonts w:ascii="Times New Roman" w:eastAsiaTheme="minorHAnsi" w:hAnsi="Times New Roman"/>
          <w:color w:val="FF0000"/>
          <w:sz w:val="21"/>
          <w:szCs w:val="21"/>
        </w:rPr>
      </w:pPr>
    </w:p>
    <w:p w14:paraId="1EEE19AB" w14:textId="0C11E877" w:rsidR="001765FF" w:rsidRPr="00FF6AF5" w:rsidRDefault="00893A1C" w:rsidP="00812845">
      <w:pPr>
        <w:pStyle w:val="paragraph"/>
        <w:spacing w:before="60" w:beforeAutospacing="0" w:after="60" w:afterAutospacing="0"/>
        <w:rPr>
          <w:rFonts w:ascii="Times New Roman" w:eastAsiaTheme="minorHAnsi" w:hAnsi="Times New Roman"/>
          <w:color w:val="333333"/>
          <w:sz w:val="21"/>
          <w:szCs w:val="21"/>
        </w:rPr>
      </w:pPr>
      <w:r w:rsidRPr="00FF6AF5">
        <w:rPr>
          <w:rFonts w:ascii="Times New Roman" w:eastAsiaTheme="minorHAnsi" w:hAnsi="Times New Roman"/>
          <w:color w:val="333333"/>
          <w:sz w:val="21"/>
          <w:szCs w:val="21"/>
        </w:rPr>
        <w:t>The security bound of our first result remains unchanged regardless of the number of users, </w:t>
      </w:r>
      <w:r w:rsidR="00502F83">
        <w:rPr>
          <w:rFonts w:ascii="Times New Roman" w:eastAsiaTheme="minorHAnsi" w:hAnsi="Times New Roman"/>
          <w:color w:val="333333"/>
          <w:sz w:val="21"/>
          <w:szCs w:val="21"/>
        </w:rPr>
        <w:t xml:space="preserve">since the construction </w:t>
      </w:r>
      <w:r w:rsidR="005E6913">
        <w:rPr>
          <w:rFonts w:ascii="Times New Roman" w:eastAsiaTheme="minorHAnsi" w:hAnsi="Times New Roman"/>
          <w:color w:val="333333"/>
          <w:sz w:val="21"/>
          <w:szCs w:val="21"/>
        </w:rPr>
        <w:t xml:space="preserve">is </w:t>
      </w:r>
      <w:r w:rsidR="00502F83">
        <w:rPr>
          <w:rFonts w:ascii="Times New Roman" w:eastAsiaTheme="minorHAnsi" w:hAnsi="Times New Roman"/>
          <w:color w:val="333333"/>
          <w:sz w:val="21"/>
          <w:szCs w:val="21"/>
        </w:rPr>
        <w:t>always</w:t>
      </w:r>
      <w:r w:rsidR="00091D67">
        <w:rPr>
          <w:rFonts w:ascii="Times New Roman" w:eastAsiaTheme="minorHAnsi" w:hAnsi="Times New Roman"/>
          <w:color w:val="333333"/>
          <w:sz w:val="21"/>
          <w:szCs w:val="21"/>
        </w:rPr>
        <w:t xml:space="preserve"> </w:t>
      </w:r>
      <w:r w:rsidR="008715FB">
        <w:rPr>
          <w:rFonts w:ascii="Times New Roman" w:eastAsiaTheme="minorHAnsi" w:hAnsi="Times New Roman"/>
          <w:color w:val="333333"/>
          <w:sz w:val="21"/>
          <w:szCs w:val="21"/>
        </w:rPr>
        <w:t>runnable</w:t>
      </w:r>
      <w:r w:rsidR="00502F83">
        <w:rPr>
          <w:rFonts w:ascii="Times New Roman" w:eastAsiaTheme="minorHAnsi" w:hAnsi="Times New Roman"/>
          <w:color w:val="333333"/>
          <w:sz w:val="21"/>
          <w:szCs w:val="21"/>
        </w:rPr>
        <w:t xml:space="preserve"> in AC</w:t>
      </w:r>
      <w:r w:rsidR="0024411A">
        <w:rPr>
          <w:rFonts w:ascii="Times New Roman" w:eastAsiaTheme="minorHAnsi" w:hAnsi="Times New Roman"/>
          <w:color w:val="333333"/>
          <w:sz w:val="21"/>
          <w:szCs w:val="21"/>
        </w:rPr>
        <w:t>^</w:t>
      </w:r>
      <w:r w:rsidR="00502F83">
        <w:rPr>
          <w:rFonts w:ascii="Times New Roman" w:eastAsiaTheme="minorHAnsi" w:hAnsi="Times New Roman"/>
          <w:color w:val="333333"/>
          <w:sz w:val="21"/>
          <w:szCs w:val="21"/>
        </w:rPr>
        <w:t>0[2] and</w:t>
      </w:r>
      <w:r w:rsidR="00091D67">
        <w:rPr>
          <w:rFonts w:ascii="Times New Roman" w:eastAsiaTheme="minorHAnsi" w:hAnsi="Times New Roman"/>
          <w:color w:val="333333"/>
          <w:sz w:val="21"/>
          <w:szCs w:val="21"/>
        </w:rPr>
        <w:t xml:space="preserve"> </w:t>
      </w:r>
      <w:r w:rsidR="00502F83">
        <w:rPr>
          <w:rFonts w:ascii="Times New Roman" w:eastAsiaTheme="minorHAnsi" w:hAnsi="Times New Roman"/>
          <w:color w:val="333333"/>
          <w:sz w:val="21"/>
          <w:szCs w:val="21"/>
        </w:rPr>
        <w:t>secure against all NC</w:t>
      </w:r>
      <w:r w:rsidR="0024411A">
        <w:rPr>
          <w:rFonts w:ascii="Times New Roman" w:eastAsiaTheme="minorHAnsi" w:hAnsi="Times New Roman"/>
          <w:color w:val="333333"/>
          <w:sz w:val="21"/>
          <w:szCs w:val="21"/>
        </w:rPr>
        <w:t>^</w:t>
      </w:r>
      <w:r w:rsidR="00502F83">
        <w:rPr>
          <w:rFonts w:ascii="Times New Roman" w:eastAsiaTheme="minorHAnsi" w:hAnsi="Times New Roman"/>
          <w:color w:val="333333"/>
          <w:sz w:val="21"/>
          <w:szCs w:val="21"/>
        </w:rPr>
        <w:t>1 adversaries</w:t>
      </w:r>
      <w:r w:rsidRPr="00FF6AF5">
        <w:rPr>
          <w:rFonts w:ascii="Times New Roman" w:eastAsiaTheme="minorHAnsi" w:hAnsi="Times New Roman"/>
          <w:color w:val="333333"/>
          <w:sz w:val="21"/>
          <w:szCs w:val="21"/>
        </w:rPr>
        <w:t>. </w:t>
      </w:r>
      <w:r w:rsidR="00267CA4">
        <w:rPr>
          <w:rFonts w:ascii="Times New Roman" w:eastAsiaTheme="minorHAnsi" w:hAnsi="Times New Roman"/>
          <w:color w:val="333333"/>
          <w:sz w:val="21"/>
          <w:szCs w:val="21"/>
        </w:rPr>
        <w:t>W</w:t>
      </w:r>
      <w:r w:rsidRPr="00FF6AF5">
        <w:rPr>
          <w:rFonts w:ascii="Times New Roman" w:eastAsiaTheme="minorHAnsi" w:hAnsi="Times New Roman"/>
          <w:color w:val="333333"/>
          <w:sz w:val="21"/>
          <w:szCs w:val="21"/>
        </w:rPr>
        <w:t>e believe that inherent barriers exist for our second and third constructions (</w:t>
      </w:r>
      <w:r w:rsidR="005347D8">
        <w:rPr>
          <w:rFonts w:ascii="Times New Roman" w:eastAsiaTheme="minorHAnsi" w:hAnsi="Times New Roman"/>
          <w:color w:val="333333"/>
          <w:sz w:val="21"/>
          <w:szCs w:val="21"/>
        </w:rPr>
        <w:t>and also</w:t>
      </w:r>
      <w:r w:rsidRPr="00FF6AF5">
        <w:rPr>
          <w:rFonts w:ascii="Times New Roman" w:eastAsiaTheme="minorHAnsi" w:hAnsi="Times New Roman"/>
          <w:color w:val="333333"/>
          <w:sz w:val="21"/>
          <w:szCs w:val="21"/>
        </w:rPr>
        <w:t> </w:t>
      </w:r>
      <w:r w:rsidR="005347D8">
        <w:rPr>
          <w:rFonts w:ascii="Times New Roman" w:eastAsiaTheme="minorHAnsi" w:hAnsi="Times New Roman"/>
          <w:color w:val="333333"/>
          <w:sz w:val="21"/>
          <w:szCs w:val="21"/>
        </w:rPr>
        <w:t>for the one</w:t>
      </w:r>
      <w:r w:rsidR="006507C7">
        <w:rPr>
          <w:rFonts w:ascii="Times New Roman" w:eastAsiaTheme="minorHAnsi" w:hAnsi="Times New Roman"/>
          <w:color w:val="333333"/>
          <w:sz w:val="21"/>
          <w:szCs w:val="21"/>
        </w:rPr>
        <w:t xml:space="preserve"> in</w:t>
      </w:r>
      <w:r w:rsidRPr="00FF6AF5">
        <w:rPr>
          <w:rFonts w:ascii="Times New Roman" w:eastAsiaTheme="minorHAnsi" w:hAnsi="Times New Roman"/>
          <w:color w:val="333333"/>
          <w:sz w:val="21"/>
          <w:szCs w:val="21"/>
        </w:rPr>
        <w:t> the random oracle model in [ACMS23]), without making the underlying assumption stronger. Indeed, we recently have proved a (preliminary) lower bound for multi-user NIKE in the </w:t>
      </w:r>
      <w:r w:rsidR="001D7FE2">
        <w:rPr>
          <w:rFonts w:ascii="Times New Roman" w:eastAsiaTheme="minorHAnsi" w:hAnsi="Times New Roman"/>
          <w:color w:val="333333"/>
          <w:sz w:val="21"/>
          <w:szCs w:val="21"/>
        </w:rPr>
        <w:t>bounded storage model</w:t>
      </w:r>
      <w:r w:rsidRPr="00FF6AF5">
        <w:rPr>
          <w:rFonts w:ascii="Times New Roman" w:eastAsiaTheme="minorHAnsi" w:hAnsi="Times New Roman"/>
          <w:color w:val="333333"/>
          <w:sz w:val="21"/>
          <w:szCs w:val="21"/>
        </w:rPr>
        <w:t>. This lower bound implies that our security bound is optimal</w:t>
      </w:r>
      <w:r w:rsidR="001D7FE2">
        <w:rPr>
          <w:rFonts w:ascii="Times New Roman" w:eastAsiaTheme="minorHAnsi" w:hAnsi="Times New Roman"/>
          <w:color w:val="333333"/>
          <w:sz w:val="21"/>
          <w:szCs w:val="21"/>
        </w:rPr>
        <w:t xml:space="preserve"> in this model</w:t>
      </w:r>
      <w:r w:rsidRPr="00FF6AF5">
        <w:rPr>
          <w:rFonts w:ascii="Times New Roman" w:eastAsiaTheme="minorHAnsi" w:hAnsi="Times New Roman"/>
          <w:color w:val="333333"/>
          <w:sz w:val="21"/>
          <w:szCs w:val="21"/>
        </w:rPr>
        <w:t>. Additionally, it would be inter</w:t>
      </w:r>
      <w:r w:rsidR="00F75BEC">
        <w:rPr>
          <w:rFonts w:ascii="Times New Roman" w:eastAsiaTheme="minorHAnsi" w:hAnsi="Times New Roman"/>
          <w:color w:val="333333"/>
          <w:sz w:val="21"/>
          <w:szCs w:val="21"/>
        </w:rPr>
        <w:t>e</w:t>
      </w:r>
      <w:r w:rsidRPr="00FF6AF5">
        <w:rPr>
          <w:rFonts w:ascii="Times New Roman" w:eastAsiaTheme="minorHAnsi" w:hAnsi="Times New Roman" w:hint="eastAsia"/>
          <w:color w:val="333333"/>
          <w:sz w:val="21"/>
          <w:szCs w:val="21"/>
        </w:rPr>
        <w:t>s</w:t>
      </w:r>
      <w:r w:rsidRPr="00FF6AF5">
        <w:rPr>
          <w:rFonts w:ascii="Times New Roman" w:eastAsiaTheme="minorHAnsi" w:hAnsi="Times New Roman"/>
          <w:color w:val="333333"/>
          <w:sz w:val="21"/>
          <w:szCs w:val="21"/>
        </w:rPr>
        <w:t>ting to establish a similar bound in the bounded time model.</w:t>
      </w:r>
    </w:p>
    <w:sectPr w:rsidR="001765FF" w:rsidRPr="00FF6A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420EF0"/>
    <w:multiLevelType w:val="hybridMultilevel"/>
    <w:tmpl w:val="9154F13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C62"/>
    <w:rsid w:val="000202D6"/>
    <w:rsid w:val="00091D67"/>
    <w:rsid w:val="000F000B"/>
    <w:rsid w:val="00105E6C"/>
    <w:rsid w:val="00143F8B"/>
    <w:rsid w:val="001765FF"/>
    <w:rsid w:val="001D7FE2"/>
    <w:rsid w:val="00214258"/>
    <w:rsid w:val="0024411A"/>
    <w:rsid w:val="00267CA4"/>
    <w:rsid w:val="00286605"/>
    <w:rsid w:val="00296BCB"/>
    <w:rsid w:val="002C1A66"/>
    <w:rsid w:val="00303D40"/>
    <w:rsid w:val="0048743E"/>
    <w:rsid w:val="00502F83"/>
    <w:rsid w:val="00505015"/>
    <w:rsid w:val="00511142"/>
    <w:rsid w:val="005347D8"/>
    <w:rsid w:val="005A03AD"/>
    <w:rsid w:val="005E41F1"/>
    <w:rsid w:val="005E6913"/>
    <w:rsid w:val="0064620B"/>
    <w:rsid w:val="006507C7"/>
    <w:rsid w:val="006603D0"/>
    <w:rsid w:val="006C4C05"/>
    <w:rsid w:val="006F62D4"/>
    <w:rsid w:val="00714C18"/>
    <w:rsid w:val="00732BBD"/>
    <w:rsid w:val="00755C6B"/>
    <w:rsid w:val="007A4FA1"/>
    <w:rsid w:val="00812845"/>
    <w:rsid w:val="008200F5"/>
    <w:rsid w:val="008715FB"/>
    <w:rsid w:val="00893A1C"/>
    <w:rsid w:val="008F2B62"/>
    <w:rsid w:val="0091313C"/>
    <w:rsid w:val="009305D8"/>
    <w:rsid w:val="00932C70"/>
    <w:rsid w:val="009F65A2"/>
    <w:rsid w:val="00A126BB"/>
    <w:rsid w:val="00A96EFD"/>
    <w:rsid w:val="00BC08F4"/>
    <w:rsid w:val="00BF4115"/>
    <w:rsid w:val="00C44C62"/>
    <w:rsid w:val="00C70BF6"/>
    <w:rsid w:val="00CA3582"/>
    <w:rsid w:val="00CC6FD2"/>
    <w:rsid w:val="00D05CE6"/>
    <w:rsid w:val="00D2373A"/>
    <w:rsid w:val="00DA564B"/>
    <w:rsid w:val="00DB6329"/>
    <w:rsid w:val="00E14C2F"/>
    <w:rsid w:val="00E279FC"/>
    <w:rsid w:val="00E471B4"/>
    <w:rsid w:val="00E52652"/>
    <w:rsid w:val="00E97A3D"/>
    <w:rsid w:val="00F47A5C"/>
    <w:rsid w:val="00F53CE2"/>
    <w:rsid w:val="00F75BEC"/>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80AE0"/>
  <w15:chartTrackingRefBased/>
  <w15:docId w15:val="{0EC3103C-F6EF-DD4E-82B4-86F8E8BE5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semiHidden/>
    <w:rsid w:val="00C44C62"/>
    <w:pPr>
      <w:widowControl/>
      <w:spacing w:before="100" w:beforeAutospacing="1" w:after="100" w:afterAutospacing="1"/>
      <w:jc w:val="left"/>
    </w:pPr>
    <w:rPr>
      <w:rFonts w:ascii="DengXian" w:eastAsia="DengXian" w:hAnsi="DengXian" w:cs="Times New Roman"/>
      <w:kern w:val="0"/>
      <w:sz w:val="24"/>
    </w:rPr>
  </w:style>
  <w:style w:type="character" w:styleId="a3">
    <w:name w:val="annotation reference"/>
    <w:basedOn w:val="a0"/>
    <w:uiPriority w:val="99"/>
    <w:semiHidden/>
    <w:unhideWhenUsed/>
    <w:rsid w:val="005E41F1"/>
    <w:rPr>
      <w:sz w:val="21"/>
      <w:szCs w:val="21"/>
    </w:rPr>
  </w:style>
  <w:style w:type="paragraph" w:styleId="a4">
    <w:name w:val="annotation text"/>
    <w:basedOn w:val="a"/>
    <w:link w:val="a5"/>
    <w:uiPriority w:val="99"/>
    <w:semiHidden/>
    <w:unhideWhenUsed/>
    <w:rsid w:val="005E41F1"/>
    <w:pPr>
      <w:jc w:val="left"/>
    </w:pPr>
  </w:style>
  <w:style w:type="character" w:customStyle="1" w:styleId="a5">
    <w:name w:val="批注文字 字符"/>
    <w:basedOn w:val="a0"/>
    <w:link w:val="a4"/>
    <w:uiPriority w:val="99"/>
    <w:semiHidden/>
    <w:rsid w:val="005E41F1"/>
  </w:style>
  <w:style w:type="paragraph" w:styleId="a6">
    <w:name w:val="annotation subject"/>
    <w:basedOn w:val="a4"/>
    <w:next w:val="a4"/>
    <w:link w:val="a7"/>
    <w:uiPriority w:val="99"/>
    <w:semiHidden/>
    <w:unhideWhenUsed/>
    <w:rsid w:val="005E41F1"/>
    <w:rPr>
      <w:b/>
      <w:bCs/>
    </w:rPr>
  </w:style>
  <w:style w:type="character" w:customStyle="1" w:styleId="a7">
    <w:name w:val="批注主题 字符"/>
    <w:basedOn w:val="a5"/>
    <w:link w:val="a6"/>
    <w:uiPriority w:val="99"/>
    <w:semiHidden/>
    <w:rsid w:val="005E41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077732">
      <w:bodyDiv w:val="1"/>
      <w:marLeft w:val="0"/>
      <w:marRight w:val="0"/>
      <w:marTop w:val="0"/>
      <w:marBottom w:val="0"/>
      <w:divBdr>
        <w:top w:val="none" w:sz="0" w:space="0" w:color="auto"/>
        <w:left w:val="none" w:sz="0" w:space="0" w:color="auto"/>
        <w:bottom w:val="none" w:sz="0" w:space="0" w:color="auto"/>
        <w:right w:val="none" w:sz="0" w:space="0" w:color="auto"/>
      </w:divBdr>
      <w:divsChild>
        <w:div w:id="1576208768">
          <w:marLeft w:val="0"/>
          <w:marRight w:val="0"/>
          <w:marTop w:val="0"/>
          <w:marBottom w:val="0"/>
          <w:divBdr>
            <w:top w:val="none" w:sz="0" w:space="0" w:color="auto"/>
            <w:left w:val="none" w:sz="0" w:space="0" w:color="auto"/>
            <w:bottom w:val="none" w:sz="0" w:space="0" w:color="auto"/>
            <w:right w:val="none" w:sz="0" w:space="0" w:color="auto"/>
          </w:divBdr>
          <w:divsChild>
            <w:div w:id="25286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930117">
      <w:bodyDiv w:val="1"/>
      <w:marLeft w:val="0"/>
      <w:marRight w:val="0"/>
      <w:marTop w:val="0"/>
      <w:marBottom w:val="0"/>
      <w:divBdr>
        <w:top w:val="none" w:sz="0" w:space="0" w:color="auto"/>
        <w:left w:val="none" w:sz="0" w:space="0" w:color="auto"/>
        <w:bottom w:val="none" w:sz="0" w:space="0" w:color="auto"/>
        <w:right w:val="none" w:sz="0" w:space="0" w:color="auto"/>
      </w:divBdr>
      <w:divsChild>
        <w:div w:id="1907641066">
          <w:marLeft w:val="0"/>
          <w:marRight w:val="0"/>
          <w:marTop w:val="0"/>
          <w:marBottom w:val="0"/>
          <w:divBdr>
            <w:top w:val="none" w:sz="0" w:space="0" w:color="auto"/>
            <w:left w:val="none" w:sz="0" w:space="0" w:color="auto"/>
            <w:bottom w:val="none" w:sz="0" w:space="0" w:color="auto"/>
            <w:right w:val="none" w:sz="0" w:space="0" w:color="auto"/>
          </w:divBdr>
          <w:divsChild>
            <w:div w:id="95363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273220">
      <w:bodyDiv w:val="1"/>
      <w:marLeft w:val="0"/>
      <w:marRight w:val="0"/>
      <w:marTop w:val="0"/>
      <w:marBottom w:val="0"/>
      <w:divBdr>
        <w:top w:val="none" w:sz="0" w:space="0" w:color="auto"/>
        <w:left w:val="none" w:sz="0" w:space="0" w:color="auto"/>
        <w:bottom w:val="none" w:sz="0" w:space="0" w:color="auto"/>
        <w:right w:val="none" w:sz="0" w:space="0" w:color="auto"/>
      </w:divBdr>
      <w:divsChild>
        <w:div w:id="477958750">
          <w:marLeft w:val="0"/>
          <w:marRight w:val="0"/>
          <w:marTop w:val="0"/>
          <w:marBottom w:val="0"/>
          <w:divBdr>
            <w:top w:val="none" w:sz="0" w:space="0" w:color="auto"/>
            <w:left w:val="none" w:sz="0" w:space="0" w:color="auto"/>
            <w:bottom w:val="none" w:sz="0" w:space="0" w:color="auto"/>
            <w:right w:val="none" w:sz="0" w:space="0" w:color="auto"/>
          </w:divBdr>
          <w:divsChild>
            <w:div w:id="132712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07755">
      <w:bodyDiv w:val="1"/>
      <w:marLeft w:val="0"/>
      <w:marRight w:val="0"/>
      <w:marTop w:val="0"/>
      <w:marBottom w:val="0"/>
      <w:divBdr>
        <w:top w:val="none" w:sz="0" w:space="0" w:color="auto"/>
        <w:left w:val="none" w:sz="0" w:space="0" w:color="auto"/>
        <w:bottom w:val="none" w:sz="0" w:space="0" w:color="auto"/>
        <w:right w:val="none" w:sz="0" w:space="0" w:color="auto"/>
      </w:divBdr>
      <w:divsChild>
        <w:div w:id="2030062061">
          <w:marLeft w:val="0"/>
          <w:marRight w:val="0"/>
          <w:marTop w:val="0"/>
          <w:marBottom w:val="0"/>
          <w:divBdr>
            <w:top w:val="none" w:sz="0" w:space="0" w:color="auto"/>
            <w:left w:val="none" w:sz="0" w:space="0" w:color="auto"/>
            <w:bottom w:val="none" w:sz="0" w:space="0" w:color="auto"/>
            <w:right w:val="none" w:sz="0" w:space="0" w:color="auto"/>
          </w:divBdr>
          <w:divsChild>
            <w:div w:id="99329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643291">
      <w:bodyDiv w:val="1"/>
      <w:marLeft w:val="0"/>
      <w:marRight w:val="0"/>
      <w:marTop w:val="0"/>
      <w:marBottom w:val="0"/>
      <w:divBdr>
        <w:top w:val="none" w:sz="0" w:space="0" w:color="auto"/>
        <w:left w:val="none" w:sz="0" w:space="0" w:color="auto"/>
        <w:bottom w:val="none" w:sz="0" w:space="0" w:color="auto"/>
        <w:right w:val="none" w:sz="0" w:space="0" w:color="auto"/>
      </w:divBdr>
      <w:divsChild>
        <w:div w:id="1383940592">
          <w:marLeft w:val="0"/>
          <w:marRight w:val="0"/>
          <w:marTop w:val="0"/>
          <w:marBottom w:val="0"/>
          <w:divBdr>
            <w:top w:val="none" w:sz="0" w:space="0" w:color="auto"/>
            <w:left w:val="none" w:sz="0" w:space="0" w:color="auto"/>
            <w:bottom w:val="none" w:sz="0" w:space="0" w:color="auto"/>
            <w:right w:val="none" w:sz="0" w:space="0" w:color="auto"/>
          </w:divBdr>
          <w:divsChild>
            <w:div w:id="31950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13580">
      <w:bodyDiv w:val="1"/>
      <w:marLeft w:val="0"/>
      <w:marRight w:val="0"/>
      <w:marTop w:val="0"/>
      <w:marBottom w:val="0"/>
      <w:divBdr>
        <w:top w:val="none" w:sz="0" w:space="0" w:color="auto"/>
        <w:left w:val="none" w:sz="0" w:space="0" w:color="auto"/>
        <w:bottom w:val="none" w:sz="0" w:space="0" w:color="auto"/>
        <w:right w:val="none" w:sz="0" w:space="0" w:color="auto"/>
      </w:divBdr>
      <w:divsChild>
        <w:div w:id="741415493">
          <w:marLeft w:val="0"/>
          <w:marRight w:val="0"/>
          <w:marTop w:val="0"/>
          <w:marBottom w:val="0"/>
          <w:divBdr>
            <w:top w:val="none" w:sz="0" w:space="0" w:color="auto"/>
            <w:left w:val="none" w:sz="0" w:space="0" w:color="auto"/>
            <w:bottom w:val="none" w:sz="0" w:space="0" w:color="auto"/>
            <w:right w:val="none" w:sz="0" w:space="0" w:color="auto"/>
          </w:divBdr>
          <w:divsChild>
            <w:div w:id="191038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41629">
      <w:bodyDiv w:val="1"/>
      <w:marLeft w:val="0"/>
      <w:marRight w:val="0"/>
      <w:marTop w:val="0"/>
      <w:marBottom w:val="0"/>
      <w:divBdr>
        <w:top w:val="none" w:sz="0" w:space="0" w:color="auto"/>
        <w:left w:val="none" w:sz="0" w:space="0" w:color="auto"/>
        <w:bottom w:val="none" w:sz="0" w:space="0" w:color="auto"/>
        <w:right w:val="none" w:sz="0" w:space="0" w:color="auto"/>
      </w:divBdr>
      <w:divsChild>
        <w:div w:id="1853259400">
          <w:marLeft w:val="0"/>
          <w:marRight w:val="0"/>
          <w:marTop w:val="0"/>
          <w:marBottom w:val="0"/>
          <w:divBdr>
            <w:top w:val="none" w:sz="0" w:space="0" w:color="auto"/>
            <w:left w:val="none" w:sz="0" w:space="0" w:color="auto"/>
            <w:bottom w:val="none" w:sz="0" w:space="0" w:color="auto"/>
            <w:right w:val="none" w:sz="0" w:space="0" w:color="auto"/>
          </w:divBdr>
          <w:divsChild>
            <w:div w:id="12085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08693">
      <w:bodyDiv w:val="1"/>
      <w:marLeft w:val="0"/>
      <w:marRight w:val="0"/>
      <w:marTop w:val="0"/>
      <w:marBottom w:val="0"/>
      <w:divBdr>
        <w:top w:val="none" w:sz="0" w:space="0" w:color="auto"/>
        <w:left w:val="none" w:sz="0" w:space="0" w:color="auto"/>
        <w:bottom w:val="none" w:sz="0" w:space="0" w:color="auto"/>
        <w:right w:val="none" w:sz="0" w:space="0" w:color="auto"/>
      </w:divBdr>
      <w:divsChild>
        <w:div w:id="2093118802">
          <w:marLeft w:val="0"/>
          <w:marRight w:val="0"/>
          <w:marTop w:val="0"/>
          <w:marBottom w:val="0"/>
          <w:divBdr>
            <w:top w:val="none" w:sz="0" w:space="0" w:color="auto"/>
            <w:left w:val="none" w:sz="0" w:space="0" w:color="auto"/>
            <w:bottom w:val="none" w:sz="0" w:space="0" w:color="auto"/>
            <w:right w:val="none" w:sz="0" w:space="0" w:color="auto"/>
          </w:divBdr>
          <w:divsChild>
            <w:div w:id="169634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22334">
      <w:bodyDiv w:val="1"/>
      <w:marLeft w:val="0"/>
      <w:marRight w:val="0"/>
      <w:marTop w:val="0"/>
      <w:marBottom w:val="0"/>
      <w:divBdr>
        <w:top w:val="none" w:sz="0" w:space="0" w:color="auto"/>
        <w:left w:val="none" w:sz="0" w:space="0" w:color="auto"/>
        <w:bottom w:val="none" w:sz="0" w:space="0" w:color="auto"/>
        <w:right w:val="none" w:sz="0" w:space="0" w:color="auto"/>
      </w:divBdr>
      <w:divsChild>
        <w:div w:id="2063164799">
          <w:marLeft w:val="0"/>
          <w:marRight w:val="0"/>
          <w:marTop w:val="0"/>
          <w:marBottom w:val="0"/>
          <w:divBdr>
            <w:top w:val="none" w:sz="0" w:space="0" w:color="auto"/>
            <w:left w:val="none" w:sz="0" w:space="0" w:color="auto"/>
            <w:bottom w:val="none" w:sz="0" w:space="0" w:color="auto"/>
            <w:right w:val="none" w:sz="0" w:space="0" w:color="auto"/>
          </w:divBdr>
          <w:divsChild>
            <w:div w:id="5107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91324">
      <w:bodyDiv w:val="1"/>
      <w:marLeft w:val="0"/>
      <w:marRight w:val="0"/>
      <w:marTop w:val="0"/>
      <w:marBottom w:val="0"/>
      <w:divBdr>
        <w:top w:val="none" w:sz="0" w:space="0" w:color="auto"/>
        <w:left w:val="none" w:sz="0" w:space="0" w:color="auto"/>
        <w:bottom w:val="none" w:sz="0" w:space="0" w:color="auto"/>
        <w:right w:val="none" w:sz="0" w:space="0" w:color="auto"/>
      </w:divBdr>
      <w:divsChild>
        <w:div w:id="1745834239">
          <w:marLeft w:val="0"/>
          <w:marRight w:val="0"/>
          <w:marTop w:val="0"/>
          <w:marBottom w:val="0"/>
          <w:divBdr>
            <w:top w:val="none" w:sz="0" w:space="0" w:color="auto"/>
            <w:left w:val="none" w:sz="0" w:space="0" w:color="auto"/>
            <w:bottom w:val="none" w:sz="0" w:space="0" w:color="auto"/>
            <w:right w:val="none" w:sz="0" w:space="0" w:color="auto"/>
          </w:divBdr>
          <w:divsChild>
            <w:div w:id="160727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50868">
      <w:bodyDiv w:val="1"/>
      <w:marLeft w:val="0"/>
      <w:marRight w:val="0"/>
      <w:marTop w:val="0"/>
      <w:marBottom w:val="0"/>
      <w:divBdr>
        <w:top w:val="none" w:sz="0" w:space="0" w:color="auto"/>
        <w:left w:val="none" w:sz="0" w:space="0" w:color="auto"/>
        <w:bottom w:val="none" w:sz="0" w:space="0" w:color="auto"/>
        <w:right w:val="none" w:sz="0" w:space="0" w:color="auto"/>
      </w:divBdr>
      <w:divsChild>
        <w:div w:id="646007503">
          <w:marLeft w:val="0"/>
          <w:marRight w:val="0"/>
          <w:marTop w:val="0"/>
          <w:marBottom w:val="0"/>
          <w:divBdr>
            <w:top w:val="none" w:sz="0" w:space="0" w:color="auto"/>
            <w:left w:val="none" w:sz="0" w:space="0" w:color="auto"/>
            <w:bottom w:val="none" w:sz="0" w:space="0" w:color="auto"/>
            <w:right w:val="none" w:sz="0" w:space="0" w:color="auto"/>
          </w:divBdr>
          <w:divsChild>
            <w:div w:id="185082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247581">
      <w:bodyDiv w:val="1"/>
      <w:marLeft w:val="0"/>
      <w:marRight w:val="0"/>
      <w:marTop w:val="0"/>
      <w:marBottom w:val="0"/>
      <w:divBdr>
        <w:top w:val="none" w:sz="0" w:space="0" w:color="auto"/>
        <w:left w:val="none" w:sz="0" w:space="0" w:color="auto"/>
        <w:bottom w:val="none" w:sz="0" w:space="0" w:color="auto"/>
        <w:right w:val="none" w:sz="0" w:space="0" w:color="auto"/>
      </w:divBdr>
      <w:divsChild>
        <w:div w:id="1152138417">
          <w:marLeft w:val="0"/>
          <w:marRight w:val="0"/>
          <w:marTop w:val="0"/>
          <w:marBottom w:val="0"/>
          <w:divBdr>
            <w:top w:val="none" w:sz="0" w:space="0" w:color="auto"/>
            <w:left w:val="none" w:sz="0" w:space="0" w:color="auto"/>
            <w:bottom w:val="none" w:sz="0" w:space="0" w:color="auto"/>
            <w:right w:val="none" w:sz="0" w:space="0" w:color="auto"/>
          </w:divBdr>
          <w:divsChild>
            <w:div w:id="41020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62243">
      <w:bodyDiv w:val="1"/>
      <w:marLeft w:val="0"/>
      <w:marRight w:val="0"/>
      <w:marTop w:val="0"/>
      <w:marBottom w:val="0"/>
      <w:divBdr>
        <w:top w:val="none" w:sz="0" w:space="0" w:color="auto"/>
        <w:left w:val="none" w:sz="0" w:space="0" w:color="auto"/>
        <w:bottom w:val="none" w:sz="0" w:space="0" w:color="auto"/>
        <w:right w:val="none" w:sz="0" w:space="0" w:color="auto"/>
      </w:divBdr>
      <w:divsChild>
        <w:div w:id="1186941797">
          <w:marLeft w:val="0"/>
          <w:marRight w:val="0"/>
          <w:marTop w:val="0"/>
          <w:marBottom w:val="0"/>
          <w:divBdr>
            <w:top w:val="none" w:sz="0" w:space="0" w:color="auto"/>
            <w:left w:val="none" w:sz="0" w:space="0" w:color="auto"/>
            <w:bottom w:val="none" w:sz="0" w:space="0" w:color="auto"/>
            <w:right w:val="none" w:sz="0" w:space="0" w:color="auto"/>
          </w:divBdr>
          <w:divsChild>
            <w:div w:id="34205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5ED6D-4315-FE40-9452-AAE6040A2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3</Pages>
  <Words>720</Words>
  <Characters>4104</Characters>
  <Application>Microsoft Office Word</Application>
  <DocSecurity>0</DocSecurity>
  <Lines>34</Lines>
  <Paragraphs>9</Paragraphs>
  <ScaleCrop>false</ScaleCrop>
  <Company/>
  <LinksUpToDate>false</LinksUpToDate>
  <CharactersWithSpaces>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161</cp:revision>
  <dcterms:created xsi:type="dcterms:W3CDTF">2024-04-09T07:47:00Z</dcterms:created>
  <dcterms:modified xsi:type="dcterms:W3CDTF">2024-04-11T07:39:00Z</dcterms:modified>
</cp:coreProperties>
</file>