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BY DESIGN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will be a new page under Culture.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want this page to feel like a large editorial design spread — very visual, minimal copy, lots of negative space.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purpose is to show the intentional details behind United: the space, equipment, materials, hospitality, lighting, furniture, plants, branding and smaller details throughout the gym.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Keep this very simple.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BY DESIGN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Nothing here is accidental.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Large full-width image or video underneath/behind it.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PAGE LAYOUT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there, I want this to essentially be a long editorial scroll built around photography and video.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 need for a bunch of defined sections.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I'd like a mix of: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Large full-width images/video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Two-image editorial layouts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Smaller detail images mixed with larger environmental images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Occasional short text blocks with plenty of negative space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Different image sizes/crops so it feels more like an editorial book than a standard website gallery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Think high-end design/lookbook rather than a traditional gym page.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 can use a few very short statements throughout the page to break up the imagery. I'll provide/finalize that copy once we see the layout.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ENDING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Finish with one strong image or video and: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BUILT WITH INTENTION.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BY DESIGN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That's really it for this page.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 don't think it needs complicated interactions or a lot of additional functionality. The photography, video, typography and spacing should do most of the work.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 now, just build the layout with clear media placements and we can plug the final assets into it.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