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BCD" w:rsidRDefault="00CA6BCD" w:rsidP="00CA6BCD">
      <w:pPr>
        <w:tabs>
          <w:tab w:val="left" w:pos="1868"/>
        </w:tabs>
        <w:rPr>
          <w:rFonts w:hint="eastAsia"/>
        </w:rPr>
      </w:pPr>
      <w:r>
        <w:t>Different ways to describe internet:</w:t>
      </w:r>
    </w:p>
    <w:p w:rsidR="00CA6BCD" w:rsidRDefault="00CA6BCD" w:rsidP="00CA6BCD">
      <w:pPr>
        <w:tabs>
          <w:tab w:val="left" w:pos="1868"/>
        </w:tabs>
      </w:pPr>
      <w:r>
        <w:t>Internet is an infrastructure to support and facilitate communication between applications running on hosts.</w:t>
      </w:r>
    </w:p>
    <w:p w:rsidR="00CA6BCD" w:rsidRDefault="00CA6BCD" w:rsidP="00CA6BCD">
      <w:pPr>
        <w:tabs>
          <w:tab w:val="left" w:pos="1868"/>
        </w:tabs>
      </w:pPr>
    </w:p>
    <w:p w:rsidR="00CA6BCD" w:rsidRDefault="00CA6BCD" w:rsidP="00CA6BCD">
      <w:pPr>
        <w:tabs>
          <w:tab w:val="left" w:pos="1868"/>
        </w:tabs>
      </w:pPr>
      <w:r>
        <w:rPr>
          <w:rFonts w:hint="eastAsia"/>
        </w:rPr>
        <w:t>A</w:t>
      </w:r>
      <w:r>
        <w:t xml:space="preserve">pp requirements from </w:t>
      </w:r>
      <w:r w:rsidR="00AD68B5">
        <w:t>3 perspectives:</w:t>
      </w:r>
    </w:p>
    <w:p w:rsidR="00AD68B5" w:rsidRDefault="00AD68B5" w:rsidP="00AD68B5">
      <w:pPr>
        <w:pStyle w:val="a3"/>
        <w:numPr>
          <w:ilvl w:val="0"/>
          <w:numId w:val="1"/>
        </w:numPr>
        <w:tabs>
          <w:tab w:val="left" w:pos="1868"/>
        </w:tabs>
        <w:ind w:leftChars="0"/>
      </w:pPr>
      <w:r>
        <w:rPr>
          <w:rFonts w:hint="eastAsia"/>
        </w:rPr>
        <w:t>U</w:t>
      </w:r>
      <w:r>
        <w:t>sers/app programmers</w:t>
      </w:r>
    </w:p>
    <w:p w:rsidR="00AD68B5" w:rsidRDefault="00AD68B5" w:rsidP="00AD68B5">
      <w:pPr>
        <w:pStyle w:val="a3"/>
        <w:numPr>
          <w:ilvl w:val="0"/>
          <w:numId w:val="1"/>
        </w:numPr>
        <w:tabs>
          <w:tab w:val="left" w:pos="1868"/>
        </w:tabs>
        <w:ind w:leftChars="0"/>
      </w:pPr>
      <w:r>
        <w:t xml:space="preserve">Network operators </w:t>
      </w:r>
      <w:r>
        <w:t>(AT&amp;T)</w:t>
      </w:r>
    </w:p>
    <w:p w:rsidR="00AD68B5" w:rsidRDefault="00AD68B5" w:rsidP="00AD68B5">
      <w:pPr>
        <w:pStyle w:val="a3"/>
        <w:numPr>
          <w:ilvl w:val="0"/>
          <w:numId w:val="1"/>
        </w:numPr>
        <w:tabs>
          <w:tab w:val="left" w:pos="1868"/>
        </w:tabs>
        <w:ind w:leftChars="0"/>
      </w:pPr>
      <w:r>
        <w:rPr>
          <w:rFonts w:hint="eastAsia"/>
        </w:rPr>
        <w:t>N</w:t>
      </w:r>
      <w:r>
        <w:t xml:space="preserve">etwork designers </w:t>
      </w:r>
      <w:r>
        <w:t>(Cisco)</w:t>
      </w:r>
    </w:p>
    <w:p w:rsidR="00AD68B5" w:rsidRDefault="00AD68B5" w:rsidP="00AD68B5">
      <w:pPr>
        <w:tabs>
          <w:tab w:val="left" w:pos="1868"/>
        </w:tabs>
      </w:pPr>
    </w:p>
    <w:p w:rsidR="00AD68B5" w:rsidRDefault="00721A6A" w:rsidP="00AD68B5">
      <w:pPr>
        <w:tabs>
          <w:tab w:val="left" w:pos="1868"/>
        </w:tabs>
      </w:pPr>
      <w:r>
        <w:rPr>
          <w:rFonts w:hint="eastAsia"/>
        </w:rPr>
        <w:t>T</w:t>
      </w:r>
      <w:r>
        <w:t>hese lead to basic considerations for Internet technology: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t>Scale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rPr>
          <w:rFonts w:hint="eastAsia"/>
        </w:rPr>
        <w:t>R</w:t>
      </w:r>
      <w:r>
        <w:t>eachability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rPr>
          <w:rFonts w:hint="eastAsia"/>
        </w:rPr>
        <w:t>P</w:t>
      </w:r>
      <w:r>
        <w:t>erformance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rPr>
          <w:rFonts w:hint="eastAsia"/>
        </w:rPr>
        <w:t>M</w:t>
      </w:r>
      <w:r>
        <w:t>anageability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rPr>
          <w:rFonts w:hint="eastAsia"/>
        </w:rPr>
        <w:t>R</w:t>
      </w:r>
      <w:r>
        <w:t>eliability</w:t>
      </w:r>
    </w:p>
    <w:p w:rsidR="00721A6A" w:rsidRDefault="00721A6A" w:rsidP="00721A6A">
      <w:pPr>
        <w:pStyle w:val="a3"/>
        <w:numPr>
          <w:ilvl w:val="0"/>
          <w:numId w:val="2"/>
        </w:numPr>
        <w:tabs>
          <w:tab w:val="left" w:pos="1868"/>
        </w:tabs>
        <w:ind w:leftChars="0"/>
      </w:pPr>
      <w:r>
        <w:rPr>
          <w:rFonts w:hint="eastAsia"/>
        </w:rPr>
        <w:t>C</w:t>
      </w:r>
      <w:r>
        <w:t>ost</w:t>
      </w:r>
    </w:p>
    <w:p w:rsidR="00FE16ED" w:rsidRDefault="00FE16ED" w:rsidP="00FE16ED">
      <w:pPr>
        <w:tabs>
          <w:tab w:val="left" w:pos="1868"/>
        </w:tabs>
      </w:pPr>
    </w:p>
    <w:p w:rsidR="00FE16ED" w:rsidRDefault="00FE16ED" w:rsidP="00FE16ED">
      <w:pPr>
        <w:tabs>
          <w:tab w:val="left" w:pos="1868"/>
        </w:tabs>
      </w:pPr>
      <w:r>
        <w:t>3 perspectives on the internet</w:t>
      </w:r>
    </w:p>
    <w:p w:rsidR="00FE16ED" w:rsidRDefault="00FE16ED" w:rsidP="00FE16ED">
      <w:pPr>
        <w:pStyle w:val="a3"/>
        <w:numPr>
          <w:ilvl w:val="0"/>
          <w:numId w:val="3"/>
        </w:numPr>
        <w:tabs>
          <w:tab w:val="left" w:pos="1868"/>
        </w:tabs>
        <w:ind w:leftChars="0"/>
      </w:pPr>
      <w:r>
        <w:t>Abstract</w:t>
      </w:r>
      <w:r w:rsidR="000345B6">
        <w:t xml:space="preserve"> – point to point, multiple access, circuit switched network: signaling is used to establish a dedicated circuit between hosts. The circuit is taken down at the end of communication,</w:t>
      </w:r>
      <w:r w:rsidR="00F77A72">
        <w:t xml:space="preserve"> Packet switched network: organized info into discrete groups (packets, datagram, segments), </w:t>
      </w:r>
      <w:r w:rsidR="000345B6">
        <w:t>switch: something facilitates communication</w:t>
      </w:r>
      <w:r w:rsidR="000E3DF8">
        <w:t>.</w:t>
      </w:r>
    </w:p>
    <w:p w:rsidR="00F77A72" w:rsidRDefault="00F77A72" w:rsidP="00F77A72">
      <w:pPr>
        <w:tabs>
          <w:tab w:val="left" w:pos="1868"/>
        </w:tabs>
        <w:ind w:left="360"/>
      </w:pPr>
    </w:p>
    <w:p w:rsidR="00F77A72" w:rsidRDefault="00F77A72" w:rsidP="00F77A72">
      <w:pPr>
        <w:tabs>
          <w:tab w:val="left" w:pos="1868"/>
        </w:tabs>
        <w:ind w:left="360"/>
      </w:pPr>
      <w:r>
        <w:t>Packet switched networks</w:t>
      </w:r>
      <w:r w:rsidR="000E3DF8">
        <w:t xml:space="preserve"> are also called “</w:t>
      </w:r>
      <w:r w:rsidR="000E3DF8">
        <w:rPr>
          <w:rFonts w:hint="eastAsia"/>
        </w:rPr>
        <w:t>S</w:t>
      </w:r>
      <w:r w:rsidR="000E3DF8">
        <w:t>tate + forward networks” because devices that facilitate communication full receive packets before sending them along.</w:t>
      </w:r>
    </w:p>
    <w:p w:rsidR="000E3DF8" w:rsidRDefault="000E3DF8" w:rsidP="00F77A72">
      <w:pPr>
        <w:tabs>
          <w:tab w:val="left" w:pos="1868"/>
        </w:tabs>
        <w:ind w:left="360"/>
      </w:pPr>
      <w:r>
        <w:rPr>
          <w:rFonts w:hint="eastAsia"/>
        </w:rPr>
        <w:t>A</w:t>
      </w:r>
      <w:r>
        <w:t>ll infra in packet switched networks is shared.</w:t>
      </w:r>
    </w:p>
    <w:p w:rsidR="000E3DF8" w:rsidRDefault="000E3DF8" w:rsidP="00F77A72">
      <w:pPr>
        <w:tabs>
          <w:tab w:val="left" w:pos="1868"/>
        </w:tabs>
        <w:ind w:left="360"/>
        <w:rPr>
          <w:rFonts w:hint="eastAsia"/>
        </w:rPr>
      </w:pPr>
    </w:p>
    <w:p w:rsidR="00FE16ED" w:rsidRDefault="00FE16ED" w:rsidP="00FE16ED">
      <w:pPr>
        <w:pStyle w:val="a3"/>
        <w:numPr>
          <w:ilvl w:val="0"/>
          <w:numId w:val="3"/>
        </w:numPr>
        <w:tabs>
          <w:tab w:val="left" w:pos="1868"/>
        </w:tabs>
        <w:ind w:leftChars="0"/>
      </w:pPr>
      <w:r>
        <w:t>Practical</w:t>
      </w:r>
    </w:p>
    <w:p w:rsidR="00FE16ED" w:rsidRDefault="00FE16ED" w:rsidP="00FE16ED">
      <w:pPr>
        <w:pStyle w:val="a3"/>
        <w:numPr>
          <w:ilvl w:val="0"/>
          <w:numId w:val="3"/>
        </w:numPr>
        <w:tabs>
          <w:tab w:val="left" w:pos="1868"/>
        </w:tabs>
        <w:ind w:leftChars="0"/>
      </w:pPr>
      <w:r>
        <w:rPr>
          <w:rFonts w:hint="eastAsia"/>
        </w:rPr>
        <w:t>A</w:t>
      </w:r>
      <w:r>
        <w:t>rchitectural</w:t>
      </w:r>
    </w:p>
    <w:p w:rsidR="000345B6" w:rsidRDefault="000345B6" w:rsidP="00FE16ED">
      <w:pPr>
        <w:pStyle w:val="a3"/>
        <w:tabs>
          <w:tab w:val="left" w:pos="1868"/>
        </w:tabs>
        <w:ind w:leftChars="0" w:left="360"/>
        <w:rPr>
          <w:rFonts w:hint="eastAsia"/>
        </w:rPr>
      </w:pPr>
    </w:p>
    <w:p w:rsidR="00AD68B5" w:rsidRDefault="00AD68B5" w:rsidP="00AD68B5">
      <w:pPr>
        <w:tabs>
          <w:tab w:val="left" w:pos="1868"/>
        </w:tabs>
        <w:rPr>
          <w:rFonts w:hint="eastAsia"/>
        </w:rPr>
      </w:pPr>
    </w:p>
    <w:p w:rsidR="00CA6BCD" w:rsidRPr="00CA6BCD" w:rsidRDefault="00CA6BCD" w:rsidP="00CA6BCD">
      <w:pPr>
        <w:tabs>
          <w:tab w:val="left" w:pos="1868"/>
        </w:tabs>
        <w:rPr>
          <w:rFonts w:hint="eastAsia"/>
        </w:rPr>
      </w:pPr>
    </w:p>
    <w:sectPr w:rsidR="00CA6BCD" w:rsidRPr="00CA6B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578"/>
    <w:multiLevelType w:val="hybridMultilevel"/>
    <w:tmpl w:val="3D88017A"/>
    <w:lvl w:ilvl="0" w:tplc="43AEE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8C0BB4"/>
    <w:multiLevelType w:val="hybridMultilevel"/>
    <w:tmpl w:val="3A1243AE"/>
    <w:lvl w:ilvl="0" w:tplc="C68C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D656CB"/>
    <w:multiLevelType w:val="hybridMultilevel"/>
    <w:tmpl w:val="14EE48FE"/>
    <w:lvl w:ilvl="0" w:tplc="E8886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6620350">
    <w:abstractNumId w:val="1"/>
  </w:num>
  <w:num w:numId="2" w16cid:durableId="1444879438">
    <w:abstractNumId w:val="0"/>
  </w:num>
  <w:num w:numId="3" w16cid:durableId="96936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CD"/>
    <w:rsid w:val="000345B6"/>
    <w:rsid w:val="000E3DF8"/>
    <w:rsid w:val="00721A6A"/>
    <w:rsid w:val="008347D6"/>
    <w:rsid w:val="00AD68B5"/>
    <w:rsid w:val="00B30673"/>
    <w:rsid w:val="00CA6BCD"/>
    <w:rsid w:val="00F77A72"/>
    <w:rsid w:val="00F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4221"/>
  <w15:chartTrackingRefBased/>
  <w15:docId w15:val="{06F40128-24BA-453A-8717-88CFC2C0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8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TSAO-CHING KAO</dc:creator>
  <cp:keywords/>
  <dc:description/>
  <cp:lastModifiedBy>TSAO-CHING KAO</cp:lastModifiedBy>
  <cp:revision>1</cp:revision>
  <dcterms:created xsi:type="dcterms:W3CDTF">2023-09-12T18:05:00Z</dcterms:created>
  <dcterms:modified xsi:type="dcterms:W3CDTF">2023-09-13T03:16:00Z</dcterms:modified>
</cp:coreProperties>
</file>