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3669CB16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607157">
        <w:rPr>
          <w:rFonts w:ascii="Aptos" w:hAnsi="Aptos"/>
          <w:b/>
          <w:sz w:val="36"/>
          <w:lang w:val="en-US"/>
        </w:rPr>
        <w:t>Object Design</w:t>
      </w:r>
      <w:r w:rsidR="00565C90" w:rsidRPr="00565C90">
        <w:rPr>
          <w:rFonts w:ascii="Aptos" w:hAnsi="Aptos"/>
          <w:b/>
          <w:sz w:val="36"/>
          <w:lang w:val="en-US"/>
        </w:rPr>
        <w:t xml:space="preserve"> </w:t>
      </w:r>
      <w:r w:rsidR="00292E36" w:rsidRPr="00565C90">
        <w:rPr>
          <w:rFonts w:ascii="Aptos" w:hAnsi="Aptos"/>
          <w:b/>
          <w:sz w:val="36"/>
          <w:lang w:val="en-US"/>
        </w:rPr>
        <w:t>Document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763B17CC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</w:t>
      </w:r>
      <w:r w:rsidR="00303E86">
        <w:rPr>
          <w:rFonts w:ascii="Aptos" w:hAnsi="Aptos"/>
          <w:sz w:val="32"/>
        </w:rPr>
        <w:t>7</w:t>
      </w:r>
      <w:r w:rsidRPr="008D4EC1">
        <w:rPr>
          <w:rFonts w:ascii="Aptos" w:hAnsi="Aptos"/>
          <w:sz w:val="32"/>
        </w:rPr>
        <w:t>/</w:t>
      </w:r>
      <w:r w:rsidR="00303E86">
        <w:rPr>
          <w:rFonts w:ascii="Aptos" w:hAnsi="Aptos"/>
          <w:sz w:val="32"/>
        </w:rPr>
        <w:t>0</w:t>
      </w:r>
      <w:r w:rsidR="00082792" w:rsidRPr="008D4EC1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</w:t>
      </w:r>
      <w:r w:rsidR="00303E86">
        <w:rPr>
          <w:rFonts w:ascii="Aptos" w:hAnsi="Aptos"/>
          <w:sz w:val="32"/>
        </w:rPr>
        <w:t>5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270676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6991EB8F" w:rsidR="00270676" w:rsidRPr="008D4EC1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16</w:t>
            </w:r>
            <w:r w:rsidRPr="008D4EC1">
              <w:rPr>
                <w:rFonts w:ascii="Aptos" w:hAnsi="Aptos"/>
                <w:sz w:val="20"/>
              </w:rPr>
              <w:t>/1</w:t>
            </w:r>
            <w:r>
              <w:rPr>
                <w:rFonts w:ascii="Aptos" w:hAnsi="Aptos"/>
                <w:sz w:val="20"/>
              </w:rPr>
              <w:t>2</w:t>
            </w:r>
            <w:r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06551EB5" w:rsidR="00270676" w:rsidRPr="008D4EC1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vAlign w:val="center"/>
          </w:tcPr>
          <w:p w14:paraId="2F491BE0" w14:textId="1144BBDB" w:rsidR="00270676" w:rsidRPr="008D4EC1" w:rsidRDefault="00270676" w:rsidP="00270676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24966B7C" w:rsidR="00270676" w:rsidRPr="008D4EC1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270676" w:rsidRPr="008D4EC1" w14:paraId="1E37AF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7A39BAE7" w14:textId="3E569CAF" w:rsidR="00270676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17/01/2025</w:t>
            </w:r>
          </w:p>
        </w:tc>
        <w:tc>
          <w:tcPr>
            <w:tcW w:w="964" w:type="dxa"/>
            <w:vAlign w:val="center"/>
          </w:tcPr>
          <w:p w14:paraId="13C43093" w14:textId="45728B22" w:rsidR="00270676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6888263B" w14:textId="588B3585" w:rsidR="00270676" w:rsidRPr="008D4EC1" w:rsidRDefault="00270676" w:rsidP="00270676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 introduzione e packages, aggiornate specifiche delle interfacce dei sottosistemi</w:t>
            </w:r>
          </w:p>
        </w:tc>
        <w:tc>
          <w:tcPr>
            <w:tcW w:w="2410" w:type="dxa"/>
            <w:vAlign w:val="center"/>
          </w:tcPr>
          <w:p w14:paraId="4A2F936E" w14:textId="78C8386B" w:rsidR="00270676" w:rsidRPr="008D4EC1" w:rsidRDefault="00270676" w:rsidP="00270676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5CA5B10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1 - Introduzione</w:t>
            </w:r>
          </w:p>
        </w:tc>
        <w:tc>
          <w:tcPr>
            <w:tcW w:w="3678" w:type="dxa"/>
            <w:vAlign w:val="center"/>
          </w:tcPr>
          <w:p w14:paraId="2A97DEE3" w14:textId="156BBA5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22CF6C05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0286DAD" w14:textId="71B4B272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 xml:space="preserve">2 – </w:t>
            </w:r>
            <w:r w:rsidR="00303E86">
              <w:rPr>
                <w:rFonts w:ascii="Aptos" w:hAnsi="Aptos"/>
                <w:b/>
                <w:bCs/>
                <w:sz w:val="28"/>
                <w:szCs w:val="28"/>
              </w:rPr>
              <w:t>Packages</w:t>
            </w:r>
          </w:p>
        </w:tc>
        <w:tc>
          <w:tcPr>
            <w:tcW w:w="3678" w:type="dxa"/>
            <w:vAlign w:val="center"/>
          </w:tcPr>
          <w:p w14:paraId="4A045220" w14:textId="65B3E203" w:rsidR="000E0DB5" w:rsidRPr="000E0DB5" w:rsidRDefault="00303E86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6EADF7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A6FBFDB" w14:textId="2571E239" w:rsidR="000E0DB5" w:rsidRDefault="00303E86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3 - </w:t>
            </w:r>
            <w:r w:rsidRPr="00303E86">
              <w:rPr>
                <w:rFonts w:ascii="Aptos" w:hAnsi="Aptos"/>
                <w:b/>
                <w:bCs/>
                <w:sz w:val="28"/>
                <w:szCs w:val="28"/>
              </w:rPr>
              <w:t xml:space="preserve">Specifica delle interfacce dei </w:t>
            </w:r>
            <w:proofErr w:type="gramStart"/>
            <w:r w:rsidRPr="00303E86">
              <w:rPr>
                <w:rFonts w:ascii="Aptos" w:hAnsi="Aptos"/>
                <w:b/>
                <w:bCs/>
                <w:sz w:val="28"/>
                <w:szCs w:val="28"/>
              </w:rPr>
              <w:t>sotto-sistemi</w:t>
            </w:r>
            <w:proofErr w:type="gramEnd"/>
          </w:p>
        </w:tc>
        <w:tc>
          <w:tcPr>
            <w:tcW w:w="3678" w:type="dxa"/>
            <w:vAlign w:val="center"/>
          </w:tcPr>
          <w:p w14:paraId="7C1FE555" w14:textId="31EA8D3F" w:rsidR="000E0DB5" w:rsidRPr="000E0DB5" w:rsidRDefault="00303E86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7</w:t>
            </w:r>
          </w:p>
        </w:tc>
      </w:tr>
    </w:tbl>
    <w:p w14:paraId="7F3CBC4F" w14:textId="19A3B629" w:rsidR="00607157" w:rsidRPr="00607157" w:rsidRDefault="00607157" w:rsidP="00607157">
      <w:pPr>
        <w:rPr>
          <w:rFonts w:ascii="Aptos" w:hAnsi="Aptos" w:cs="Arial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Pr="00607157">
        <w:rPr>
          <w:rFonts w:ascii="Aptos" w:hAnsi="Aptos" w:cs="Arial"/>
          <w:b/>
          <w:bCs/>
          <w:color w:val="000000"/>
          <w:sz w:val="32"/>
          <w:szCs w:val="32"/>
        </w:rPr>
        <w:lastRenderedPageBreak/>
        <w:t>1</w:t>
      </w:r>
      <w:r w:rsidR="00303E86">
        <w:rPr>
          <w:rFonts w:ascii="Aptos" w:hAnsi="Aptos" w:cs="Arial"/>
          <w:b/>
          <w:bCs/>
          <w:color w:val="000000"/>
          <w:sz w:val="32"/>
          <w:szCs w:val="32"/>
        </w:rPr>
        <w:t xml:space="preserve"> -</w:t>
      </w:r>
      <w:r w:rsidRPr="00607157">
        <w:rPr>
          <w:rFonts w:ascii="Aptos" w:hAnsi="Aptos" w:cs="Arial"/>
          <w:b/>
          <w:bCs/>
          <w:color w:val="000000"/>
          <w:sz w:val="32"/>
          <w:szCs w:val="32"/>
        </w:rPr>
        <w:t xml:space="preserve"> </w:t>
      </w:r>
      <w:r w:rsidR="00303E86">
        <w:rPr>
          <w:rFonts w:ascii="Aptos" w:hAnsi="Aptos" w:cs="Arial"/>
          <w:b/>
          <w:bCs/>
          <w:color w:val="000000"/>
          <w:sz w:val="32"/>
          <w:szCs w:val="32"/>
        </w:rPr>
        <w:t>Introduzione</w:t>
      </w:r>
    </w:p>
    <w:p w14:paraId="7052CA8D" w14:textId="77777777" w:rsid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2B905AF9" w14:textId="08EDC98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 xml:space="preserve">1.1 </w:t>
      </w:r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 xml:space="preserve">- </w:t>
      </w: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>Object design trade-</w:t>
      </w:r>
      <w:proofErr w:type="spellStart"/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>offs</w:t>
      </w:r>
      <w:proofErr w:type="spellEnd"/>
      <w:r w:rsidRPr="00607157">
        <w:rPr>
          <w:rFonts w:ascii="Aptos" w:hAnsi="Aptos" w:cs="Arial"/>
          <w:b/>
          <w:bCs/>
          <w:color w:val="000000"/>
          <w:sz w:val="28"/>
          <w:szCs w:val="28"/>
        </w:rPr>
        <w:br/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Per lo sviluppo </w:t>
      </w:r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di </w:t>
      </w:r>
      <w:proofErr w:type="spellStart"/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>Mockbuster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, sono stati </w:t>
      </w:r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>valutati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i seguenti compromess</w:t>
      </w:r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>i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:</w:t>
      </w:r>
    </w:p>
    <w:p w14:paraId="5BFEDD58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5B7E5F78" w14:textId="77777777" w:rsidR="00607157" w:rsidRPr="00607157" w:rsidRDefault="00607157" w:rsidP="00607157">
      <w:pPr>
        <w:pStyle w:val="Paragrafoelenco"/>
        <w:numPr>
          <w:ilvl w:val="0"/>
          <w:numId w:val="95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>Buy vs. Build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: Si è scelto di costruire internamente la logica di business (classi service e DAO) per garantire maggiore controllo sul sistema e flessibilità nelle future modifiche. Per la gestione della persistenza, invece, è stato utilizzato JPA con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EclipseLink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.</w:t>
      </w:r>
    </w:p>
    <w:p w14:paraId="1A216B05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0F134BED" w14:textId="3D2F7C4A" w:rsidR="00607157" w:rsidRPr="00607157" w:rsidRDefault="00607157" w:rsidP="00607157">
      <w:pPr>
        <w:pStyle w:val="Paragrafoelenco"/>
        <w:numPr>
          <w:ilvl w:val="0"/>
          <w:numId w:val="95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>Tempo di risposta vs. utilizzo della memoria: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Si è optato per strategie che minimizzano i tempi di risposta delle operazioni principali, anche a costo di un leggero aumento del consumo di memoria (es. caching delle </w:t>
      </w:r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>entità e delle query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tramite JPA).</w:t>
      </w:r>
    </w:p>
    <w:p w14:paraId="725483E8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73DC5E2F" w14:textId="2F55600E" w:rsidR="00607157" w:rsidRPr="00607157" w:rsidRDefault="00607157" w:rsidP="00607157">
      <w:pPr>
        <w:pStyle w:val="Paragrafoelenco"/>
        <w:numPr>
          <w:ilvl w:val="0"/>
          <w:numId w:val="95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</w:rPr>
        <w:t>Eccezioni vs. valori di ritorno: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Gli errori vengono gestiti tramite l'uso di eccezioni personalizzate (es.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DAOException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), garantendo maggiore chiarezza nella segnalazione dei problemi rispetto ai valori di ritorno.</w:t>
      </w:r>
    </w:p>
    <w:p w14:paraId="32DB2BAB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7C1B7365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22F372DC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1C5DA1BF" w14:textId="4BDD78E4" w:rsidR="00607157" w:rsidRPr="00607157" w:rsidRDefault="00607157" w:rsidP="00607157">
      <w:pPr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1.2 </w:t>
      </w:r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Pr="00607157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Interface documentation guidelines</w:t>
      </w:r>
    </w:p>
    <w:p w14:paraId="2521919F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Per garantire una progettazione coerente e facilitare la comunicazione tra sviluppatori, sono state definite le seguenti linee guida:</w:t>
      </w:r>
    </w:p>
    <w:p w14:paraId="13DC45B3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2A73D905" w14:textId="6EF80CFB" w:rsidR="00607157" w:rsidRDefault="00607157" w:rsidP="00607157">
      <w:pPr>
        <w:pStyle w:val="Paragrafoelenco"/>
        <w:numPr>
          <w:ilvl w:val="0"/>
          <w:numId w:val="96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Adozione di </w:t>
      </w:r>
      <w:proofErr w:type="spellStart"/>
      <w:proofErr w:type="gramStart"/>
      <w:r w:rsid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CamelCase</w:t>
      </w:r>
      <w:proofErr w:type="spellEnd"/>
      <w:proofErr w:type="gramEnd"/>
      <w:r w:rsid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come convenzione per il nome di classi e attributi.</w:t>
      </w:r>
    </w:p>
    <w:p w14:paraId="320EA34E" w14:textId="4DD64889" w:rsidR="00EE7DF5" w:rsidRPr="00EE7DF5" w:rsidRDefault="00EE7DF5" w:rsidP="00EE7DF5">
      <w:pPr>
        <w:pStyle w:val="p1"/>
        <w:numPr>
          <w:ilvl w:val="0"/>
          <w:numId w:val="96"/>
        </w:numPr>
        <w:rPr>
          <w:rFonts w:ascii="Aptos" w:hAnsi="Aptos"/>
          <w:sz w:val="28"/>
          <w:szCs w:val="28"/>
        </w:rPr>
      </w:pPr>
      <w:r>
        <w:rPr>
          <w:rStyle w:val="s1"/>
          <w:rFonts w:ascii="Aptos" w:hAnsi="Aptos"/>
          <w:sz w:val="28"/>
          <w:szCs w:val="28"/>
        </w:rPr>
        <w:t>Adozione di</w:t>
      </w:r>
      <w:r w:rsidRPr="00EE7DF5">
        <w:rPr>
          <w:rStyle w:val="s1"/>
          <w:rFonts w:ascii="Aptos" w:hAnsi="Aptos"/>
          <w:sz w:val="28"/>
          <w:szCs w:val="28"/>
        </w:rPr>
        <w:t xml:space="preserve"> SCREAMING_SNAKE_CAS</w:t>
      </w:r>
      <w:r>
        <w:rPr>
          <w:rStyle w:val="s1"/>
          <w:rFonts w:ascii="Aptos" w:hAnsi="Aptos"/>
          <w:sz w:val="28"/>
          <w:szCs w:val="28"/>
        </w:rPr>
        <w:t>E</w:t>
      </w:r>
      <w:r w:rsidRPr="00EE7DF5">
        <w:rPr>
          <w:rStyle w:val="s1"/>
          <w:rFonts w:ascii="Aptos" w:hAnsi="Aptos"/>
          <w:sz w:val="28"/>
          <w:szCs w:val="28"/>
        </w:rPr>
        <w:t>, separando le parole</w:t>
      </w:r>
      <w:r w:rsidRPr="00EE7DF5">
        <w:rPr>
          <w:rFonts w:ascii="Aptos" w:hAnsi="Aptos"/>
          <w:sz w:val="28"/>
          <w:szCs w:val="28"/>
        </w:rPr>
        <w:t xml:space="preserve"> </w:t>
      </w:r>
      <w:r w:rsidRPr="00EE7DF5">
        <w:rPr>
          <w:rStyle w:val="s1"/>
          <w:rFonts w:ascii="Aptos" w:hAnsi="Aptos"/>
          <w:sz w:val="28"/>
          <w:szCs w:val="28"/>
        </w:rPr>
        <w:t xml:space="preserve">con un underscore (es. </w:t>
      </w:r>
      <w:r>
        <w:rPr>
          <w:rStyle w:val="s1"/>
          <w:rFonts w:ascii="Aptos" w:hAnsi="Aptos"/>
          <w:sz w:val="28"/>
          <w:szCs w:val="28"/>
        </w:rPr>
        <w:t>RETRIEVE_BY_ID</w:t>
      </w:r>
      <w:r w:rsidRPr="00EE7DF5">
        <w:rPr>
          <w:rStyle w:val="s1"/>
          <w:rFonts w:ascii="Aptos" w:hAnsi="Aptos"/>
          <w:sz w:val="28"/>
          <w:szCs w:val="28"/>
        </w:rPr>
        <w:t>)</w:t>
      </w:r>
    </w:p>
    <w:p w14:paraId="08E3FA4C" w14:textId="0C47682A" w:rsidR="00607157" w:rsidRPr="00607157" w:rsidRDefault="00607157" w:rsidP="00607157">
      <w:pPr>
        <w:pStyle w:val="Paragrafoelenco"/>
        <w:numPr>
          <w:ilvl w:val="0"/>
          <w:numId w:val="96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Le classi sono denominate con nomi sostantivi singolari (es.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MovieDAO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OrderService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).</w:t>
      </w:r>
    </w:p>
    <w:p w14:paraId="56A38479" w14:textId="6EF21AA8" w:rsidR="00607157" w:rsidRPr="00607157" w:rsidRDefault="00607157" w:rsidP="00607157">
      <w:pPr>
        <w:pStyle w:val="Paragrafoelenco"/>
        <w:numPr>
          <w:ilvl w:val="0"/>
          <w:numId w:val="96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I metodi sono denominati con frasi verbali </w:t>
      </w:r>
      <w:r w:rsid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che riconducano allo scopo del metodo </w:t>
      </w: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(es.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retrieveByID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save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).</w:t>
      </w:r>
    </w:p>
    <w:p w14:paraId="4C599631" w14:textId="58F5848F" w:rsidR="00607157" w:rsidRPr="00607157" w:rsidRDefault="00607157" w:rsidP="00607157">
      <w:pPr>
        <w:pStyle w:val="Paragrafoelenco"/>
        <w:numPr>
          <w:ilvl w:val="0"/>
          <w:numId w:val="96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I campi e i parametri sono denominati con sostantivi (es. movie,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orderID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).</w:t>
      </w:r>
    </w:p>
    <w:p w14:paraId="1FCE622F" w14:textId="23E3AC7F" w:rsidR="00607157" w:rsidRPr="00607157" w:rsidRDefault="00607157" w:rsidP="00607157">
      <w:pPr>
        <w:pStyle w:val="Paragrafoelenco"/>
        <w:numPr>
          <w:ilvl w:val="0"/>
          <w:numId w:val="96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Gli errori vengono segnalati tramite eccezioni personalizzate (es. </w:t>
      </w:r>
      <w:proofErr w:type="spellStart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DAOException</w:t>
      </w:r>
      <w:proofErr w:type="spellEnd"/>
      <w:r w:rsidRPr="00607157">
        <w:rPr>
          <w:rFonts w:ascii="Aptos" w:hAnsi="Aptos" w:cs="Arial"/>
          <w:color w:val="000000"/>
          <w:sz w:val="28"/>
          <w:szCs w:val="28"/>
          <w:shd w:val="clear" w:color="auto" w:fill="FFFFFF"/>
        </w:rPr>
        <w:t>) invece di valori di ritorno.</w:t>
      </w:r>
    </w:p>
    <w:p w14:paraId="56E0D422" w14:textId="77777777" w:rsidR="00607157" w:rsidRPr="00607157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25197DC8" w14:textId="1FC0EAE0" w:rsidR="00EE7DF5" w:rsidRPr="00303E86" w:rsidRDefault="00607157" w:rsidP="00607157">
      <w:pPr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07157">
        <w:rPr>
          <w:rFonts w:ascii="Aptos" w:hAnsi="Aptos" w:cs="Arial"/>
          <w:color w:val="000000"/>
          <w:sz w:val="28"/>
          <w:szCs w:val="28"/>
        </w:rPr>
        <w:lastRenderedPageBreak/>
        <w:br/>
      </w:r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1.3</w:t>
      </w:r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Definizioni</w:t>
      </w:r>
      <w:proofErr w:type="spellEnd"/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acronimi</w:t>
      </w:r>
      <w:proofErr w:type="spellEnd"/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 </w:t>
      </w:r>
      <w:proofErr w:type="spellStart"/>
      <w:r w:rsid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abbreviazioni</w:t>
      </w:r>
      <w:proofErr w:type="spellEnd"/>
    </w:p>
    <w:p w14:paraId="1B4E6FA7" w14:textId="2B67325E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DAO: Data Access Object, class</w:t>
      </w:r>
      <w:r>
        <w:rPr>
          <w:rFonts w:ascii="Aptos" w:hAnsi="Aptos" w:cs="Arial"/>
          <w:color w:val="000000"/>
          <w:sz w:val="28"/>
          <w:szCs w:val="28"/>
        </w:rPr>
        <w:t>i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responsabil</w:t>
      </w:r>
      <w:r>
        <w:rPr>
          <w:rFonts w:ascii="Aptos" w:hAnsi="Aptos" w:cs="Arial"/>
          <w:color w:val="000000"/>
          <w:sz w:val="28"/>
          <w:szCs w:val="28"/>
        </w:rPr>
        <w:t>i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della gestione della persistenza dei dati.</w:t>
      </w:r>
    </w:p>
    <w:p w14:paraId="3F40A432" w14:textId="42B03604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JPA: Java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Persistence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API, specifica per la gestione della persistenza.</w:t>
      </w:r>
    </w:p>
    <w:p w14:paraId="32985397" w14:textId="641A4865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</w:rPr>
      </w:pP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EclipseLink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>: Implementazione di JPA utilizzata nel progetto.</w:t>
      </w:r>
    </w:p>
    <w:p w14:paraId="582C2E25" w14:textId="6CE4D9D4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</w:rPr>
      </w:pP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GlassFish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>: Application server utilizzato per eseguire l'applicazione.</w:t>
      </w:r>
    </w:p>
    <w:p w14:paraId="49BEFCE4" w14:textId="1FBDCE98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</w:rPr>
      </w:pP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EntityManager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>: Componente di JPA utilizzato per gestire le entità e le operazioni sul database.</w:t>
      </w:r>
    </w:p>
    <w:p w14:paraId="6AE76FD1" w14:textId="77777777" w:rsidR="00EE7DF5" w:rsidRPr="00EE7DF5" w:rsidRDefault="00EE7DF5" w:rsidP="00EE7DF5">
      <w:pPr>
        <w:pStyle w:val="Paragrafoelenco"/>
        <w:numPr>
          <w:ilvl w:val="0"/>
          <w:numId w:val="97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SDD: System Design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Document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>, documento che descrive il design generale del sistema.</w:t>
      </w:r>
      <w:r w:rsidR="00607157" w:rsidRPr="00EE7DF5">
        <w:rPr>
          <w:rFonts w:ascii="Aptos" w:hAnsi="Aptos" w:cs="Arial"/>
          <w:color w:val="000000"/>
          <w:sz w:val="28"/>
          <w:szCs w:val="28"/>
        </w:rPr>
        <w:br/>
      </w:r>
    </w:p>
    <w:p w14:paraId="2AECC127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3E16A676" w14:textId="2B033857" w:rsidR="00607157" w:rsidRPr="00303E86" w:rsidRDefault="00303E86" w:rsidP="00EE7DF5">
      <w:pPr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1.4 - </w:t>
      </w:r>
      <w:proofErr w:type="spellStart"/>
      <w:r w:rsidRPr="00303E86">
        <w:rPr>
          <w:rFonts w:ascii="Aptos" w:hAnsi="Aptos" w:cs="Arial"/>
          <w:b/>
          <w:bCs/>
          <w:color w:val="000000"/>
          <w:sz w:val="28"/>
          <w:szCs w:val="28"/>
          <w:shd w:val="clear" w:color="auto" w:fill="FFFFFF"/>
          <w:lang w:val="en-US"/>
        </w:rPr>
        <w:t>Riferimenti</w:t>
      </w:r>
      <w:proofErr w:type="spellEnd"/>
    </w:p>
    <w:p w14:paraId="31B503A1" w14:textId="77777777" w:rsidR="00EE7DF5" w:rsidRPr="00EE7DF5" w:rsidRDefault="00EE7DF5" w:rsidP="00EE7DF5">
      <w:pPr>
        <w:pStyle w:val="Paragrafoelenco"/>
        <w:numPr>
          <w:ilvl w:val="0"/>
          <w:numId w:val="99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Problem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Statement (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PS_Mockbuster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): Descrive il dominio del problema e i requisiti iniziali del sistema</w:t>
      </w:r>
    </w:p>
    <w:p w14:paraId="0858F3E2" w14:textId="172AEE4A" w:rsidR="00EE7DF5" w:rsidRPr="00EE7DF5" w:rsidRDefault="00EE7DF5" w:rsidP="00EE7DF5">
      <w:pPr>
        <w:pStyle w:val="Paragrafoelenco"/>
        <w:numPr>
          <w:ilvl w:val="0"/>
          <w:numId w:val="99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Requirements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Analysis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RAD_Mockbuster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): Definisce i requisiti funzionali (RF) e non funzionali (RNF), oltre ai casi d'uso principali</w:t>
      </w:r>
    </w:p>
    <w:p w14:paraId="6BE62301" w14:textId="428D6053" w:rsidR="00EE7DF5" w:rsidRDefault="00EE7DF5" w:rsidP="00EE7DF5">
      <w:pPr>
        <w:pStyle w:val="Paragrafoelenco"/>
        <w:numPr>
          <w:ilvl w:val="0"/>
          <w:numId w:val="99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System Design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SDD_Mockbuster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): Fornisce una descrizione dettagliata dell'architettura del sistema e dei suoi sottosistemi</w:t>
      </w:r>
    </w:p>
    <w:p w14:paraId="5FF71572" w14:textId="2801FC04" w:rsidR="00EE7DF5" w:rsidRPr="00EE7DF5" w:rsidRDefault="00EE7DF5" w:rsidP="00EE7DF5">
      <w:pPr>
        <w:pStyle w:val="Paragrafoelenco"/>
        <w:numPr>
          <w:ilvl w:val="0"/>
          <w:numId w:val="99"/>
        </w:num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Test Plan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TP_Mockbuster</w:t>
      </w:r>
      <w:proofErr w:type="spellEnd"/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 xml:space="preserve">): </w:t>
      </w:r>
      <w:r w:rsidRPr="00EE7DF5">
        <w:rPr>
          <w:rFonts w:ascii="Aptos" w:hAnsi="Aptos" w:cs="Arial"/>
          <w:color w:val="000000"/>
          <w:sz w:val="28"/>
          <w:szCs w:val="28"/>
          <w:shd w:val="clear" w:color="auto" w:fill="FFFFFF"/>
        </w:rPr>
        <w:t>descrive il piano di testing del sistema</w:t>
      </w:r>
    </w:p>
    <w:p w14:paraId="10483058" w14:textId="77777777" w:rsidR="00607157" w:rsidRPr="00EE7DF5" w:rsidRDefault="00607157" w:rsidP="00607157">
      <w:pPr>
        <w:rPr>
          <w:rFonts w:ascii="Aptos" w:hAnsi="Aptos" w:cs="Arial"/>
          <w:color w:val="000000"/>
          <w:sz w:val="28"/>
          <w:szCs w:val="28"/>
          <w:shd w:val="clear" w:color="auto" w:fill="FFFFFF"/>
        </w:rPr>
      </w:pPr>
    </w:p>
    <w:p w14:paraId="0B9572E2" w14:textId="0BED9200" w:rsidR="00EE7DF5" w:rsidRDefault="00607157" w:rsidP="00607157">
      <w:pPr>
        <w:pBdr>
          <w:bottom w:val="single" w:sz="6" w:space="1" w:color="auto"/>
        </w:pBdr>
        <w:rPr>
          <w:rFonts w:ascii="Aptos" w:hAnsi="Aptos" w:cs="Arial"/>
          <w:b/>
          <w:bCs/>
          <w:color w:val="000000"/>
          <w:sz w:val="32"/>
          <w:szCs w:val="32"/>
        </w:rPr>
      </w:pPr>
      <w:r w:rsidRPr="00607157">
        <w:rPr>
          <w:rFonts w:ascii="Aptos" w:hAnsi="Aptos" w:cs="Arial"/>
          <w:b/>
          <w:bCs/>
          <w:color w:val="000000"/>
          <w:sz w:val="32"/>
          <w:szCs w:val="32"/>
        </w:rPr>
        <w:t>2</w:t>
      </w:r>
      <w:r w:rsidR="00303E86">
        <w:rPr>
          <w:rFonts w:ascii="Aptos" w:hAnsi="Aptos" w:cs="Arial"/>
          <w:b/>
          <w:bCs/>
          <w:color w:val="000000"/>
          <w:sz w:val="32"/>
          <w:szCs w:val="32"/>
        </w:rPr>
        <w:t xml:space="preserve"> -</w:t>
      </w:r>
      <w:r w:rsidRPr="00607157">
        <w:rPr>
          <w:rFonts w:ascii="Aptos" w:hAnsi="Aptos" w:cs="Arial"/>
          <w:b/>
          <w:bCs/>
          <w:color w:val="000000"/>
          <w:sz w:val="32"/>
          <w:szCs w:val="32"/>
        </w:rPr>
        <w:t xml:space="preserve"> Packages</w:t>
      </w:r>
    </w:p>
    <w:p w14:paraId="7AE9CDC9" w14:textId="164F94CA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La struttura dei pacchetti è suddivisa in base alle responsabilità principali del sistema, per garantire una chiara separazione dei sottosistemi e facilitare la manutenzione del codice. Di seguito viene fornita una descrizione dettagliata dei pacchetti, delle loro dipendenze e del loro utilizzo previsto.</w:t>
      </w:r>
    </w:p>
    <w:p w14:paraId="72A01FF6" w14:textId="77777777" w:rsidR="00BD3C91" w:rsidRDefault="00BD3C91" w:rsidP="00EE7DF5">
      <w:pPr>
        <w:rPr>
          <w:rFonts w:ascii="Aptos" w:hAnsi="Aptos" w:cs="Arial"/>
          <w:color w:val="000000"/>
          <w:sz w:val="28"/>
          <w:szCs w:val="28"/>
        </w:rPr>
      </w:pPr>
    </w:p>
    <w:p w14:paraId="6D95BEDF" w14:textId="3CE2C2E4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r w:rsidRPr="00BD3C91">
        <w:rPr>
          <w:rFonts w:ascii="Aptos" w:hAnsi="Aptos" w:cs="Arial"/>
          <w:b/>
          <w:bCs/>
          <w:color w:val="000000"/>
          <w:sz w:val="28"/>
          <w:szCs w:val="28"/>
        </w:rPr>
        <w:t xml:space="preserve">2.1 </w:t>
      </w:r>
      <w:r w:rsidR="00303E86">
        <w:rPr>
          <w:rFonts w:ascii="Aptos" w:hAnsi="Aptos" w:cs="Arial"/>
          <w:b/>
          <w:bCs/>
          <w:color w:val="000000"/>
          <w:sz w:val="28"/>
          <w:szCs w:val="28"/>
        </w:rPr>
        <w:t>Package</w:t>
      </w:r>
      <w:r w:rsidRPr="00BD3C91">
        <w:rPr>
          <w:rFonts w:ascii="Aptos" w:hAnsi="Aptos" w:cs="Arial"/>
          <w:b/>
          <w:bCs/>
          <w:color w:val="000000"/>
          <w:sz w:val="28"/>
          <w:szCs w:val="28"/>
        </w:rPr>
        <w:t xml:space="preserve"> control</w:t>
      </w:r>
    </w:p>
    <w:p w14:paraId="24C85A70" w14:textId="763F1559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Il </w:t>
      </w:r>
      <w:r w:rsidR="00303E86">
        <w:rPr>
          <w:rFonts w:ascii="Aptos" w:hAnsi="Aptos" w:cs="Arial"/>
          <w:color w:val="000000"/>
          <w:sz w:val="28"/>
          <w:szCs w:val="28"/>
        </w:rPr>
        <w:t>package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control contiene </w:t>
      </w:r>
      <w:r w:rsidR="00BD3C91">
        <w:rPr>
          <w:rFonts w:ascii="Aptos" w:hAnsi="Aptos" w:cs="Arial"/>
          <w:color w:val="000000"/>
          <w:sz w:val="28"/>
          <w:szCs w:val="28"/>
        </w:rPr>
        <w:t xml:space="preserve">le </w:t>
      </w:r>
      <w:proofErr w:type="spellStart"/>
      <w:r w:rsidR="00BD3C91">
        <w:rPr>
          <w:rFonts w:ascii="Aptos" w:hAnsi="Aptos" w:cs="Arial"/>
          <w:color w:val="000000"/>
          <w:sz w:val="28"/>
          <w:szCs w:val="28"/>
        </w:rPr>
        <w:t>servlet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</w:t>
      </w:r>
      <w:r w:rsidR="00BD3C91">
        <w:rPr>
          <w:rFonts w:ascii="Aptos" w:hAnsi="Aptos" w:cs="Arial"/>
          <w:color w:val="000000"/>
          <w:sz w:val="28"/>
          <w:szCs w:val="28"/>
        </w:rPr>
        <w:t>ch</w:t>
      </w:r>
      <w:r w:rsidRPr="00EE7DF5">
        <w:rPr>
          <w:rFonts w:ascii="Aptos" w:hAnsi="Aptos" w:cs="Arial"/>
          <w:color w:val="000000"/>
          <w:sz w:val="28"/>
          <w:szCs w:val="28"/>
        </w:rPr>
        <w:t>e gestisc</w:t>
      </w:r>
      <w:r w:rsidR="00BD3C91">
        <w:rPr>
          <w:rFonts w:ascii="Aptos" w:hAnsi="Aptos" w:cs="Arial"/>
          <w:color w:val="000000"/>
          <w:sz w:val="28"/>
          <w:szCs w:val="28"/>
        </w:rPr>
        <w:t>ono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il flusso delle operazioni principali tra l'interfaccia utente e i servizi. È suddiviso in </w:t>
      </w:r>
      <w:proofErr w:type="spellStart"/>
      <w:r w:rsidR="00303E86">
        <w:rPr>
          <w:rFonts w:ascii="Aptos" w:hAnsi="Aptos" w:cs="Arial"/>
          <w:color w:val="000000"/>
          <w:sz w:val="28"/>
          <w:szCs w:val="28"/>
        </w:rPr>
        <w:t>subpackage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per una gestione modulare delle diverse funzionalità dell'applicazione.</w:t>
      </w:r>
    </w:p>
    <w:p w14:paraId="3542440B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4A392D2B" w14:textId="39D1BC69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BD3C91">
        <w:rPr>
          <w:rFonts w:ascii="Aptos" w:hAnsi="Aptos" w:cs="Arial"/>
          <w:b/>
          <w:bCs/>
          <w:color w:val="000000"/>
          <w:sz w:val="28"/>
          <w:szCs w:val="28"/>
        </w:rPr>
        <w:t>control.admin</w:t>
      </w:r>
      <w:proofErr w:type="spellEnd"/>
      <w:proofErr w:type="gramEnd"/>
    </w:p>
    <w:p w14:paraId="0E8695ED" w14:textId="73C60056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Contiene le </w:t>
      </w:r>
      <w:proofErr w:type="spellStart"/>
      <w:r w:rsidR="00BD3C91">
        <w:rPr>
          <w:rFonts w:ascii="Aptos" w:hAnsi="Aptos" w:cs="Arial"/>
          <w:color w:val="000000"/>
          <w:sz w:val="28"/>
          <w:szCs w:val="28"/>
        </w:rPr>
        <w:t>servlet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responsabili della gestione delle operazioni amministrative, come la modifica del catalogo dei film o la visualizzazione </w:t>
      </w:r>
      <w:r w:rsidR="00303E86">
        <w:rPr>
          <w:rFonts w:ascii="Aptos" w:hAnsi="Aptos" w:cs="Arial"/>
          <w:color w:val="000000"/>
          <w:sz w:val="28"/>
          <w:szCs w:val="28"/>
        </w:rPr>
        <w:t>di tutti gli</w:t>
      </w:r>
      <w:r w:rsidR="00BD3C91">
        <w:rPr>
          <w:rFonts w:ascii="Aptos" w:hAnsi="Aptos" w:cs="Arial"/>
          <w:color w:val="000000"/>
          <w:sz w:val="28"/>
          <w:szCs w:val="28"/>
        </w:rPr>
        <w:t xml:space="preserve"> ordini</w:t>
      </w:r>
    </w:p>
    <w:p w14:paraId="5B5C27CB" w14:textId="0E07EAA4" w:rsidR="00BD3C91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Dipendenze: </w:t>
      </w:r>
      <w:proofErr w:type="spellStart"/>
      <w:proofErr w:type="gramStart"/>
      <w:r w:rsidRPr="00EE7DF5">
        <w:rPr>
          <w:rFonts w:ascii="Aptos" w:hAnsi="Aptos" w:cs="Arial"/>
          <w:color w:val="000000"/>
          <w:sz w:val="28"/>
          <w:szCs w:val="28"/>
        </w:rPr>
        <w:t>persistence.service</w:t>
      </w:r>
      <w:proofErr w:type="spellEnd"/>
      <w:proofErr w:type="gramEnd"/>
    </w:p>
    <w:p w14:paraId="15A48CBD" w14:textId="63B96B74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lastRenderedPageBreak/>
        <w:t>Utilizzo previsto: Funzioni accessibili esclusivamente agli utenti con ruolo di amministratore.</w:t>
      </w:r>
    </w:p>
    <w:p w14:paraId="64B7DA91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7C48D772" w14:textId="796F6ABD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BD3C91">
        <w:rPr>
          <w:rFonts w:ascii="Aptos" w:hAnsi="Aptos" w:cs="Arial"/>
          <w:b/>
          <w:bCs/>
          <w:color w:val="000000"/>
          <w:sz w:val="28"/>
          <w:szCs w:val="28"/>
        </w:rPr>
        <w:t>control.browse</w:t>
      </w:r>
      <w:proofErr w:type="spellEnd"/>
      <w:proofErr w:type="gramEnd"/>
    </w:p>
    <w:p w14:paraId="117E2A67" w14:textId="60C151BE" w:rsidR="00EE7DF5" w:rsidRPr="00EE7DF5" w:rsidRDefault="003548E8" w:rsidP="00EE7DF5">
      <w:pPr>
        <w:rPr>
          <w:rFonts w:ascii="Aptos" w:hAnsi="Aptos" w:cs="Arial"/>
          <w:color w:val="000000"/>
          <w:sz w:val="28"/>
          <w:szCs w:val="28"/>
        </w:rPr>
      </w:pPr>
      <w:r>
        <w:rPr>
          <w:rFonts w:ascii="Aptos" w:hAnsi="Aptos" w:cs="Arial"/>
          <w:color w:val="000000"/>
          <w:sz w:val="28"/>
          <w:szCs w:val="28"/>
        </w:rPr>
        <w:t>Contiene</w:t>
      </w:r>
      <w:r w:rsidR="00EE7DF5" w:rsidRPr="00EE7DF5">
        <w:rPr>
          <w:rFonts w:ascii="Aptos" w:hAnsi="Aptos" w:cs="Arial"/>
          <w:color w:val="000000"/>
          <w:sz w:val="28"/>
          <w:szCs w:val="28"/>
        </w:rPr>
        <w:t xml:space="preserve"> </w:t>
      </w:r>
      <w:r w:rsidR="00BD3C91">
        <w:rPr>
          <w:rFonts w:ascii="Aptos" w:hAnsi="Aptos" w:cs="Arial"/>
          <w:color w:val="000000"/>
          <w:sz w:val="28"/>
          <w:szCs w:val="28"/>
        </w:rPr>
        <w:t xml:space="preserve">le </w:t>
      </w:r>
      <w:proofErr w:type="spellStart"/>
      <w:r w:rsidR="00BD3C91">
        <w:rPr>
          <w:rFonts w:ascii="Aptos" w:hAnsi="Aptos" w:cs="Arial"/>
          <w:color w:val="000000"/>
          <w:sz w:val="28"/>
          <w:szCs w:val="28"/>
        </w:rPr>
        <w:t>servlet</w:t>
      </w:r>
      <w:proofErr w:type="spellEnd"/>
      <w:r w:rsidR="00EE7DF5" w:rsidRPr="00EE7DF5">
        <w:rPr>
          <w:rFonts w:ascii="Aptos" w:hAnsi="Aptos" w:cs="Arial"/>
          <w:color w:val="000000"/>
          <w:sz w:val="28"/>
          <w:szCs w:val="28"/>
        </w:rPr>
        <w:t xml:space="preserve"> per la navigazione da parte de</w:t>
      </w:r>
      <w:r w:rsidR="00BD3C91">
        <w:rPr>
          <w:rFonts w:ascii="Aptos" w:hAnsi="Aptos" w:cs="Arial"/>
          <w:color w:val="000000"/>
          <w:sz w:val="28"/>
          <w:szCs w:val="28"/>
        </w:rPr>
        <w:t>i clienti</w:t>
      </w:r>
      <w:r w:rsidR="00EE7DF5" w:rsidRPr="00EE7DF5">
        <w:rPr>
          <w:rFonts w:ascii="Aptos" w:hAnsi="Aptos" w:cs="Arial"/>
          <w:color w:val="000000"/>
          <w:sz w:val="28"/>
          <w:szCs w:val="28"/>
        </w:rPr>
        <w:t>.</w:t>
      </w:r>
    </w:p>
    <w:p w14:paraId="302D59CE" w14:textId="47AD9B93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Dipendenze: </w:t>
      </w:r>
      <w:proofErr w:type="spellStart"/>
      <w:proofErr w:type="gramStart"/>
      <w:r w:rsidRPr="00EE7DF5">
        <w:rPr>
          <w:rFonts w:ascii="Aptos" w:hAnsi="Aptos" w:cs="Arial"/>
          <w:color w:val="000000"/>
          <w:sz w:val="28"/>
          <w:szCs w:val="28"/>
        </w:rPr>
        <w:t>persistence.service</w:t>
      </w:r>
      <w:proofErr w:type="spellEnd"/>
      <w:proofErr w:type="gramEnd"/>
    </w:p>
    <w:p w14:paraId="56DB0A01" w14:textId="4A772343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Utilizzo previsto: Supporto alle operazioni di esplorazione e ricerca dei contenuti da parte di clienti.</w:t>
      </w:r>
    </w:p>
    <w:p w14:paraId="2C1B9DDC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3A83BE10" w14:textId="783BF292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BD3C91">
        <w:rPr>
          <w:rFonts w:ascii="Aptos" w:hAnsi="Aptos" w:cs="Arial"/>
          <w:b/>
          <w:bCs/>
          <w:color w:val="000000"/>
          <w:sz w:val="28"/>
          <w:szCs w:val="28"/>
        </w:rPr>
        <w:t>control.common</w:t>
      </w:r>
      <w:proofErr w:type="spellEnd"/>
      <w:proofErr w:type="gramEnd"/>
    </w:p>
    <w:p w14:paraId="6B1F4E0B" w14:textId="4FB04F9D" w:rsidR="00EE7DF5" w:rsidRPr="00EE7DF5" w:rsidRDefault="003548E8" w:rsidP="00EE7DF5">
      <w:pPr>
        <w:rPr>
          <w:rFonts w:ascii="Aptos" w:hAnsi="Aptos" w:cs="Arial"/>
          <w:color w:val="000000"/>
          <w:sz w:val="28"/>
          <w:szCs w:val="28"/>
        </w:rPr>
      </w:pPr>
      <w:r>
        <w:rPr>
          <w:rFonts w:ascii="Aptos" w:hAnsi="Aptos" w:cs="Arial"/>
          <w:color w:val="000000"/>
          <w:sz w:val="28"/>
          <w:szCs w:val="28"/>
        </w:rPr>
        <w:t>Contiene le</w:t>
      </w:r>
      <w:r w:rsidR="00EE7DF5" w:rsidRPr="00EE7DF5">
        <w:rPr>
          <w:rFonts w:ascii="Aptos" w:hAnsi="Aptos" w:cs="Arial"/>
          <w:color w:val="000000"/>
          <w:sz w:val="28"/>
          <w:szCs w:val="28"/>
        </w:rPr>
        <w:t xml:space="preserve"> </w:t>
      </w:r>
      <w:proofErr w:type="spellStart"/>
      <w:r w:rsidR="00BD3C91">
        <w:rPr>
          <w:rFonts w:ascii="Aptos" w:hAnsi="Aptos" w:cs="Arial"/>
          <w:color w:val="000000"/>
          <w:sz w:val="28"/>
          <w:szCs w:val="28"/>
        </w:rPr>
        <w:t>servlet</w:t>
      </w:r>
      <w:proofErr w:type="spellEnd"/>
      <w:r w:rsidR="00EE7DF5" w:rsidRPr="00EE7DF5">
        <w:rPr>
          <w:rFonts w:ascii="Aptos" w:hAnsi="Aptos" w:cs="Arial"/>
          <w:color w:val="000000"/>
          <w:sz w:val="28"/>
          <w:szCs w:val="28"/>
        </w:rPr>
        <w:t xml:space="preserve"> che forniscono funzionalità </w:t>
      </w:r>
      <w:r w:rsidR="00BD3C91">
        <w:rPr>
          <w:rFonts w:ascii="Aptos" w:hAnsi="Aptos" w:cs="Arial"/>
          <w:color w:val="000000"/>
          <w:sz w:val="28"/>
          <w:szCs w:val="28"/>
        </w:rPr>
        <w:t>necessarie a tutti gli utilizzatori della piattaforma</w:t>
      </w:r>
      <w:r w:rsidR="00EE7DF5" w:rsidRPr="00EE7DF5">
        <w:rPr>
          <w:rFonts w:ascii="Aptos" w:hAnsi="Aptos" w:cs="Arial"/>
          <w:color w:val="000000"/>
          <w:sz w:val="28"/>
          <w:szCs w:val="28"/>
        </w:rPr>
        <w:t xml:space="preserve">, come </w:t>
      </w:r>
      <w:r w:rsidR="00BD3C91">
        <w:rPr>
          <w:rFonts w:ascii="Aptos" w:hAnsi="Aptos" w:cs="Arial"/>
          <w:color w:val="000000"/>
          <w:sz w:val="28"/>
          <w:szCs w:val="28"/>
        </w:rPr>
        <w:t xml:space="preserve">operazioni di login, logout o </w:t>
      </w:r>
      <w:proofErr w:type="spellStart"/>
      <w:r w:rsidR="00BD3C91">
        <w:rPr>
          <w:rFonts w:ascii="Aptos" w:hAnsi="Aptos" w:cs="Arial"/>
          <w:color w:val="000000"/>
          <w:sz w:val="28"/>
          <w:szCs w:val="28"/>
        </w:rPr>
        <w:t>signup</w:t>
      </w:r>
      <w:proofErr w:type="spellEnd"/>
      <w:r w:rsidR="00BD3C91">
        <w:rPr>
          <w:rFonts w:ascii="Aptos" w:hAnsi="Aptos" w:cs="Arial"/>
          <w:color w:val="000000"/>
          <w:sz w:val="28"/>
          <w:szCs w:val="28"/>
        </w:rPr>
        <w:t>.</w:t>
      </w:r>
    </w:p>
    <w:p w14:paraId="2B01DADB" w14:textId="6DBDE8C0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Dipendenze: </w:t>
      </w:r>
      <w:proofErr w:type="spellStart"/>
      <w:proofErr w:type="gramStart"/>
      <w:r w:rsidR="00BD3C91" w:rsidRPr="00EE7DF5">
        <w:rPr>
          <w:rFonts w:ascii="Aptos" w:hAnsi="Aptos" w:cs="Arial"/>
          <w:color w:val="000000"/>
          <w:sz w:val="28"/>
          <w:szCs w:val="28"/>
        </w:rPr>
        <w:t>persistence.service</w:t>
      </w:r>
      <w:proofErr w:type="spellEnd"/>
      <w:proofErr w:type="gramEnd"/>
    </w:p>
    <w:p w14:paraId="0135DBC1" w14:textId="4F5A6EA6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Utilizzo previsto: </w:t>
      </w:r>
      <w:r w:rsidR="00BD3C91">
        <w:rPr>
          <w:rFonts w:ascii="Aptos" w:hAnsi="Aptos" w:cs="Arial"/>
          <w:color w:val="000000"/>
          <w:sz w:val="28"/>
          <w:szCs w:val="28"/>
        </w:rPr>
        <w:t>fornire operazioni comuni a tutti gli utilizzatori della piattaforma</w:t>
      </w:r>
      <w:r w:rsidRPr="00EE7DF5">
        <w:rPr>
          <w:rFonts w:ascii="Aptos" w:hAnsi="Aptos" w:cs="Arial"/>
          <w:color w:val="000000"/>
          <w:sz w:val="28"/>
          <w:szCs w:val="28"/>
        </w:rPr>
        <w:t>.</w:t>
      </w:r>
    </w:p>
    <w:p w14:paraId="0A3C2693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40A0965E" w14:textId="39E7E087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BD3C91">
        <w:rPr>
          <w:rFonts w:ascii="Aptos" w:hAnsi="Aptos" w:cs="Arial"/>
          <w:b/>
          <w:bCs/>
          <w:color w:val="000000"/>
          <w:sz w:val="28"/>
          <w:szCs w:val="28"/>
        </w:rPr>
        <w:t>control.exceptions</w:t>
      </w:r>
      <w:proofErr w:type="spellEnd"/>
      <w:proofErr w:type="gramEnd"/>
    </w:p>
    <w:p w14:paraId="6BB565A1" w14:textId="7144739E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Contiene le definizioni delle eccezioni personalizzate utilizzate nel sistema per gestire errori specifici della logica applicativa.</w:t>
      </w:r>
    </w:p>
    <w:p w14:paraId="3EF0E06F" w14:textId="33E7FD7E" w:rsidR="001657AC" w:rsidRDefault="001657AC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Dipendenze: Nessuna dipendenza diretta.</w:t>
      </w:r>
    </w:p>
    <w:p w14:paraId="529502B8" w14:textId="685278CB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Utilizzo previsto: Gestione </w:t>
      </w:r>
      <w:r w:rsidR="00BD3C91">
        <w:rPr>
          <w:rFonts w:ascii="Aptos" w:hAnsi="Aptos" w:cs="Arial"/>
          <w:color w:val="000000"/>
          <w:sz w:val="28"/>
          <w:szCs w:val="28"/>
        </w:rPr>
        <w:t>personalizzata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degli errori e propagazione delle eccezioni.</w:t>
      </w:r>
    </w:p>
    <w:p w14:paraId="39962FC0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51B2A999" w14:textId="2829F582" w:rsidR="00EE7DF5" w:rsidRPr="00BD3C91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BD3C91">
        <w:rPr>
          <w:rFonts w:ascii="Aptos" w:hAnsi="Aptos" w:cs="Arial"/>
          <w:b/>
          <w:bCs/>
          <w:color w:val="000000"/>
          <w:sz w:val="28"/>
          <w:szCs w:val="28"/>
        </w:rPr>
        <w:t>control.filters</w:t>
      </w:r>
      <w:proofErr w:type="spellEnd"/>
      <w:proofErr w:type="gramEnd"/>
    </w:p>
    <w:p w14:paraId="4E212C0C" w14:textId="079708F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Contiene i filtri utilizzati per la gestione della sicurezza e del controllo degli accessi, come il controllo del ruolo dell'utente o </w:t>
      </w:r>
      <w:r w:rsidR="001657AC">
        <w:rPr>
          <w:rFonts w:ascii="Aptos" w:hAnsi="Aptos" w:cs="Arial"/>
          <w:color w:val="000000"/>
          <w:sz w:val="28"/>
          <w:szCs w:val="28"/>
        </w:rPr>
        <w:t>la validazione dei parametri inviati</w:t>
      </w:r>
      <w:r w:rsidRPr="00EE7DF5">
        <w:rPr>
          <w:rFonts w:ascii="Aptos" w:hAnsi="Aptos" w:cs="Arial"/>
          <w:color w:val="000000"/>
          <w:sz w:val="28"/>
          <w:szCs w:val="28"/>
        </w:rPr>
        <w:t>.</w:t>
      </w:r>
    </w:p>
    <w:p w14:paraId="69A39D8D" w14:textId="6A0DB7DA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Dipendenze: security</w:t>
      </w:r>
    </w:p>
    <w:p w14:paraId="44E01838" w14:textId="185222E5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Utilizzo previsto: Controllo delle richiest</w:t>
      </w:r>
      <w:r w:rsidR="001657AC">
        <w:rPr>
          <w:rFonts w:ascii="Aptos" w:hAnsi="Aptos" w:cs="Arial"/>
          <w:color w:val="000000"/>
          <w:sz w:val="28"/>
          <w:szCs w:val="28"/>
        </w:rPr>
        <w:t>e, controllo dei ruoli, validazione dei parametri</w:t>
      </w:r>
      <w:r w:rsidRPr="00EE7DF5">
        <w:rPr>
          <w:rFonts w:ascii="Aptos" w:hAnsi="Aptos" w:cs="Arial"/>
          <w:color w:val="000000"/>
          <w:sz w:val="28"/>
          <w:szCs w:val="28"/>
        </w:rPr>
        <w:t>.</w:t>
      </w:r>
    </w:p>
    <w:p w14:paraId="640DE8B2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421A1675" w14:textId="3BA72E3B" w:rsidR="00EE7DF5" w:rsidRPr="001657AC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r w:rsidRPr="001657AC">
        <w:rPr>
          <w:rFonts w:ascii="Aptos" w:hAnsi="Aptos" w:cs="Arial"/>
          <w:b/>
          <w:bCs/>
          <w:color w:val="000000"/>
          <w:sz w:val="28"/>
          <w:szCs w:val="28"/>
        </w:rPr>
        <w:t xml:space="preserve">2.2 </w:t>
      </w:r>
      <w:r w:rsidR="00303E86">
        <w:rPr>
          <w:rFonts w:ascii="Aptos" w:hAnsi="Aptos" w:cs="Arial"/>
          <w:b/>
          <w:bCs/>
          <w:color w:val="000000"/>
          <w:sz w:val="28"/>
          <w:szCs w:val="28"/>
        </w:rPr>
        <w:t>Package</w:t>
      </w:r>
      <w:r w:rsidRPr="001657AC">
        <w:rPr>
          <w:rFonts w:ascii="Aptos" w:hAnsi="Aptos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657AC">
        <w:rPr>
          <w:rFonts w:ascii="Aptos" w:hAnsi="Aptos" w:cs="Arial"/>
          <w:b/>
          <w:bCs/>
          <w:color w:val="000000"/>
          <w:sz w:val="28"/>
          <w:szCs w:val="28"/>
        </w:rPr>
        <w:t>persistence</w:t>
      </w:r>
      <w:proofErr w:type="spellEnd"/>
    </w:p>
    <w:p w14:paraId="7DDC5E04" w14:textId="6D22FCC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Il </w:t>
      </w:r>
      <w:r w:rsidR="00303E86">
        <w:rPr>
          <w:rFonts w:ascii="Aptos" w:hAnsi="Aptos" w:cs="Arial"/>
          <w:color w:val="000000"/>
          <w:sz w:val="28"/>
          <w:szCs w:val="28"/>
        </w:rPr>
        <w:t>package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persistence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gestisce l'interazione con il database e l'accesso ai dati persistenti. È suddiviso in tre </w:t>
      </w:r>
      <w:proofErr w:type="spellStart"/>
      <w:r w:rsidR="00303E86">
        <w:rPr>
          <w:rFonts w:ascii="Aptos" w:hAnsi="Aptos" w:cs="Arial"/>
          <w:color w:val="000000"/>
          <w:sz w:val="28"/>
          <w:szCs w:val="28"/>
        </w:rPr>
        <w:t>subpackage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per una separazione chiara delle responsabilità.</w:t>
      </w:r>
    </w:p>
    <w:p w14:paraId="0A0FC5A7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1A1E576F" w14:textId="4570CBBF" w:rsidR="00EE7DF5" w:rsidRPr="001657AC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r w:rsidRPr="001657AC">
        <w:rPr>
          <w:rFonts w:ascii="Aptos" w:hAnsi="Aptos" w:cs="Arial"/>
          <w:b/>
          <w:bCs/>
          <w:color w:val="000000"/>
          <w:sz w:val="28"/>
          <w:szCs w:val="28"/>
        </w:rPr>
        <w:t>persistence.dao</w:t>
      </w:r>
      <w:proofErr w:type="spellEnd"/>
    </w:p>
    <w:p w14:paraId="41E253ED" w14:textId="77777777" w:rsidR="001657AC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Contiene le classi DAO (Data Access Object) responsabili delle operazioni CRUD sul database</w:t>
      </w:r>
      <w:r w:rsidR="001657AC">
        <w:rPr>
          <w:rFonts w:ascii="Aptos" w:hAnsi="Aptos" w:cs="Arial"/>
          <w:color w:val="000000"/>
          <w:sz w:val="28"/>
          <w:szCs w:val="28"/>
        </w:rPr>
        <w:t>.</w:t>
      </w:r>
    </w:p>
    <w:p w14:paraId="6C392BCE" w14:textId="77777777" w:rsidR="001657AC" w:rsidRPr="00EE7DF5" w:rsidRDefault="001657AC" w:rsidP="001657AC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lastRenderedPageBreak/>
        <w:t>Dipendenze: Nessuna dipendenza diretta.</w:t>
      </w:r>
    </w:p>
    <w:p w14:paraId="4BDBFC93" w14:textId="5E676B38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Utilizzo previsto: Incapsulamento della logica </w:t>
      </w:r>
      <w:r w:rsidR="001657AC">
        <w:rPr>
          <w:rFonts w:ascii="Aptos" w:hAnsi="Aptos" w:cs="Arial"/>
          <w:color w:val="000000"/>
          <w:sz w:val="28"/>
          <w:szCs w:val="28"/>
        </w:rPr>
        <w:t>per l’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accesso </w:t>
      </w:r>
      <w:r w:rsidR="001657AC">
        <w:rPr>
          <w:rFonts w:ascii="Aptos" w:hAnsi="Aptos" w:cs="Arial"/>
          <w:color w:val="000000"/>
          <w:sz w:val="28"/>
          <w:szCs w:val="28"/>
        </w:rPr>
        <w:t>al database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per ridurre il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coupling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 con altri livelli.</w:t>
      </w:r>
    </w:p>
    <w:p w14:paraId="5175836B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243F8EEB" w14:textId="4DFE7FA6" w:rsidR="00EE7DF5" w:rsidRPr="001657AC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1657AC">
        <w:rPr>
          <w:rFonts w:ascii="Aptos" w:hAnsi="Aptos" w:cs="Arial"/>
          <w:b/>
          <w:bCs/>
          <w:color w:val="000000"/>
          <w:sz w:val="28"/>
          <w:szCs w:val="28"/>
        </w:rPr>
        <w:t>persistence.model</w:t>
      </w:r>
      <w:proofErr w:type="spellEnd"/>
      <w:proofErr w:type="gramEnd"/>
    </w:p>
    <w:p w14:paraId="11FE2457" w14:textId="77777777" w:rsidR="001657AC" w:rsidRDefault="00EE7DF5" w:rsidP="001657AC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Contiene le classi che rappresentano gli oggetti del dominio del sistema, come Movie, Order e Customer. Questi oggetti sono mappati alle tabelle del database tramite JPA.</w:t>
      </w:r>
    </w:p>
    <w:p w14:paraId="6D2789D4" w14:textId="6A9284D1" w:rsidR="00EE7DF5" w:rsidRPr="00EE7DF5" w:rsidRDefault="00EE7DF5" w:rsidP="001657AC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Dipendenze: Nessuna dipendenza diretta.</w:t>
      </w:r>
    </w:p>
    <w:p w14:paraId="20DF758A" w14:textId="5D36898E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Utilizzo previsto: Rappresentazione degli oggetti persistenti.</w:t>
      </w:r>
    </w:p>
    <w:p w14:paraId="37ACFBC9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024420E5" w14:textId="65F4A73C" w:rsidR="00EE7DF5" w:rsidRPr="001657AC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1657AC">
        <w:rPr>
          <w:rFonts w:ascii="Aptos" w:hAnsi="Aptos" w:cs="Arial"/>
          <w:b/>
          <w:bCs/>
          <w:color w:val="000000"/>
          <w:sz w:val="28"/>
          <w:szCs w:val="28"/>
        </w:rPr>
        <w:t>persistence.service</w:t>
      </w:r>
      <w:proofErr w:type="spellEnd"/>
      <w:proofErr w:type="gramEnd"/>
    </w:p>
    <w:p w14:paraId="0AAEA0A0" w14:textId="5ED5412D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Contiene le classi di servizio che implementano la logica </w:t>
      </w:r>
      <w:r w:rsidR="003548E8">
        <w:rPr>
          <w:rFonts w:ascii="Aptos" w:hAnsi="Aptos" w:cs="Arial"/>
          <w:color w:val="000000"/>
          <w:sz w:val="28"/>
          <w:szCs w:val="28"/>
        </w:rPr>
        <w:t>di business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e interagiscono con i DAO. Queste classi fungono da intermediari tra il </w:t>
      </w:r>
      <w:r w:rsidR="00303E86">
        <w:rPr>
          <w:rFonts w:ascii="Aptos" w:hAnsi="Aptos" w:cs="Arial"/>
          <w:color w:val="000000"/>
          <w:sz w:val="28"/>
          <w:szCs w:val="28"/>
        </w:rPr>
        <w:t>package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di controllo e il </w:t>
      </w:r>
      <w:r w:rsidR="00303E86">
        <w:rPr>
          <w:rFonts w:ascii="Aptos" w:hAnsi="Aptos" w:cs="Arial"/>
          <w:color w:val="000000"/>
          <w:sz w:val="28"/>
          <w:szCs w:val="28"/>
        </w:rPr>
        <w:t>package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di persistenza.</w:t>
      </w:r>
    </w:p>
    <w:p w14:paraId="6854CCC7" w14:textId="20CFE1AF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Dipendenze: </w:t>
      </w:r>
      <w:proofErr w:type="spellStart"/>
      <w:r w:rsidRPr="00EE7DF5">
        <w:rPr>
          <w:rFonts w:ascii="Aptos" w:hAnsi="Aptos" w:cs="Arial"/>
          <w:color w:val="000000"/>
          <w:sz w:val="28"/>
          <w:szCs w:val="28"/>
        </w:rPr>
        <w:t>persistence.dao</w:t>
      </w:r>
      <w:proofErr w:type="spellEnd"/>
      <w:r w:rsidRPr="00EE7DF5">
        <w:rPr>
          <w:rFonts w:ascii="Aptos" w:hAnsi="Aptos" w:cs="Arial"/>
          <w:color w:val="000000"/>
          <w:sz w:val="28"/>
          <w:szCs w:val="28"/>
        </w:rPr>
        <w:t xml:space="preserve">, </w:t>
      </w:r>
      <w:proofErr w:type="spellStart"/>
      <w:proofErr w:type="gramStart"/>
      <w:r w:rsidRPr="00EE7DF5">
        <w:rPr>
          <w:rFonts w:ascii="Aptos" w:hAnsi="Aptos" w:cs="Arial"/>
          <w:color w:val="000000"/>
          <w:sz w:val="28"/>
          <w:szCs w:val="28"/>
        </w:rPr>
        <w:t>persistence.model</w:t>
      </w:r>
      <w:proofErr w:type="spellEnd"/>
      <w:proofErr w:type="gramEnd"/>
    </w:p>
    <w:p w14:paraId="1840D709" w14:textId="6211BAC2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Utilizzo previsto: Centralizzazione della logica applicativa legata ai dati.</w:t>
      </w:r>
    </w:p>
    <w:p w14:paraId="0A863C47" w14:textId="77777777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</w:p>
    <w:p w14:paraId="0E601AE2" w14:textId="43A470C4" w:rsidR="00EE7DF5" w:rsidRPr="003548E8" w:rsidRDefault="00EE7DF5" w:rsidP="00EE7DF5">
      <w:pPr>
        <w:rPr>
          <w:rFonts w:ascii="Aptos" w:hAnsi="Aptos" w:cs="Arial"/>
          <w:b/>
          <w:bCs/>
          <w:color w:val="000000"/>
          <w:sz w:val="28"/>
          <w:szCs w:val="28"/>
        </w:rPr>
      </w:pPr>
      <w:r w:rsidRPr="003548E8">
        <w:rPr>
          <w:rFonts w:ascii="Aptos" w:hAnsi="Aptos" w:cs="Arial"/>
          <w:b/>
          <w:bCs/>
          <w:color w:val="000000"/>
          <w:sz w:val="28"/>
          <w:szCs w:val="28"/>
        </w:rPr>
        <w:t xml:space="preserve">2.3 </w:t>
      </w:r>
      <w:r w:rsidR="00303E86">
        <w:rPr>
          <w:rFonts w:ascii="Aptos" w:hAnsi="Aptos" w:cs="Arial"/>
          <w:b/>
          <w:bCs/>
          <w:color w:val="000000"/>
          <w:sz w:val="28"/>
          <w:szCs w:val="28"/>
        </w:rPr>
        <w:t>Package</w:t>
      </w:r>
      <w:r w:rsidRPr="003548E8">
        <w:rPr>
          <w:rFonts w:ascii="Aptos" w:hAnsi="Aptos" w:cs="Arial"/>
          <w:b/>
          <w:bCs/>
          <w:color w:val="000000"/>
          <w:sz w:val="28"/>
          <w:szCs w:val="28"/>
        </w:rPr>
        <w:t xml:space="preserve"> security</w:t>
      </w:r>
    </w:p>
    <w:p w14:paraId="095F1DBD" w14:textId="529E2609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Il </w:t>
      </w:r>
      <w:r w:rsidR="00303E86">
        <w:rPr>
          <w:rFonts w:ascii="Aptos" w:hAnsi="Aptos" w:cs="Arial"/>
          <w:color w:val="000000"/>
          <w:sz w:val="28"/>
          <w:szCs w:val="28"/>
        </w:rPr>
        <w:t>package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security è responsabile della gestione degli aspetti di sicurezza del sistema</w:t>
      </w:r>
      <w:r w:rsidR="003548E8">
        <w:rPr>
          <w:rFonts w:ascii="Aptos" w:hAnsi="Aptos" w:cs="Arial"/>
          <w:color w:val="000000"/>
          <w:sz w:val="28"/>
          <w:szCs w:val="28"/>
        </w:rPr>
        <w:t>, come</w:t>
      </w:r>
      <w:r w:rsidRPr="00EE7DF5">
        <w:rPr>
          <w:rFonts w:ascii="Aptos" w:hAnsi="Aptos" w:cs="Arial"/>
          <w:color w:val="000000"/>
          <w:sz w:val="28"/>
          <w:szCs w:val="28"/>
        </w:rPr>
        <w:t xml:space="preserve"> l'autorizzazione.</w:t>
      </w:r>
    </w:p>
    <w:p w14:paraId="7999D6E7" w14:textId="224C39C3" w:rsidR="003548E8" w:rsidRPr="00EE7DF5" w:rsidRDefault="003548E8" w:rsidP="003548E8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>Dipendenze: Nessuna dipendenza diretta.</w:t>
      </w:r>
    </w:p>
    <w:p w14:paraId="4DB9CAB1" w14:textId="5793E50B" w:rsidR="00EE7DF5" w:rsidRPr="00EE7DF5" w:rsidRDefault="00EE7DF5" w:rsidP="00EE7DF5">
      <w:pPr>
        <w:rPr>
          <w:rFonts w:ascii="Aptos" w:hAnsi="Aptos" w:cs="Arial"/>
          <w:color w:val="000000"/>
          <w:sz w:val="28"/>
          <w:szCs w:val="28"/>
        </w:rPr>
      </w:pPr>
      <w:r w:rsidRPr="00EE7DF5">
        <w:rPr>
          <w:rFonts w:ascii="Aptos" w:hAnsi="Aptos" w:cs="Arial"/>
          <w:color w:val="000000"/>
          <w:sz w:val="28"/>
          <w:szCs w:val="28"/>
        </w:rPr>
        <w:t xml:space="preserve">Utilizzo previsto: Implementazione delle funzionalità </w:t>
      </w:r>
      <w:r w:rsidR="003548E8">
        <w:rPr>
          <w:rFonts w:ascii="Aptos" w:hAnsi="Aptos" w:cs="Arial"/>
          <w:color w:val="000000"/>
          <w:sz w:val="28"/>
          <w:szCs w:val="28"/>
        </w:rPr>
        <w:t>per la gestione delle autorizzazioni</w:t>
      </w:r>
      <w:r w:rsidRPr="00EE7DF5">
        <w:rPr>
          <w:rFonts w:ascii="Aptos" w:hAnsi="Aptos" w:cs="Arial"/>
          <w:color w:val="000000"/>
          <w:sz w:val="28"/>
          <w:szCs w:val="28"/>
        </w:rPr>
        <w:t>.</w:t>
      </w:r>
    </w:p>
    <w:p w14:paraId="437BA043" w14:textId="77777777" w:rsidR="00607157" w:rsidRDefault="00607157" w:rsidP="00607157">
      <w:pPr>
        <w:rPr>
          <w:rFonts w:ascii="Aptos" w:hAnsi="Aptos" w:cs="Arial"/>
          <w:b/>
          <w:bCs/>
          <w:color w:val="000000"/>
          <w:sz w:val="32"/>
          <w:szCs w:val="32"/>
        </w:rPr>
      </w:pPr>
    </w:p>
    <w:p w14:paraId="774DE2D3" w14:textId="3C24B886" w:rsidR="00607157" w:rsidRDefault="00607157" w:rsidP="00607157">
      <w:pPr>
        <w:pBdr>
          <w:bottom w:val="single" w:sz="6" w:space="1" w:color="auto"/>
        </w:pBdr>
        <w:rPr>
          <w:rFonts w:ascii="Aptos" w:hAnsi="Aptos" w:cs="Arial"/>
          <w:b/>
          <w:bCs/>
          <w:color w:val="000000"/>
          <w:sz w:val="32"/>
          <w:szCs w:val="32"/>
        </w:rPr>
      </w:pPr>
      <w:r w:rsidRPr="00607157">
        <w:rPr>
          <w:rFonts w:ascii="Aptos" w:hAnsi="Aptos" w:cs="Arial"/>
          <w:b/>
          <w:bCs/>
          <w:color w:val="000000"/>
          <w:sz w:val="32"/>
          <w:szCs w:val="32"/>
        </w:rPr>
        <w:t>3</w:t>
      </w:r>
      <w:r w:rsidR="00303E86">
        <w:rPr>
          <w:rFonts w:ascii="Aptos" w:hAnsi="Aptos" w:cs="Arial"/>
          <w:b/>
          <w:bCs/>
          <w:color w:val="000000"/>
          <w:sz w:val="32"/>
          <w:szCs w:val="32"/>
        </w:rPr>
        <w:t xml:space="preserve"> -</w:t>
      </w:r>
      <w:r w:rsidRPr="00607157">
        <w:rPr>
          <w:rFonts w:ascii="Aptos" w:hAnsi="Aptos" w:cs="Arial"/>
          <w:b/>
          <w:bCs/>
          <w:color w:val="000000"/>
          <w:sz w:val="32"/>
          <w:szCs w:val="32"/>
        </w:rPr>
        <w:t xml:space="preserve"> </w:t>
      </w:r>
      <w:r w:rsidR="0082666A">
        <w:rPr>
          <w:rFonts w:ascii="Aptos" w:hAnsi="Aptos" w:cs="Arial"/>
          <w:b/>
          <w:bCs/>
          <w:color w:val="000000"/>
          <w:sz w:val="32"/>
          <w:szCs w:val="32"/>
        </w:rPr>
        <w:t xml:space="preserve">Specifica delle interfacce dei </w:t>
      </w:r>
      <w:proofErr w:type="gramStart"/>
      <w:r w:rsidR="0082666A">
        <w:rPr>
          <w:rFonts w:ascii="Aptos" w:hAnsi="Aptos" w:cs="Arial"/>
          <w:b/>
          <w:bCs/>
          <w:color w:val="000000"/>
          <w:sz w:val="32"/>
          <w:szCs w:val="32"/>
        </w:rPr>
        <w:t>sotto-sistemi</w:t>
      </w:r>
      <w:proofErr w:type="gramEnd"/>
    </w:p>
    <w:p w14:paraId="0BA55BB2" w14:textId="77777777" w:rsidR="003548E8" w:rsidRPr="0082666A" w:rsidRDefault="003548E8" w:rsidP="00607157">
      <w:pPr>
        <w:rPr>
          <w:rFonts w:ascii="Aptos" w:hAnsi="Aptos"/>
          <w:b/>
          <w:bCs/>
          <w:sz w:val="32"/>
          <w:szCs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82666A" w:rsidRPr="00601EA9" w14:paraId="2EC1719B" w14:textId="77777777" w:rsidTr="00601EA9">
        <w:tc>
          <w:tcPr>
            <w:tcW w:w="9627" w:type="dxa"/>
            <w:gridSpan w:val="2"/>
          </w:tcPr>
          <w:p w14:paraId="107D375C" w14:textId="2A43EB57" w:rsidR="0082666A" w:rsidRPr="00601EA9" w:rsidRDefault="0082666A" w:rsidP="00601EA9">
            <w:pPr>
              <w:jc w:val="center"/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UserService</w:t>
            </w:r>
            <w:proofErr w:type="spellEnd"/>
          </w:p>
        </w:tc>
      </w:tr>
      <w:tr w:rsidR="0082666A" w:rsidRPr="00601EA9" w14:paraId="34E48A57" w14:textId="77777777" w:rsidTr="00601EA9">
        <w:tc>
          <w:tcPr>
            <w:tcW w:w="4813" w:type="dxa"/>
          </w:tcPr>
          <w:p w14:paraId="7032830A" w14:textId="5AE8FFC8" w:rsidR="0082666A" w:rsidRPr="00601EA9" w:rsidRDefault="0082666A" w:rsidP="00607157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Descrizione</w:t>
            </w:r>
            <w:proofErr w:type="spellEnd"/>
          </w:p>
        </w:tc>
        <w:tc>
          <w:tcPr>
            <w:tcW w:w="4814" w:type="dxa"/>
          </w:tcPr>
          <w:p w14:paraId="5CDA11AA" w14:textId="1D74D61C" w:rsidR="0082666A" w:rsidRPr="00601EA9" w:rsidRDefault="0082666A" w:rsidP="00607157">
            <w:pPr>
              <w:rPr>
                <w:rFonts w:ascii="Aptos" w:hAnsi="Aptos"/>
                <w:sz w:val="20"/>
                <w:szCs w:val="20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>Questa classe fornisce i servizi legati agli utenti, come la registrazione, il login, la gestione de</w:t>
            </w:r>
            <w:r w:rsidRPr="00601EA9">
              <w:rPr>
                <w:rFonts w:ascii="Aptos" w:hAnsi="Aptos"/>
                <w:sz w:val="20"/>
                <w:szCs w:val="20"/>
              </w:rPr>
              <w:t>l credito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. Utilizza il DAO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UserDAO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per interfacciarsi con il database.</w:t>
            </w:r>
          </w:p>
        </w:tc>
      </w:tr>
      <w:tr w:rsidR="005744A1" w:rsidRPr="00601EA9" w14:paraId="6B27F20F" w14:textId="77777777" w:rsidTr="00601EA9">
        <w:tc>
          <w:tcPr>
            <w:tcW w:w="4813" w:type="dxa"/>
          </w:tcPr>
          <w:p w14:paraId="4E300F17" w14:textId="26EDE272" w:rsidR="005744A1" w:rsidRPr="00601EA9" w:rsidRDefault="0082666A" w:rsidP="00607157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Package</w:t>
            </w:r>
          </w:p>
        </w:tc>
        <w:tc>
          <w:tcPr>
            <w:tcW w:w="4814" w:type="dxa"/>
          </w:tcPr>
          <w:p w14:paraId="24BFBFA5" w14:textId="2A8566EF" w:rsidR="005744A1" w:rsidRPr="00601EA9" w:rsidRDefault="0082666A" w:rsidP="00607157">
            <w:pPr>
              <w:rPr>
                <w:rFonts w:ascii="Aptos" w:hAnsi="Apto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persistence.</w:t>
            </w:r>
            <w:r w:rsidR="008E6CFA" w:rsidRPr="00601EA9">
              <w:rPr>
                <w:rFonts w:ascii="Aptos" w:hAnsi="Aptos"/>
                <w:sz w:val="20"/>
                <w:szCs w:val="20"/>
                <w:lang w:val="en-US"/>
              </w:rPr>
              <w:t>service</w:t>
            </w:r>
            <w:proofErr w:type="spellEnd"/>
            <w:proofErr w:type="gramEnd"/>
          </w:p>
        </w:tc>
      </w:tr>
      <w:tr w:rsidR="005744A1" w:rsidRPr="00601EA9" w14:paraId="1DD470AE" w14:textId="77777777" w:rsidTr="00601EA9">
        <w:tc>
          <w:tcPr>
            <w:tcW w:w="4813" w:type="dxa"/>
          </w:tcPr>
          <w:p w14:paraId="767E1079" w14:textId="2C1D6D14" w:rsidR="005744A1" w:rsidRPr="00601EA9" w:rsidRDefault="0082666A" w:rsidP="00607157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Attributi</w:t>
            </w:r>
            <w:proofErr w:type="spellEnd"/>
          </w:p>
        </w:tc>
        <w:tc>
          <w:tcPr>
            <w:tcW w:w="4814" w:type="dxa"/>
          </w:tcPr>
          <w:p w14:paraId="5D4AE8DE" w14:textId="3F93CD76" w:rsidR="005744A1" w:rsidRPr="00601EA9" w:rsidRDefault="0082666A" w:rsidP="00607157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userDAO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UserDAO</w:t>
            </w:r>
            <w:proofErr w:type="spellEnd"/>
          </w:p>
        </w:tc>
      </w:tr>
      <w:tr w:rsidR="00601EA9" w:rsidRPr="00601EA9" w14:paraId="57262C7C" w14:textId="77777777" w:rsidTr="009B12F0">
        <w:tc>
          <w:tcPr>
            <w:tcW w:w="9627" w:type="dxa"/>
            <w:gridSpan w:val="2"/>
          </w:tcPr>
          <w:p w14:paraId="757CFDEC" w14:textId="30867041" w:rsidR="00601EA9" w:rsidRPr="00601EA9" w:rsidRDefault="00601EA9" w:rsidP="00601EA9">
            <w:pPr>
              <w:jc w:val="center"/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Metodi</w:t>
            </w:r>
          </w:p>
        </w:tc>
      </w:tr>
      <w:tr w:rsidR="00B72629" w:rsidRPr="00601EA9" w14:paraId="745BC226" w14:textId="77777777" w:rsidTr="00601EA9">
        <w:tc>
          <w:tcPr>
            <w:tcW w:w="4813" w:type="dxa"/>
          </w:tcPr>
          <w:p w14:paraId="72D85F0E" w14:textId="0929E69F" w:rsidR="00B72629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signup(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user: Customer): void</w:t>
            </w:r>
          </w:p>
        </w:tc>
        <w:tc>
          <w:tcPr>
            <w:tcW w:w="4814" w:type="dxa"/>
          </w:tcPr>
          <w:p w14:paraId="54E16414" w14:textId="4754C7C5" w:rsidR="002A49A0" w:rsidRPr="00601EA9" w:rsidRDefault="002A49A0" w:rsidP="00607157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signup(user: Customer): void</w:t>
            </w:r>
          </w:p>
          <w:p w14:paraId="0ACC3120" w14:textId="7A207A47" w:rsidR="000919F8" w:rsidRPr="00601EA9" w:rsidRDefault="00596464" w:rsidP="00596464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</w:rPr>
            </w:pP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pre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true</w:t>
            </w:r>
            <w:proofErr w:type="spellEnd"/>
          </w:p>
          <w:p w14:paraId="71C381E9" w14:textId="159C0E21" w:rsidR="000919F8" w:rsidRPr="00601EA9" w:rsidRDefault="000919F8" w:rsidP="000919F8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u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u.password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user.password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u.name = user.name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u.surname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user.surname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u.billingAddress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user.billingAddress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</w:t>
            </w:r>
          </w:p>
        </w:tc>
      </w:tr>
      <w:tr w:rsidR="002A49A0" w:rsidRPr="00601EA9" w14:paraId="460C0C6B" w14:textId="77777777" w:rsidTr="00601EA9">
        <w:tc>
          <w:tcPr>
            <w:tcW w:w="4813" w:type="dxa"/>
          </w:tcPr>
          <w:p w14:paraId="415F1B7A" w14:textId="6934752C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customerLogin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email: String, password: String): Customer</w:t>
            </w:r>
          </w:p>
        </w:tc>
        <w:tc>
          <w:tcPr>
            <w:tcW w:w="4814" w:type="dxa"/>
          </w:tcPr>
          <w:p w14:paraId="77972E08" w14:textId="61BCCDD9" w:rsidR="000919F8" w:rsidRPr="00601EA9" w:rsidRDefault="000919F8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customerLogin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(email: String, password: String): Customer</w:t>
            </w:r>
          </w:p>
          <w:p w14:paraId="3CF9771F" w14:textId="75FB4139" w:rsidR="000919F8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78ADFE92" w14:textId="2E76F59B" w:rsidR="000919F8" w:rsidRPr="00601EA9" w:rsidRDefault="00596464" w:rsidP="000919F8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post: result = null or 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Customer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u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email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u.password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password))</w:t>
            </w:r>
          </w:p>
        </w:tc>
      </w:tr>
      <w:tr w:rsidR="002A49A0" w:rsidRPr="00601EA9" w14:paraId="492DC4F3" w14:textId="77777777" w:rsidTr="00601EA9">
        <w:tc>
          <w:tcPr>
            <w:tcW w:w="4813" w:type="dxa"/>
          </w:tcPr>
          <w:p w14:paraId="11BC918C" w14:textId="18BFBEF6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email: String, password: String):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</w:t>
            </w:r>
            <w:proofErr w:type="spellEnd"/>
          </w:p>
        </w:tc>
        <w:tc>
          <w:tcPr>
            <w:tcW w:w="4814" w:type="dxa"/>
          </w:tcPr>
          <w:p w14:paraId="3C105737" w14:textId="21BCC00C" w:rsidR="00596464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(email: String, password: String):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</w:t>
            </w:r>
            <w:proofErr w:type="spellEnd"/>
          </w:p>
          <w:p w14:paraId="59EE9DC3" w14:textId="77777777" w:rsidR="00596464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0A285ABD" w14:textId="6909CF58" w:rsidR="002A49A0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post: result = null or 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u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email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u.password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password))</w:t>
            </w:r>
          </w:p>
        </w:tc>
      </w:tr>
      <w:tr w:rsidR="002A49A0" w:rsidRPr="00601EA9" w14:paraId="51589B0F" w14:textId="77777777" w:rsidTr="00601EA9">
        <w:tc>
          <w:tcPr>
            <w:tcW w:w="4813" w:type="dxa"/>
          </w:tcPr>
          <w:p w14:paraId="467B9721" w14:textId="1E94EAAA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orderManagerLogin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email: String, password: String):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OrderManager</w:t>
            </w:r>
            <w:proofErr w:type="spellEnd"/>
          </w:p>
        </w:tc>
        <w:tc>
          <w:tcPr>
            <w:tcW w:w="4814" w:type="dxa"/>
          </w:tcPr>
          <w:p w14:paraId="3EA819F7" w14:textId="6CA4BA27" w:rsidR="00596464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5CCD" w:rsidRPr="00601EA9">
              <w:rPr>
                <w:rFonts w:ascii="Aptos" w:hAnsi="Aptos"/>
                <w:sz w:val="20"/>
                <w:szCs w:val="20"/>
                <w:lang w:val="en-US"/>
              </w:rPr>
              <w:t>orderManager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Login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(email: String, password: String):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CatalogManager</w:t>
            </w:r>
            <w:proofErr w:type="spellEnd"/>
          </w:p>
          <w:p w14:paraId="51F8E3CF" w14:textId="77777777" w:rsidR="00596464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0E6199DE" w14:textId="2C789CFF" w:rsidR="002A49A0" w:rsidRPr="00601EA9" w:rsidRDefault="00596464" w:rsidP="00596464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post: result = null or (</w:t>
            </w:r>
            <w:proofErr w:type="spellStart"/>
            <w:r w:rsidR="00CA5CCD" w:rsidRPr="00601EA9">
              <w:rPr>
                <w:rFonts w:ascii="Aptos" w:hAnsi="Aptos"/>
                <w:sz w:val="20"/>
                <w:szCs w:val="20"/>
                <w:lang w:val="en-US"/>
              </w:rPr>
              <w:t>OrderManager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u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email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u.password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password))</w:t>
            </w:r>
          </w:p>
        </w:tc>
      </w:tr>
      <w:tr w:rsidR="002A49A0" w:rsidRPr="00601EA9" w14:paraId="132444BB" w14:textId="77777777" w:rsidTr="00601EA9">
        <w:tc>
          <w:tcPr>
            <w:tcW w:w="4813" w:type="dxa"/>
          </w:tcPr>
          <w:p w14:paraId="5A06B83A" w14:textId="6E39381A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toHash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password: String): String</w:t>
            </w:r>
          </w:p>
        </w:tc>
        <w:tc>
          <w:tcPr>
            <w:tcW w:w="4814" w:type="dxa"/>
          </w:tcPr>
          <w:p w14:paraId="5CE498F1" w14:textId="77777777" w:rsidR="002A49A0" w:rsidRPr="00601EA9" w:rsidRDefault="00CA5CCD" w:rsidP="00CA5CCD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toHash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(password: String): String</w:t>
            </w:r>
          </w:p>
          <w:p w14:paraId="7A757E11" w14:textId="77777777" w:rsidR="00CA5CCD" w:rsidRPr="00601EA9" w:rsidRDefault="00CA5CCD" w:rsidP="00CA5CCD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4ED66D19" w14:textId="0547D9DC" w:rsidR="00CA5CCD" w:rsidRPr="00601EA9" w:rsidRDefault="00CA5CCD" w:rsidP="00CA5CCD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result.size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 &gt; 0</w:t>
            </w:r>
          </w:p>
        </w:tc>
      </w:tr>
      <w:tr w:rsidR="002A49A0" w:rsidRPr="00601EA9" w14:paraId="540EA49A" w14:textId="77777777" w:rsidTr="00601EA9">
        <w:tc>
          <w:tcPr>
            <w:tcW w:w="4813" w:type="dxa"/>
          </w:tcPr>
          <w:p w14:paraId="1FE00F10" w14:textId="6D069529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retrieveAllCustomers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): Collection&lt;Customer&gt;</w:t>
            </w:r>
          </w:p>
        </w:tc>
        <w:tc>
          <w:tcPr>
            <w:tcW w:w="4814" w:type="dxa"/>
          </w:tcPr>
          <w:p w14:paraId="6BEAE054" w14:textId="77777777" w:rsidR="002A49A0" w:rsidRPr="00601EA9" w:rsidRDefault="00CA5CCD" w:rsidP="00CA5CCD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retrieveAllCustomers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(): Collection&lt;Customer&gt;</w:t>
            </w:r>
          </w:p>
          <w:p w14:paraId="14B9F0D9" w14:textId="77777777" w:rsidR="00CA5CCD" w:rsidRPr="00601EA9" w:rsidRDefault="00CA5CCD" w:rsidP="00CA5CCD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71AEA576" w14:textId="689C5833" w:rsidR="00CA5CCD" w:rsidRPr="00601EA9" w:rsidRDefault="00CA5CCD" w:rsidP="00CA5CCD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result-&gt;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forAll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 | c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instanceof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Customer)</w:t>
            </w:r>
          </w:p>
        </w:tc>
      </w:tr>
      <w:tr w:rsidR="002A49A0" w:rsidRPr="00601EA9" w14:paraId="27F7ECA0" w14:textId="77777777" w:rsidTr="00601EA9">
        <w:tc>
          <w:tcPr>
            <w:tcW w:w="4813" w:type="dxa"/>
          </w:tcPr>
          <w:p w14:paraId="6D8D1E8F" w14:textId="59636D81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deductCredit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user: Customer, amount: Float): void</w:t>
            </w:r>
          </w:p>
        </w:tc>
        <w:tc>
          <w:tcPr>
            <w:tcW w:w="4814" w:type="dxa"/>
          </w:tcPr>
          <w:p w14:paraId="64CD779A" w14:textId="77777777" w:rsidR="002A49A0" w:rsidRPr="00601EA9" w:rsidRDefault="00CA5CCD" w:rsidP="00CA5CCD">
            <w:pPr>
              <w:pStyle w:val="Paragrafoelenco"/>
              <w:numPr>
                <w:ilvl w:val="0"/>
                <w:numId w:val="104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deductCredit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(user: Customer, amount: Float)</w:t>
            </w:r>
          </w:p>
          <w:p w14:paraId="21376ACC" w14:textId="619B3D37" w:rsidR="00CA5CCD" w:rsidRPr="00601EA9" w:rsidRDefault="00CA5CCD" w:rsidP="00CA5CCD">
            <w:pPr>
              <w:pStyle w:val="Paragrafoelenco"/>
              <w:numPr>
                <w:ilvl w:val="0"/>
                <w:numId w:val="104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59DA54E6" w14:textId="6ADEFD30" w:rsidR="00CA5CCD" w:rsidRPr="00601EA9" w:rsidRDefault="00CA5CCD" w:rsidP="00CA5CCD">
            <w:pPr>
              <w:pStyle w:val="Paragrafoelenco"/>
              <w:numPr>
                <w:ilvl w:val="0"/>
                <w:numId w:val="104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user.credit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user.credit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- amount</w:t>
            </w:r>
          </w:p>
        </w:tc>
      </w:tr>
      <w:tr w:rsidR="002A49A0" w:rsidRPr="00601EA9" w14:paraId="60F6B92D" w14:textId="77777777" w:rsidTr="00601EA9">
        <w:tc>
          <w:tcPr>
            <w:tcW w:w="4813" w:type="dxa"/>
          </w:tcPr>
          <w:p w14:paraId="584EEF31" w14:textId="58B1B819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update(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user: Customer): void</w:t>
            </w:r>
          </w:p>
        </w:tc>
        <w:tc>
          <w:tcPr>
            <w:tcW w:w="4814" w:type="dxa"/>
          </w:tcPr>
          <w:p w14:paraId="0AB4CE74" w14:textId="77777777" w:rsidR="002A49A0" w:rsidRPr="00601EA9" w:rsidRDefault="00CA5CCD" w:rsidP="00CA5CCD">
            <w:pPr>
              <w:pStyle w:val="Paragrafoelenco"/>
              <w:numPr>
                <w:ilvl w:val="0"/>
                <w:numId w:val="105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update(user: Customer)</w:t>
            </w:r>
          </w:p>
          <w:p w14:paraId="5C8A7B08" w14:textId="3020177A" w:rsidR="008E6CFA" w:rsidRPr="00601EA9" w:rsidRDefault="008E6CFA" w:rsidP="00CA5CCD">
            <w:pPr>
              <w:pStyle w:val="Paragrafoelenco"/>
              <w:numPr>
                <w:ilvl w:val="0"/>
                <w:numId w:val="105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pre: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 | u = user)</w:t>
            </w:r>
          </w:p>
          <w:p w14:paraId="673B1738" w14:textId="745A6C52" w:rsidR="00CA5CCD" w:rsidRPr="00601EA9" w:rsidRDefault="008E6CFA" w:rsidP="00CA5CCD">
            <w:pPr>
              <w:pStyle w:val="Paragrafoelenco"/>
              <w:numPr>
                <w:ilvl w:val="0"/>
                <w:numId w:val="105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 | u.id = user.id and u = user)</w:t>
            </w:r>
          </w:p>
        </w:tc>
      </w:tr>
      <w:tr w:rsidR="002A49A0" w:rsidRPr="00601EA9" w14:paraId="0FAB0EA9" w14:textId="77777777" w:rsidTr="00601EA9">
        <w:tc>
          <w:tcPr>
            <w:tcW w:w="4813" w:type="dxa"/>
          </w:tcPr>
          <w:p w14:paraId="5565AFCA" w14:textId="278115C4" w:rsidR="002A49A0" w:rsidRPr="00601EA9" w:rsidRDefault="002A49A0" w:rsidP="002A49A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checkEmailAvailability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email: String): Boolean</w:t>
            </w:r>
          </w:p>
        </w:tc>
        <w:tc>
          <w:tcPr>
            <w:tcW w:w="4814" w:type="dxa"/>
          </w:tcPr>
          <w:p w14:paraId="4EA70FD7" w14:textId="77777777" w:rsidR="002A49A0" w:rsidRPr="00601EA9" w:rsidRDefault="008E6CFA" w:rsidP="008E6CFA">
            <w:pPr>
              <w:pStyle w:val="Paragrafoelenco"/>
              <w:numPr>
                <w:ilvl w:val="0"/>
                <w:numId w:val="106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checkEmailAvailability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(email: String): Boolean</w:t>
            </w:r>
          </w:p>
          <w:p w14:paraId="3915AD6D" w14:textId="10CC3D20" w:rsidR="008E6CFA" w:rsidRPr="00601EA9" w:rsidRDefault="008E6CFA" w:rsidP="008E6CFA">
            <w:pPr>
              <w:pStyle w:val="Paragrafoelenco"/>
              <w:numPr>
                <w:ilvl w:val="0"/>
                <w:numId w:val="106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post: result = 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u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u.email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email))</w:t>
            </w:r>
          </w:p>
        </w:tc>
      </w:tr>
    </w:tbl>
    <w:p w14:paraId="6193DF17" w14:textId="77777777" w:rsidR="005744A1" w:rsidRPr="00601EA9" w:rsidRDefault="005744A1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05AABF1F" w14:textId="77777777" w:rsidR="008E6CFA" w:rsidRDefault="008E6CFA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3EFDD42C" w14:textId="77777777" w:rsid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57F7D22C" w14:textId="77777777" w:rsid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0B32CD39" w14:textId="77777777" w:rsid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57F09B1B" w14:textId="77777777" w:rsidR="00601EA9" w:rsidRP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228"/>
      </w:tblGrid>
      <w:tr w:rsidR="008E6CFA" w:rsidRPr="00601EA9" w14:paraId="4D2B7CE1" w14:textId="77777777" w:rsidTr="00601EA9">
        <w:tc>
          <w:tcPr>
            <w:tcW w:w="9627" w:type="dxa"/>
            <w:gridSpan w:val="2"/>
          </w:tcPr>
          <w:p w14:paraId="3E6F415E" w14:textId="45104E5E" w:rsidR="008E6CFA" w:rsidRPr="00601EA9" w:rsidRDefault="008E6CFA" w:rsidP="00601EA9">
            <w:pPr>
              <w:jc w:val="center"/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Order</w:t>
            </w: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Service</w:t>
            </w:r>
            <w:proofErr w:type="spellEnd"/>
          </w:p>
        </w:tc>
      </w:tr>
      <w:tr w:rsidR="008E6CFA" w:rsidRPr="00601EA9" w14:paraId="299C48F3" w14:textId="77777777" w:rsidTr="00601EA9">
        <w:tc>
          <w:tcPr>
            <w:tcW w:w="4399" w:type="dxa"/>
          </w:tcPr>
          <w:p w14:paraId="18629364" w14:textId="77777777" w:rsidR="008E6CFA" w:rsidRPr="00601EA9" w:rsidRDefault="008E6CF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lastRenderedPageBreak/>
              <w:t>Descrizione</w:t>
            </w:r>
            <w:proofErr w:type="spellEnd"/>
          </w:p>
        </w:tc>
        <w:tc>
          <w:tcPr>
            <w:tcW w:w="5228" w:type="dxa"/>
          </w:tcPr>
          <w:p w14:paraId="18BD1A07" w14:textId="61936E35" w:rsidR="008E6CFA" w:rsidRPr="00601EA9" w:rsidRDefault="008E6CFA" w:rsidP="00573310">
            <w:pPr>
              <w:rPr>
                <w:rFonts w:ascii="Aptos" w:hAnsi="Aptos"/>
                <w:sz w:val="20"/>
                <w:szCs w:val="20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>Questa classe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gestisce le operazioni relative agli ordini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come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creazione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e 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recupero di dettagli. Utilizza i servizi di </w:t>
            </w:r>
            <w:proofErr w:type="spellStart"/>
            <w:r w:rsidRPr="00601EA9">
              <w:rPr>
                <w:rStyle w:val="CodiceHTML"/>
                <w:rFonts w:ascii="Aptos" w:hAnsi="Aptos"/>
              </w:rPr>
              <w:t>UserService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e </w:t>
            </w:r>
            <w:proofErr w:type="spellStart"/>
            <w:r w:rsidRPr="00601EA9">
              <w:rPr>
                <w:rStyle w:val="CodiceHTML"/>
                <w:rFonts w:ascii="Aptos" w:hAnsi="Apto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per l'acquisto e il noleggio di film.</w:t>
            </w:r>
          </w:p>
        </w:tc>
      </w:tr>
      <w:tr w:rsidR="008E6CFA" w:rsidRPr="00601EA9" w14:paraId="14A4FBD2" w14:textId="77777777" w:rsidTr="00601EA9">
        <w:tc>
          <w:tcPr>
            <w:tcW w:w="4399" w:type="dxa"/>
          </w:tcPr>
          <w:p w14:paraId="6BA753EA" w14:textId="77777777" w:rsidR="008E6CFA" w:rsidRPr="00601EA9" w:rsidRDefault="008E6CF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Package</w:t>
            </w:r>
          </w:p>
        </w:tc>
        <w:tc>
          <w:tcPr>
            <w:tcW w:w="5228" w:type="dxa"/>
          </w:tcPr>
          <w:p w14:paraId="0D4B1659" w14:textId="5F61B6C4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persistence.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service</w:t>
            </w:r>
            <w:proofErr w:type="spellEnd"/>
            <w:proofErr w:type="gramEnd"/>
          </w:p>
        </w:tc>
      </w:tr>
      <w:tr w:rsidR="008E6CFA" w:rsidRPr="00601EA9" w14:paraId="3F6AFA33" w14:textId="77777777" w:rsidTr="00601EA9">
        <w:tc>
          <w:tcPr>
            <w:tcW w:w="4399" w:type="dxa"/>
          </w:tcPr>
          <w:p w14:paraId="185D7691" w14:textId="77777777" w:rsidR="008E6CFA" w:rsidRPr="00601EA9" w:rsidRDefault="008E6CF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Attributi</w:t>
            </w:r>
            <w:proofErr w:type="spellEnd"/>
          </w:p>
        </w:tc>
        <w:tc>
          <w:tcPr>
            <w:tcW w:w="5228" w:type="dxa"/>
          </w:tcPr>
          <w:p w14:paraId="507F2C34" w14:textId="2413B9CA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orderDAO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OrderDAO</w:t>
            </w:r>
            <w:proofErr w:type="spellEnd"/>
          </w:p>
          <w:p w14:paraId="4FF4AD3D" w14:textId="77777777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Service</w:t>
            </w:r>
            <w:proofErr w:type="spellEnd"/>
          </w:p>
          <w:p w14:paraId="549A52E5" w14:textId="23B62934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</w:p>
        </w:tc>
      </w:tr>
      <w:tr w:rsidR="00601EA9" w:rsidRPr="00601EA9" w14:paraId="5BDBE2BF" w14:textId="77777777" w:rsidTr="00756186">
        <w:tc>
          <w:tcPr>
            <w:tcW w:w="9627" w:type="dxa"/>
            <w:gridSpan w:val="2"/>
          </w:tcPr>
          <w:p w14:paraId="49A8629C" w14:textId="25750E33" w:rsidR="00601EA9" w:rsidRPr="00601EA9" w:rsidRDefault="00601EA9" w:rsidP="00601EA9">
            <w:pPr>
              <w:jc w:val="center"/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Metodi</w:t>
            </w:r>
          </w:p>
        </w:tc>
      </w:tr>
      <w:tr w:rsidR="008E6CFA" w:rsidRPr="00601EA9" w14:paraId="47DF8E81" w14:textId="77777777" w:rsidTr="00601EA9">
        <w:tc>
          <w:tcPr>
            <w:tcW w:w="4399" w:type="dxa"/>
          </w:tcPr>
          <w:p w14:paraId="1D969EB1" w14:textId="3FAB496E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retrieveByUser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user: Customer): Collection&lt;Order&gt;</w:t>
            </w:r>
          </w:p>
        </w:tc>
        <w:tc>
          <w:tcPr>
            <w:tcW w:w="5228" w:type="dxa"/>
          </w:tcPr>
          <w:p w14:paraId="6D1D2A17" w14:textId="77777777" w:rsidR="00FA580D" w:rsidRPr="00601EA9" w:rsidRDefault="00FA580D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retrieveByUser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(user: Customer): Collection&lt;Order&gt;</w:t>
            </w:r>
          </w:p>
          <w:p w14:paraId="1E1B40B0" w14:textId="2483BE02" w:rsidR="008E6CFA" w:rsidRPr="00601EA9" w:rsidRDefault="008E6CFA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168D5AC2" w14:textId="0F824472" w:rsidR="008E6CFA" w:rsidRPr="00601EA9" w:rsidRDefault="00FA580D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select(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o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o.user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user)</w:t>
            </w:r>
          </w:p>
        </w:tc>
      </w:tr>
      <w:tr w:rsidR="008E6CFA" w:rsidRPr="00601EA9" w14:paraId="1F69DCBD" w14:textId="77777777" w:rsidTr="00601EA9">
        <w:tc>
          <w:tcPr>
            <w:tcW w:w="4399" w:type="dxa"/>
          </w:tcPr>
          <w:p w14:paraId="666AD662" w14:textId="5A7825F7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retrieveOrderDetails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orderID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Integer, </w:t>
            </w:r>
            <w:proofErr w:type="spell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: Integer): Order</w:t>
            </w:r>
          </w:p>
        </w:tc>
        <w:tc>
          <w:tcPr>
            <w:tcW w:w="5228" w:type="dxa"/>
          </w:tcPr>
          <w:p w14:paraId="2A36F312" w14:textId="77777777" w:rsidR="00FA580D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retrieveOrderDetails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Integer,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Integer): Order</w:t>
            </w:r>
          </w:p>
          <w:p w14:paraId="02178067" w14:textId="1EFB4FF3" w:rsidR="008E6CFA" w:rsidRPr="00601EA9" w:rsidRDefault="008E6CFA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5AA5A2F8" w14:textId="463F5569" w:rsidR="008E6CFA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o | o.id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o.user.id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</w:t>
            </w:r>
          </w:p>
        </w:tc>
      </w:tr>
      <w:tr w:rsidR="008E6CFA" w:rsidRPr="00601EA9" w14:paraId="254A070C" w14:textId="77777777" w:rsidTr="00601EA9">
        <w:tc>
          <w:tcPr>
            <w:tcW w:w="4399" w:type="dxa"/>
          </w:tcPr>
          <w:p w14:paraId="3B460492" w14:textId="5098E8F4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</w:rPr>
              <w:t>retrieveOrderDetails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</w:rPr>
              <w:t>(</w:t>
            </w:r>
            <w:proofErr w:type="spellStart"/>
            <w:proofErr w:type="gramEnd"/>
            <w:r w:rsidR="00FA580D" w:rsidRPr="00601EA9">
              <w:rPr>
                <w:rFonts w:ascii="Aptos" w:hAnsi="Aptos"/>
                <w:sz w:val="20"/>
                <w:szCs w:val="20"/>
              </w:rPr>
              <w:t>orderID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</w:rPr>
              <w:t xml:space="preserve">: </w:t>
            </w:r>
            <w:proofErr w:type="spellStart"/>
            <w:r w:rsidR="00FA580D" w:rsidRPr="00601EA9">
              <w:rPr>
                <w:rFonts w:ascii="Aptos" w:hAnsi="Aptos"/>
                <w:sz w:val="20"/>
                <w:szCs w:val="20"/>
              </w:rPr>
              <w:t>Integer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</w:rPr>
              <w:t>): Order</w:t>
            </w:r>
          </w:p>
        </w:tc>
        <w:tc>
          <w:tcPr>
            <w:tcW w:w="5228" w:type="dxa"/>
          </w:tcPr>
          <w:p w14:paraId="78021AA0" w14:textId="77777777" w:rsidR="00FA580D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retrieveOrderDetails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Integer): Order</w:t>
            </w:r>
          </w:p>
          <w:p w14:paraId="524A4275" w14:textId="1F2F6353" w:rsidR="008E6CFA" w:rsidRPr="00601EA9" w:rsidRDefault="008E6CFA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05E4602B" w14:textId="6ED13B8C" w:rsidR="008E6CFA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o | o.id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</w:t>
            </w:r>
          </w:p>
        </w:tc>
      </w:tr>
      <w:tr w:rsidR="008E6CFA" w:rsidRPr="00601EA9" w14:paraId="6901D4B7" w14:textId="77777777" w:rsidTr="00601EA9">
        <w:tc>
          <w:tcPr>
            <w:tcW w:w="4399" w:type="dxa"/>
          </w:tcPr>
          <w:p w14:paraId="23FD1E65" w14:textId="19181490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placeOrder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user: Customer, cart: Cart): Order</w:t>
            </w:r>
          </w:p>
        </w:tc>
        <w:tc>
          <w:tcPr>
            <w:tcW w:w="5228" w:type="dxa"/>
          </w:tcPr>
          <w:p w14:paraId="3970FC43" w14:textId="77777777" w:rsidR="00FA580D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placeOrder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(user: Customer, cart: Cart): Order</w:t>
            </w:r>
          </w:p>
          <w:p w14:paraId="19F6025D" w14:textId="4CA6E376" w:rsidR="008E6CFA" w:rsidRPr="00601EA9" w:rsidRDefault="008E6CFA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0DC566B5" w14:textId="550E0C68" w:rsidR="008E6CFA" w:rsidRPr="00601EA9" w:rsidRDefault="00FA580D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user.credit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user.credit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cart.total</w:t>
            </w:r>
            <w:proofErr w:type="spellEnd"/>
          </w:p>
        </w:tc>
      </w:tr>
      <w:tr w:rsidR="008E6CFA" w:rsidRPr="00601EA9" w14:paraId="4BE8071F" w14:textId="77777777" w:rsidTr="00601EA9">
        <w:tc>
          <w:tcPr>
            <w:tcW w:w="4399" w:type="dxa"/>
          </w:tcPr>
          <w:p w14:paraId="064A5BB5" w14:textId="47D72B23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</w:rPr>
              <w:t>retrieveAll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</w:rPr>
              <w:t>(</w:t>
            </w:r>
            <w:proofErr w:type="gramEnd"/>
            <w:r w:rsidR="00FA580D" w:rsidRPr="00601EA9">
              <w:rPr>
                <w:rFonts w:ascii="Aptos" w:hAnsi="Aptos"/>
                <w:sz w:val="20"/>
                <w:szCs w:val="20"/>
              </w:rPr>
              <w:t>): Collection&lt;Order&gt;</w:t>
            </w:r>
          </w:p>
        </w:tc>
        <w:tc>
          <w:tcPr>
            <w:tcW w:w="5228" w:type="dxa"/>
          </w:tcPr>
          <w:p w14:paraId="3A0D272F" w14:textId="77777777" w:rsidR="00FA580D" w:rsidRPr="00601EA9" w:rsidRDefault="00FA580D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retrieveAll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(): Collection&lt;Order&gt;</w:t>
            </w:r>
          </w:p>
          <w:p w14:paraId="1C0567E5" w14:textId="168CFE86" w:rsidR="008E6CFA" w:rsidRPr="00601EA9" w:rsidRDefault="008E6CFA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166F6E52" w14:textId="01511BEE" w:rsidR="008E6CFA" w:rsidRPr="00601EA9" w:rsidRDefault="00FA580D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result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Order.allInstances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()</w:t>
            </w:r>
          </w:p>
        </w:tc>
      </w:tr>
      <w:tr w:rsidR="008E6CFA" w:rsidRPr="00601EA9" w14:paraId="07D15D2B" w14:textId="77777777" w:rsidTr="00601EA9">
        <w:tc>
          <w:tcPr>
            <w:tcW w:w="4399" w:type="dxa"/>
          </w:tcPr>
          <w:p w14:paraId="1F66071B" w14:textId="41DF3542" w:rsidR="008E6CFA" w:rsidRPr="00601EA9" w:rsidRDefault="008E6CF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retrieveAllBetween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from: </w:t>
            </w:r>
            <w:proofErr w:type="spell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LocalDate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, to: </w:t>
            </w:r>
            <w:proofErr w:type="spell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LocalDate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="00FA580D" w:rsidRPr="00601EA9">
              <w:rPr>
                <w:rFonts w:ascii="Aptos" w:hAnsi="Aptos"/>
                <w:sz w:val="20"/>
                <w:szCs w:val="20"/>
                <w:lang w:val="en-US"/>
              </w:rPr>
              <w:t>: Integer): Collection&lt;Order&gt;</w:t>
            </w:r>
          </w:p>
        </w:tc>
        <w:tc>
          <w:tcPr>
            <w:tcW w:w="5228" w:type="dxa"/>
          </w:tcPr>
          <w:p w14:paraId="3DA61A91" w14:textId="77777777" w:rsidR="00FA580D" w:rsidRPr="00601EA9" w:rsidRDefault="00FA580D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retrieveAllBetween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(from: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LocalDate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, to: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LocalDate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Integer): Collection&lt;Order&gt;</w:t>
            </w:r>
          </w:p>
          <w:p w14:paraId="22CD21AA" w14:textId="43E18487" w:rsidR="008E6CFA" w:rsidRPr="00601EA9" w:rsidRDefault="008E6CFA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32913600" w14:textId="352AE2D8" w:rsidR="008E6CFA" w:rsidRPr="00601EA9" w:rsidRDefault="00FA580D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Order.allInstances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select(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o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o.date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&gt;= from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o.date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&lt;= to and 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null or o.user.id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userID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))</w:t>
            </w:r>
          </w:p>
        </w:tc>
      </w:tr>
    </w:tbl>
    <w:p w14:paraId="03D5DC40" w14:textId="77777777" w:rsidR="008E6CFA" w:rsidRPr="00601EA9" w:rsidRDefault="008E6CFA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1F3C6462" w14:textId="77777777" w:rsidR="004A3DDC" w:rsidRDefault="004A3DDC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4A1D623F" w14:textId="77777777" w:rsidR="00601EA9" w:rsidRP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3E0CFF44" w14:textId="77777777" w:rsidR="004A3DDC" w:rsidRPr="00601EA9" w:rsidRDefault="004A3DDC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228"/>
      </w:tblGrid>
      <w:tr w:rsidR="004A3DDC" w:rsidRPr="00601EA9" w14:paraId="6987350A" w14:textId="77777777" w:rsidTr="00601EA9">
        <w:tc>
          <w:tcPr>
            <w:tcW w:w="9627" w:type="dxa"/>
            <w:gridSpan w:val="2"/>
          </w:tcPr>
          <w:p w14:paraId="2A35B5AB" w14:textId="5CC4B2B1" w:rsidR="004A3DDC" w:rsidRPr="00601EA9" w:rsidRDefault="004A3DDC" w:rsidP="00601EA9">
            <w:pPr>
              <w:jc w:val="center"/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Movie</w:t>
            </w: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Service</w:t>
            </w:r>
            <w:proofErr w:type="spellEnd"/>
          </w:p>
        </w:tc>
      </w:tr>
      <w:tr w:rsidR="004A3DDC" w:rsidRPr="00601EA9" w14:paraId="2816D264" w14:textId="77777777" w:rsidTr="00601EA9">
        <w:tc>
          <w:tcPr>
            <w:tcW w:w="4399" w:type="dxa"/>
          </w:tcPr>
          <w:p w14:paraId="030AAB43" w14:textId="77777777" w:rsidR="004A3DDC" w:rsidRPr="00601EA9" w:rsidRDefault="004A3DDC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Descrizione</w:t>
            </w:r>
            <w:proofErr w:type="spellEnd"/>
          </w:p>
        </w:tc>
        <w:tc>
          <w:tcPr>
            <w:tcW w:w="5228" w:type="dxa"/>
          </w:tcPr>
          <w:p w14:paraId="4B58C8A9" w14:textId="0D62D2C3" w:rsidR="004A3DDC" w:rsidRPr="00601EA9" w:rsidRDefault="004A3DDC" w:rsidP="00573310">
            <w:pPr>
              <w:rPr>
                <w:rFonts w:ascii="Aptos" w:hAnsi="Aptos"/>
                <w:sz w:val="20"/>
                <w:szCs w:val="20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 xml:space="preserve">Questa classe gestisce le operazioni relative ai film, </w:t>
            </w:r>
            <w:r w:rsidRPr="00601EA9">
              <w:rPr>
                <w:rFonts w:ascii="Aptos" w:hAnsi="Aptos"/>
                <w:sz w:val="20"/>
                <w:szCs w:val="20"/>
              </w:rPr>
              <w:t>come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il recupero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, </w:t>
            </w:r>
            <w:r w:rsidRPr="00601EA9">
              <w:rPr>
                <w:rFonts w:ascii="Aptos" w:hAnsi="Aptos"/>
                <w:sz w:val="20"/>
                <w:szCs w:val="20"/>
              </w:rPr>
              <w:t>il caricamento di nuovi film, l'aggiornamento di film esistenti, l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e </w:t>
            </w:r>
            <w:r w:rsidRPr="00601EA9">
              <w:rPr>
                <w:rFonts w:ascii="Aptos" w:hAnsi="Aptos"/>
                <w:sz w:val="20"/>
                <w:szCs w:val="20"/>
              </w:rPr>
              <w:t>operazion</w:t>
            </w:r>
            <w:r w:rsidRPr="00601EA9">
              <w:rPr>
                <w:rFonts w:ascii="Aptos" w:hAnsi="Aptos"/>
                <w:sz w:val="20"/>
                <w:szCs w:val="20"/>
              </w:rPr>
              <w:t>i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di noleggio </w:t>
            </w:r>
            <w:r w:rsidRPr="00601EA9">
              <w:rPr>
                <w:rFonts w:ascii="Aptos" w:hAnsi="Aptos"/>
                <w:sz w:val="20"/>
                <w:szCs w:val="20"/>
              </w:rPr>
              <w:t>o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acquisto. Utilizza il </w:t>
            </w:r>
            <w:proofErr w:type="spellStart"/>
            <w:r w:rsidRPr="00601EA9">
              <w:rPr>
                <w:rStyle w:val="CodiceHTML"/>
                <w:rFonts w:ascii="Aptos" w:hAnsi="Aptos"/>
              </w:rPr>
              <w:t>MovieDAO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per interagire con il database.</w:t>
            </w:r>
          </w:p>
        </w:tc>
      </w:tr>
      <w:tr w:rsidR="004A3DDC" w:rsidRPr="00601EA9" w14:paraId="46C75A80" w14:textId="77777777" w:rsidTr="00601EA9">
        <w:tc>
          <w:tcPr>
            <w:tcW w:w="4399" w:type="dxa"/>
          </w:tcPr>
          <w:p w14:paraId="0E920C64" w14:textId="77777777" w:rsidR="004A3DDC" w:rsidRPr="00601EA9" w:rsidRDefault="004A3DDC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Package</w:t>
            </w:r>
          </w:p>
        </w:tc>
        <w:tc>
          <w:tcPr>
            <w:tcW w:w="5228" w:type="dxa"/>
          </w:tcPr>
          <w:p w14:paraId="13F20570" w14:textId="77777777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persistence.service</w:t>
            </w:r>
            <w:proofErr w:type="spellEnd"/>
            <w:proofErr w:type="gramEnd"/>
          </w:p>
        </w:tc>
      </w:tr>
      <w:tr w:rsidR="004A3DDC" w:rsidRPr="00601EA9" w14:paraId="342FC23C" w14:textId="77777777" w:rsidTr="00601EA9">
        <w:tc>
          <w:tcPr>
            <w:tcW w:w="4399" w:type="dxa"/>
          </w:tcPr>
          <w:p w14:paraId="68E7BEE8" w14:textId="77777777" w:rsidR="004A3DDC" w:rsidRPr="00601EA9" w:rsidRDefault="004A3DDC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Attributi</w:t>
            </w:r>
            <w:proofErr w:type="spellEnd"/>
          </w:p>
        </w:tc>
        <w:tc>
          <w:tcPr>
            <w:tcW w:w="5228" w:type="dxa"/>
          </w:tcPr>
          <w:p w14:paraId="5F2BF3AB" w14:textId="77777777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</w:p>
        </w:tc>
      </w:tr>
      <w:tr w:rsidR="00601EA9" w:rsidRPr="00601EA9" w14:paraId="74AF83D9" w14:textId="77777777" w:rsidTr="009E11CA">
        <w:tc>
          <w:tcPr>
            <w:tcW w:w="9627" w:type="dxa"/>
            <w:gridSpan w:val="2"/>
          </w:tcPr>
          <w:p w14:paraId="28FFB42A" w14:textId="12DD901B" w:rsidR="00601EA9" w:rsidRPr="00601EA9" w:rsidRDefault="00601EA9" w:rsidP="00601EA9">
            <w:pPr>
              <w:jc w:val="center"/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Metodi</w:t>
            </w:r>
          </w:p>
        </w:tc>
      </w:tr>
      <w:tr w:rsidR="004A3DDC" w:rsidRPr="00601EA9" w14:paraId="0893F1B4" w14:textId="77777777" w:rsidTr="00601EA9">
        <w:tc>
          <w:tcPr>
            <w:tcW w:w="4399" w:type="dxa"/>
          </w:tcPr>
          <w:p w14:paraId="0C621ECF" w14:textId="3A80031B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retrieveAll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</w:rPr>
              <w:t>): Collection&lt;Movie&gt;</w:t>
            </w:r>
          </w:p>
        </w:tc>
        <w:tc>
          <w:tcPr>
            <w:tcW w:w="5228" w:type="dxa"/>
          </w:tcPr>
          <w:p w14:paraId="0DB8749B" w14:textId="77777777" w:rsidR="004A3DDC" w:rsidRPr="00601EA9" w:rsidRDefault="004A3DDC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retrieveAll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(): Collection&lt;Movie&gt;</w:t>
            </w:r>
          </w:p>
          <w:p w14:paraId="057382E6" w14:textId="5AB5DBA7" w:rsidR="004A3DDC" w:rsidRPr="00601EA9" w:rsidRDefault="004A3DDC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3B716747" w14:textId="75A3B766" w:rsidR="004A3DDC" w:rsidRPr="00601EA9" w:rsidRDefault="004A3DDC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result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()</w:t>
            </w:r>
          </w:p>
        </w:tc>
      </w:tr>
      <w:tr w:rsidR="004A3DDC" w:rsidRPr="00601EA9" w14:paraId="6592EAA9" w14:textId="77777777" w:rsidTr="00601EA9">
        <w:tc>
          <w:tcPr>
            <w:tcW w:w="4399" w:type="dxa"/>
          </w:tcPr>
          <w:p w14:paraId="2EAC30E0" w14:textId="43EC1C4A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retrieveByID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</w:rPr>
              <w:t xml:space="preserve">id: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Integer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): Movie</w:t>
            </w:r>
          </w:p>
        </w:tc>
        <w:tc>
          <w:tcPr>
            <w:tcW w:w="5228" w:type="dxa"/>
          </w:tcPr>
          <w:p w14:paraId="18C8E6A6" w14:textId="77777777" w:rsidR="004A3DDC" w:rsidRPr="00601EA9" w:rsidRDefault="004A3DDC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retrieveByID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(id: Integer): Movie</w:t>
            </w:r>
          </w:p>
          <w:p w14:paraId="73673F4C" w14:textId="78CAD7E2" w:rsidR="004A3DDC" w:rsidRPr="00601EA9" w:rsidRDefault="004A3DDC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5AF4349A" w14:textId="092CB231" w:rsidR="004A3DDC" w:rsidRPr="00601EA9" w:rsidRDefault="004A3DDC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 | m.id = id)</w:t>
            </w:r>
          </w:p>
        </w:tc>
      </w:tr>
      <w:tr w:rsidR="004A3DDC" w:rsidRPr="00601EA9" w14:paraId="3C948D07" w14:textId="77777777" w:rsidTr="00601EA9">
        <w:tc>
          <w:tcPr>
            <w:tcW w:w="4399" w:type="dxa"/>
          </w:tcPr>
          <w:p w14:paraId="504132C1" w14:textId="03A9482F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etrieveByTitle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title: String): Collection&lt;Movie&gt;</w:t>
            </w:r>
          </w:p>
        </w:tc>
        <w:tc>
          <w:tcPr>
            <w:tcW w:w="5228" w:type="dxa"/>
          </w:tcPr>
          <w:p w14:paraId="48BE5B26" w14:textId="77777777" w:rsidR="00B2112B" w:rsidRPr="00601EA9" w:rsidRDefault="00B2112B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retrieveByTitle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(title: String): Collection&lt;Movie&gt; </w:t>
            </w:r>
          </w:p>
          <w:p w14:paraId="21935FD9" w14:textId="58803000" w:rsidR="004A3DDC" w:rsidRPr="00601EA9" w:rsidRDefault="004A3DDC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2DD0C14E" w14:textId="6C96F7EF" w:rsidR="004A3DDC" w:rsidRPr="00601EA9" w:rsidRDefault="00B2112B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result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select(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m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m.title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title)</w:t>
            </w:r>
          </w:p>
        </w:tc>
      </w:tr>
      <w:tr w:rsidR="004A3DDC" w:rsidRPr="00601EA9" w14:paraId="77EF6F2F" w14:textId="77777777" w:rsidTr="00601EA9">
        <w:tc>
          <w:tcPr>
            <w:tcW w:w="4399" w:type="dxa"/>
          </w:tcPr>
          <w:p w14:paraId="29F30828" w14:textId="38AFA6E6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upload(</w:t>
            </w:r>
            <w:proofErr w:type="gramEnd"/>
            <w:r w:rsidRPr="00601EA9">
              <w:rPr>
                <w:rFonts w:ascii="Aptos" w:hAnsi="Aptos"/>
                <w:sz w:val="20"/>
                <w:szCs w:val="20"/>
              </w:rPr>
              <w:t xml:space="preserve">movie: Movie):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5228" w:type="dxa"/>
          </w:tcPr>
          <w:p w14:paraId="44137C3D" w14:textId="77777777" w:rsidR="00B2112B" w:rsidRPr="00601EA9" w:rsidRDefault="00B2112B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upload(movie: Movie): void</w:t>
            </w:r>
          </w:p>
          <w:p w14:paraId="0EBD50B8" w14:textId="6D006AF0" w:rsidR="004A3DDC" w:rsidRPr="00601EA9" w:rsidRDefault="004A3DDC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0FCE49BC" w14:textId="61BA6342" w:rsidR="004A3DDC" w:rsidRPr="00601EA9" w:rsidRDefault="00B2112B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 | m = movie)</w:t>
            </w:r>
          </w:p>
        </w:tc>
      </w:tr>
      <w:tr w:rsidR="004A3DDC" w:rsidRPr="00601EA9" w14:paraId="4B644C82" w14:textId="77777777" w:rsidTr="00601EA9">
        <w:tc>
          <w:tcPr>
            <w:tcW w:w="4399" w:type="dxa"/>
          </w:tcPr>
          <w:p w14:paraId="37895FA0" w14:textId="021BE921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 </w:t>
            </w:r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update(</w:t>
            </w:r>
            <w:proofErr w:type="gramEnd"/>
            <w:r w:rsidRPr="00601EA9">
              <w:rPr>
                <w:rFonts w:ascii="Aptos" w:hAnsi="Aptos"/>
                <w:sz w:val="20"/>
                <w:szCs w:val="20"/>
              </w:rPr>
              <w:t xml:space="preserve">movie: Movie):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5228" w:type="dxa"/>
          </w:tcPr>
          <w:p w14:paraId="54DAD7B1" w14:textId="77777777" w:rsidR="00B2112B" w:rsidRPr="00601EA9" w:rsidRDefault="00B2112B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update(movie: Movie): void</w:t>
            </w:r>
          </w:p>
          <w:p w14:paraId="56394F86" w14:textId="491C1192" w:rsidR="004A3DDC" w:rsidRPr="00601EA9" w:rsidRDefault="004A3DDC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6FAC9886" w14:textId="67416CAF" w:rsidR="004A3DDC" w:rsidRPr="00601EA9" w:rsidRDefault="00B2112B" w:rsidP="00573310">
            <w:pPr>
              <w:pStyle w:val="Paragrafoelenco"/>
              <w:numPr>
                <w:ilvl w:val="0"/>
                <w:numId w:val="102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exists(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 | m = movie)</w:t>
            </w:r>
          </w:p>
        </w:tc>
      </w:tr>
      <w:tr w:rsidR="004A3DDC" w:rsidRPr="00601EA9" w14:paraId="0B49CBB4" w14:textId="77777777" w:rsidTr="00601EA9">
        <w:tc>
          <w:tcPr>
            <w:tcW w:w="4399" w:type="dxa"/>
          </w:tcPr>
          <w:p w14:paraId="61D7EC6B" w14:textId="6D9A8D0D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rentMovie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</w:rPr>
              <w:t>rm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RentedMovie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5228" w:type="dxa"/>
          </w:tcPr>
          <w:p w14:paraId="6A4F2CE0" w14:textId="77777777" w:rsidR="00B2112B" w:rsidRPr="00601EA9" w:rsidRDefault="00B2112B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rentMovie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(rm: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RentedMovie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): void</w:t>
            </w:r>
          </w:p>
          <w:p w14:paraId="10FBBB01" w14:textId="239A1CCA" w:rsidR="004A3DDC" w:rsidRPr="00601EA9" w:rsidRDefault="004A3DDC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2441CC5D" w14:textId="5002FA45" w:rsidR="004A3DDC" w:rsidRPr="00601EA9" w:rsidRDefault="007B37BA" w:rsidP="00573310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rm.getMovie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().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availableLicences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rm.getMovie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().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availableLicences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rm.getDays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</w:t>
            </w:r>
          </w:p>
        </w:tc>
      </w:tr>
      <w:tr w:rsidR="004A3DDC" w:rsidRPr="00601EA9" w14:paraId="4BD3F336" w14:textId="77777777" w:rsidTr="00601EA9">
        <w:tc>
          <w:tcPr>
            <w:tcW w:w="4399" w:type="dxa"/>
          </w:tcPr>
          <w:p w14:paraId="09F4FCEB" w14:textId="5ED9A3AF" w:rsidR="004A3DDC" w:rsidRPr="00601EA9" w:rsidRDefault="004A3DDC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7B37BA" w:rsidRPr="00601EA9">
              <w:rPr>
                <w:rFonts w:ascii="Aptos" w:hAnsi="Aptos"/>
                <w:sz w:val="20"/>
                <w:szCs w:val="20"/>
              </w:rPr>
              <w:t>purchaseMovie</w:t>
            </w:r>
            <w:proofErr w:type="spellEnd"/>
            <w:r w:rsidR="007B37BA" w:rsidRPr="00601EA9">
              <w:rPr>
                <w:rFonts w:ascii="Aptos" w:hAnsi="Aptos"/>
                <w:sz w:val="20"/>
                <w:szCs w:val="20"/>
              </w:rPr>
              <w:t>(</w:t>
            </w:r>
            <w:proofErr w:type="spellStart"/>
            <w:proofErr w:type="gramEnd"/>
            <w:r w:rsidR="007B37BA" w:rsidRPr="00601EA9">
              <w:rPr>
                <w:rFonts w:ascii="Aptos" w:hAnsi="Aptos"/>
                <w:sz w:val="20"/>
                <w:szCs w:val="20"/>
              </w:rPr>
              <w:t>pm</w:t>
            </w:r>
            <w:proofErr w:type="spellEnd"/>
            <w:r w:rsidR="007B37BA" w:rsidRPr="00601EA9">
              <w:rPr>
                <w:rFonts w:ascii="Aptos" w:hAnsi="Aptos"/>
                <w:sz w:val="20"/>
                <w:szCs w:val="20"/>
              </w:rPr>
              <w:t xml:space="preserve">: </w:t>
            </w:r>
            <w:proofErr w:type="spellStart"/>
            <w:r w:rsidR="007B37BA" w:rsidRPr="00601EA9">
              <w:rPr>
                <w:rFonts w:ascii="Aptos" w:hAnsi="Aptos"/>
                <w:sz w:val="20"/>
                <w:szCs w:val="20"/>
              </w:rPr>
              <w:t>PurchasedMovie</w:t>
            </w:r>
            <w:proofErr w:type="spellEnd"/>
            <w:r w:rsidR="007B37BA" w:rsidRPr="00601EA9">
              <w:rPr>
                <w:rFonts w:ascii="Aptos" w:hAnsi="Aptos"/>
                <w:sz w:val="20"/>
                <w:szCs w:val="20"/>
              </w:rPr>
              <w:t>)</w:t>
            </w:r>
            <w:r w:rsidR="007B37BA" w:rsidRPr="00601EA9">
              <w:rPr>
                <w:rFonts w:ascii="Aptos" w:hAnsi="Aptos"/>
                <w:sz w:val="20"/>
                <w:szCs w:val="20"/>
              </w:rPr>
              <w:t xml:space="preserve">: </w:t>
            </w:r>
            <w:proofErr w:type="spellStart"/>
            <w:r w:rsidR="007B37BA" w:rsidRPr="00601EA9">
              <w:rPr>
                <w:rFonts w:ascii="Aptos" w:hAnsi="Aptos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5228" w:type="dxa"/>
          </w:tcPr>
          <w:p w14:paraId="57F6E000" w14:textId="77777777" w:rsidR="007B37BA" w:rsidRPr="00601EA9" w:rsidRDefault="007B37BA" w:rsidP="007B37BA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purchaseMovie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(pm: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PurchasedMovie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): void</w:t>
            </w:r>
          </w:p>
          <w:p w14:paraId="44ECBEAE" w14:textId="63413764" w:rsidR="007B37BA" w:rsidRPr="00601EA9" w:rsidRDefault="007B37BA" w:rsidP="007B37BA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16977799" w14:textId="6E440406" w:rsidR="004A3DDC" w:rsidRPr="00601EA9" w:rsidRDefault="007B37BA" w:rsidP="007B37BA">
            <w:pPr>
              <w:pStyle w:val="Paragrafoelenco"/>
              <w:numPr>
                <w:ilvl w:val="0"/>
                <w:numId w:val="103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m.getMovie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().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availableLicences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m.getMovie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().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availableLicences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– 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>1</w:t>
            </w:r>
          </w:p>
        </w:tc>
      </w:tr>
    </w:tbl>
    <w:p w14:paraId="776A8823" w14:textId="77777777" w:rsidR="004A3DDC" w:rsidRPr="00601EA9" w:rsidRDefault="004A3DDC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341CBC2D" w14:textId="77777777" w:rsidR="007B37BA" w:rsidRDefault="007B37BA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41C643F3" w14:textId="77777777" w:rsid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p w14:paraId="4CB22543" w14:textId="77777777" w:rsidR="00601EA9" w:rsidRPr="00601EA9" w:rsidRDefault="00601EA9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228"/>
      </w:tblGrid>
      <w:tr w:rsidR="007B37BA" w:rsidRPr="00601EA9" w14:paraId="29D75366" w14:textId="77777777" w:rsidTr="00601EA9">
        <w:tc>
          <w:tcPr>
            <w:tcW w:w="9627" w:type="dxa"/>
            <w:gridSpan w:val="2"/>
          </w:tcPr>
          <w:p w14:paraId="06669E66" w14:textId="154AD240" w:rsidR="007B37BA" w:rsidRPr="00601EA9" w:rsidRDefault="007B37BA" w:rsidP="00601EA9">
            <w:pPr>
              <w:jc w:val="center"/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Cart</w:t>
            </w: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Service</w:t>
            </w:r>
            <w:proofErr w:type="spellEnd"/>
          </w:p>
        </w:tc>
      </w:tr>
      <w:tr w:rsidR="007B37BA" w:rsidRPr="00601EA9" w14:paraId="683D1F4C" w14:textId="77777777" w:rsidTr="00601EA9">
        <w:tc>
          <w:tcPr>
            <w:tcW w:w="4399" w:type="dxa"/>
          </w:tcPr>
          <w:p w14:paraId="44A72734" w14:textId="77777777" w:rsidR="007B37BA" w:rsidRPr="00601EA9" w:rsidRDefault="007B37B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Descrizione</w:t>
            </w:r>
            <w:proofErr w:type="spellEnd"/>
          </w:p>
        </w:tc>
        <w:tc>
          <w:tcPr>
            <w:tcW w:w="5228" w:type="dxa"/>
          </w:tcPr>
          <w:p w14:paraId="5B97C3BD" w14:textId="25FFE2BC" w:rsidR="007B37BA" w:rsidRPr="00601EA9" w:rsidRDefault="007B37BA" w:rsidP="00573310">
            <w:pPr>
              <w:rPr>
                <w:rFonts w:ascii="Aptos" w:hAnsi="Aptos"/>
                <w:sz w:val="20"/>
                <w:szCs w:val="20"/>
              </w:rPr>
            </w:pPr>
            <w:r w:rsidRPr="00601EA9">
              <w:rPr>
                <w:rFonts w:ascii="Aptos" w:hAnsi="Aptos"/>
                <w:sz w:val="20"/>
                <w:szCs w:val="20"/>
              </w:rPr>
              <w:t xml:space="preserve">Questa classe gestisce le operazioni relative al carrello, come </w:t>
            </w:r>
            <w:r w:rsidRPr="00601EA9">
              <w:rPr>
                <w:rFonts w:ascii="Aptos" w:hAnsi="Aptos"/>
                <w:sz w:val="20"/>
                <w:szCs w:val="20"/>
              </w:rPr>
              <w:t>l’aggiornamento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 del carrello, l'aggiunta di </w:t>
            </w:r>
            <w:r w:rsidRPr="00601EA9">
              <w:rPr>
                <w:rFonts w:ascii="Aptos" w:hAnsi="Aptos"/>
                <w:sz w:val="20"/>
                <w:szCs w:val="20"/>
              </w:rPr>
              <w:t>film da noleggiare o acquistare</w:t>
            </w:r>
            <w:r w:rsidRPr="00601EA9">
              <w:rPr>
                <w:rFonts w:ascii="Aptos" w:hAnsi="Aptos"/>
                <w:sz w:val="20"/>
                <w:szCs w:val="20"/>
              </w:rPr>
              <w:t xml:space="preserve">. Usa </w:t>
            </w:r>
            <w:proofErr w:type="spellStart"/>
            <w:r w:rsidRPr="00601EA9">
              <w:rPr>
                <w:rStyle w:val="CodiceHTML"/>
                <w:rFonts w:ascii="Aptos" w:hAnsi="Apto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 per ottenere informazioni sui film e verificare la disponibilità delle licenze.</w:t>
            </w:r>
          </w:p>
        </w:tc>
      </w:tr>
      <w:tr w:rsidR="007B37BA" w:rsidRPr="00601EA9" w14:paraId="34328854" w14:textId="77777777" w:rsidTr="00601EA9">
        <w:tc>
          <w:tcPr>
            <w:tcW w:w="4399" w:type="dxa"/>
          </w:tcPr>
          <w:p w14:paraId="0BE68732" w14:textId="77777777" w:rsidR="007B37BA" w:rsidRPr="00601EA9" w:rsidRDefault="007B37B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Package</w:t>
            </w:r>
          </w:p>
        </w:tc>
        <w:tc>
          <w:tcPr>
            <w:tcW w:w="5228" w:type="dxa"/>
          </w:tcPr>
          <w:p w14:paraId="25DD41D0" w14:textId="77777777" w:rsidR="007B37BA" w:rsidRPr="00601EA9" w:rsidRDefault="007B37B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persistence.service</w:t>
            </w:r>
            <w:proofErr w:type="spellEnd"/>
            <w:proofErr w:type="gramEnd"/>
          </w:p>
        </w:tc>
      </w:tr>
      <w:tr w:rsidR="007B37BA" w:rsidRPr="00601EA9" w14:paraId="1D32D90D" w14:textId="77777777" w:rsidTr="00601EA9">
        <w:tc>
          <w:tcPr>
            <w:tcW w:w="4399" w:type="dxa"/>
          </w:tcPr>
          <w:p w14:paraId="11A4C819" w14:textId="77777777" w:rsidR="007B37BA" w:rsidRPr="00601EA9" w:rsidRDefault="007B37BA" w:rsidP="00573310">
            <w:pPr>
              <w:rPr>
                <w:rFonts w:ascii="Aptos" w:hAnsi="Apto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Attributi</w:t>
            </w:r>
            <w:proofErr w:type="spellEnd"/>
          </w:p>
        </w:tc>
        <w:tc>
          <w:tcPr>
            <w:tcW w:w="5228" w:type="dxa"/>
          </w:tcPr>
          <w:p w14:paraId="799D28CA" w14:textId="77777777" w:rsidR="007B37BA" w:rsidRPr="00601EA9" w:rsidRDefault="007B37B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-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MovieService</w:t>
            </w:r>
            <w:proofErr w:type="spellEnd"/>
          </w:p>
        </w:tc>
      </w:tr>
      <w:tr w:rsidR="00601EA9" w:rsidRPr="00601EA9" w14:paraId="0C065E8E" w14:textId="77777777" w:rsidTr="00E40D65">
        <w:tc>
          <w:tcPr>
            <w:tcW w:w="9627" w:type="dxa"/>
            <w:gridSpan w:val="2"/>
          </w:tcPr>
          <w:p w14:paraId="7D7EFEEA" w14:textId="17160FF3" w:rsidR="00601EA9" w:rsidRPr="00601EA9" w:rsidRDefault="00601EA9" w:rsidP="00601EA9">
            <w:pPr>
              <w:jc w:val="center"/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b/>
                <w:bCs/>
                <w:sz w:val="20"/>
                <w:szCs w:val="20"/>
                <w:lang w:val="en-US"/>
              </w:rPr>
              <w:t>Metodi</w:t>
            </w:r>
          </w:p>
        </w:tc>
      </w:tr>
      <w:tr w:rsidR="007B37BA" w:rsidRPr="00601EA9" w14:paraId="61C0CE32" w14:textId="77777777" w:rsidTr="00601EA9">
        <w:tc>
          <w:tcPr>
            <w:tcW w:w="4399" w:type="dxa"/>
          </w:tcPr>
          <w:p w14:paraId="6B6637B0" w14:textId="55D1EA32" w:rsidR="007B37BA" w:rsidRPr="00601EA9" w:rsidRDefault="007B37B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</w:rPr>
              <w:t>refreshCart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>(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</w:rPr>
              <w:t>cart</w:t>
            </w:r>
            <w:proofErr w:type="spellEnd"/>
            <w:r w:rsidRPr="00601EA9">
              <w:rPr>
                <w:rFonts w:ascii="Aptos" w:hAnsi="Aptos"/>
                <w:sz w:val="20"/>
                <w:szCs w:val="20"/>
              </w:rPr>
              <w:t xml:space="preserve">: Cart):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5228" w:type="dxa"/>
          </w:tcPr>
          <w:p w14:paraId="5DA8647E" w14:textId="77777777" w:rsidR="007B37BA" w:rsidRPr="00601EA9" w:rsidRDefault="007B37BA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refreshCart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(cart: Cart): void</w:t>
            </w:r>
          </w:p>
          <w:p w14:paraId="216E3D6B" w14:textId="235A6383" w:rsidR="007B37BA" w:rsidRPr="00601EA9" w:rsidRDefault="007B37BA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pre: true</w:t>
            </w:r>
          </w:p>
          <w:p w14:paraId="1D36FE27" w14:textId="261CBF2B" w:rsidR="007B37BA" w:rsidRPr="00601EA9" w:rsidRDefault="007B37BA" w:rsidP="00573310">
            <w:pPr>
              <w:pStyle w:val="Paragrafoelenco"/>
              <w:numPr>
                <w:ilvl w:val="0"/>
                <w:numId w:val="100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cart.rentedMovies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cart.rentedMovies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-&gt;select(rm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rm.movie.isVisible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rm.days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rm.movie.availableLicenses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) 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cart.purchasedMovies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cart.purchasedMovies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-&gt;select(pm |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pm.movie.isVisible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pm.movie.availableLicenses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&gt;= 1)</w:t>
            </w:r>
          </w:p>
        </w:tc>
      </w:tr>
      <w:tr w:rsidR="007B37BA" w:rsidRPr="00601EA9" w14:paraId="57993110" w14:textId="77777777" w:rsidTr="00601EA9">
        <w:tc>
          <w:tcPr>
            <w:tcW w:w="4399" w:type="dxa"/>
          </w:tcPr>
          <w:p w14:paraId="3CB33E90" w14:textId="55BB7668" w:rsidR="007B37BA" w:rsidRPr="00601EA9" w:rsidRDefault="007B37B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addRent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cart: Cart,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Integer, days: Integer): void</w:t>
            </w:r>
          </w:p>
        </w:tc>
        <w:tc>
          <w:tcPr>
            <w:tcW w:w="5228" w:type="dxa"/>
          </w:tcPr>
          <w:p w14:paraId="6A8B6250" w14:textId="77777777" w:rsidR="00907D4E" w:rsidRPr="00601EA9" w:rsidRDefault="00907D4E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addRent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(cart: Cart,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Integer, days: Integer): void</w:t>
            </w:r>
          </w:p>
          <w:p w14:paraId="27656AE5" w14:textId="77777777" w:rsidR="00907D4E" w:rsidRPr="00601EA9" w:rsidRDefault="00907D4E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lastRenderedPageBreak/>
              <w:t xml:space="preserve">pre: not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cart.purchasesContains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) and not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cart.rentsContains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) </w:t>
            </w:r>
          </w:p>
          <w:p w14:paraId="6A216A70" w14:textId="77777777" w:rsidR="00907D4E" w:rsidRPr="00601EA9" w:rsidRDefault="00907D4E" w:rsidP="00907D4E">
            <w:pPr>
              <w:pStyle w:val="Paragrafoelenco"/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>and</w:t>
            </w: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days &lt;=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()-&gt;</w:t>
            </w:r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select(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m | m.id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movieID.availableLicenses</w:t>
            </w:r>
            <w:proofErr w:type="spellEnd"/>
          </w:p>
          <w:p w14:paraId="5152266E" w14:textId="1E439FF4" w:rsidR="007B37BA" w:rsidRPr="00601EA9" w:rsidRDefault="00907D4E" w:rsidP="00907D4E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cart.rentedMovies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-&gt;exists(rm | rm.movie.id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rm.days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= days)</w:t>
            </w:r>
          </w:p>
        </w:tc>
      </w:tr>
      <w:tr w:rsidR="007B37BA" w:rsidRPr="00601EA9" w14:paraId="5D76E83A" w14:textId="77777777" w:rsidTr="00601EA9">
        <w:tc>
          <w:tcPr>
            <w:tcW w:w="4399" w:type="dxa"/>
          </w:tcPr>
          <w:p w14:paraId="2AFC0A41" w14:textId="3390EA3B" w:rsidR="007B37BA" w:rsidRPr="00601EA9" w:rsidRDefault="007B37BA" w:rsidP="0057331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addPurchase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cart: Cart,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Integer): void</w:t>
            </w:r>
          </w:p>
        </w:tc>
        <w:tc>
          <w:tcPr>
            <w:tcW w:w="5228" w:type="dxa"/>
          </w:tcPr>
          <w:p w14:paraId="50D25994" w14:textId="77777777" w:rsidR="00601EA9" w:rsidRPr="00601EA9" w:rsidRDefault="00601EA9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context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CartService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addPurchase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(cart: Cart,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>: Integer): void</w:t>
            </w:r>
          </w:p>
          <w:p w14:paraId="15DD8A7F" w14:textId="4F0CB8DB" w:rsidR="007B37BA" w:rsidRPr="00601EA9" w:rsidRDefault="007B37BA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pre: 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not </w:t>
            </w:r>
            <w:proofErr w:type="spellStart"/>
            <w:proofErr w:type="gram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cart.purchasesContains</w:t>
            </w:r>
            <w:proofErr w:type="spellEnd"/>
            <w:proofErr w:type="gram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) 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and not </w:t>
            </w:r>
            <w:proofErr w:type="spell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cart.rentsContains</w:t>
            </w:r>
            <w:proofErr w:type="spell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(</w:t>
            </w:r>
            <w:proofErr w:type="spell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)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Movie.allInstances</w:t>
            </w:r>
            <w:proofErr w:type="spell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()-&gt;select(m | m.id = </w:t>
            </w:r>
            <w:proofErr w:type="spellStart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.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availableLicenses</w:t>
            </w:r>
            <w:proofErr w:type="spellEnd"/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&gt;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=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 </w:t>
            </w:r>
            <w:r w:rsidR="00601EA9" w:rsidRPr="00601EA9">
              <w:rPr>
                <w:rFonts w:ascii="Aptos" w:hAnsi="Aptos"/>
                <w:sz w:val="20"/>
                <w:szCs w:val="20"/>
                <w:lang w:val="en-US"/>
              </w:rPr>
              <w:t>1</w:t>
            </w:r>
          </w:p>
          <w:p w14:paraId="6F16EC5F" w14:textId="6FE2C188" w:rsidR="007B37BA" w:rsidRPr="00601EA9" w:rsidRDefault="00601EA9" w:rsidP="00573310">
            <w:pPr>
              <w:pStyle w:val="Paragrafoelenco"/>
              <w:numPr>
                <w:ilvl w:val="0"/>
                <w:numId w:val="101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post: </w:t>
            </w:r>
            <w:proofErr w:type="spellStart"/>
            <w:proofErr w:type="gram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cart.purchasedMovies</w:t>
            </w:r>
            <w:proofErr w:type="spellEnd"/>
            <w:proofErr w:type="gramEnd"/>
            <w:r w:rsidRPr="00601EA9">
              <w:rPr>
                <w:rFonts w:ascii="Aptos" w:hAnsi="Aptos"/>
                <w:sz w:val="20"/>
                <w:szCs w:val="20"/>
                <w:lang w:val="en-US"/>
              </w:rPr>
              <w:t xml:space="preserve">-&gt;exists(pm | pm.movie.id = </w:t>
            </w:r>
            <w:proofErr w:type="spellStart"/>
            <w:r w:rsidRPr="00601EA9">
              <w:rPr>
                <w:rFonts w:ascii="Aptos" w:hAnsi="Aptos"/>
                <w:sz w:val="20"/>
                <w:szCs w:val="20"/>
                <w:lang w:val="en-US"/>
              </w:rPr>
              <w:t>movieID</w:t>
            </w:r>
            <w:proofErr w:type="spellEnd"/>
            <w:r w:rsidR="007B37BA" w:rsidRPr="00601EA9">
              <w:rPr>
                <w:rFonts w:ascii="Aptos" w:hAnsi="Aptos"/>
                <w:sz w:val="20"/>
                <w:szCs w:val="20"/>
                <w:lang w:val="en-US"/>
              </w:rPr>
              <w:t>)</w:t>
            </w:r>
          </w:p>
        </w:tc>
      </w:tr>
    </w:tbl>
    <w:p w14:paraId="40292B15" w14:textId="77777777" w:rsidR="007B37BA" w:rsidRPr="00601EA9" w:rsidRDefault="007B37BA" w:rsidP="00607157">
      <w:pPr>
        <w:rPr>
          <w:rFonts w:ascii="Aptos" w:hAnsi="Aptos"/>
          <w:b/>
          <w:bCs/>
          <w:sz w:val="20"/>
          <w:szCs w:val="20"/>
          <w:lang w:val="en-US"/>
        </w:rPr>
      </w:pPr>
    </w:p>
    <w:sectPr w:rsidR="007B37BA" w:rsidRPr="00601EA9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559BD" w14:textId="77777777" w:rsidR="00FB33FC" w:rsidRDefault="00FB33FC">
      <w:r>
        <w:separator/>
      </w:r>
    </w:p>
  </w:endnote>
  <w:endnote w:type="continuationSeparator" w:id="0">
    <w:p w14:paraId="1EA43FC3" w14:textId="77777777" w:rsidR="00FB33FC" w:rsidRDefault="00FB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B3C" w14:textId="77777777" w:rsidR="00FB33FC" w:rsidRDefault="00FB33FC">
      <w:r>
        <w:separator/>
      </w:r>
    </w:p>
  </w:footnote>
  <w:footnote w:type="continuationSeparator" w:id="0">
    <w:p w14:paraId="57DF3459" w14:textId="77777777" w:rsidR="00FB33FC" w:rsidRDefault="00FB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4E8A48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4830252A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303E86">
            <w:rPr>
              <w:rFonts w:ascii="Aptos" w:hAnsi="Aptos"/>
              <w:sz w:val="20"/>
            </w:rPr>
            <w:t>Object Design</w:t>
          </w:r>
          <w:r w:rsidR="00565C90">
            <w:rPr>
              <w:rFonts w:ascii="Aptos" w:hAnsi="Aptos"/>
              <w:sz w:val="20"/>
            </w:rPr>
            <w:t xml:space="preserve">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4610B91A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303E86">
            <w:rPr>
              <w:rFonts w:ascii="Aptos" w:hAnsi="Aptos"/>
              <w:sz w:val="20"/>
            </w:rPr>
            <w:t>17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303E86">
            <w:rPr>
              <w:rFonts w:ascii="Aptos" w:hAnsi="Aptos"/>
              <w:sz w:val="20"/>
            </w:rPr>
            <w:t>01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</w:t>
          </w:r>
          <w:r w:rsidR="00303E86">
            <w:rPr>
              <w:rFonts w:ascii="Aptos" w:hAnsi="Aptos"/>
              <w:sz w:val="20"/>
            </w:rPr>
            <w:t>5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style="width:159.6pt;height:125.6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937DE"/>
    <w:multiLevelType w:val="hybridMultilevel"/>
    <w:tmpl w:val="0AE2D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087488A"/>
    <w:multiLevelType w:val="hybridMultilevel"/>
    <w:tmpl w:val="3B72E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0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D164A2"/>
    <w:multiLevelType w:val="hybridMultilevel"/>
    <w:tmpl w:val="D12C2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480581"/>
    <w:multiLevelType w:val="hybridMultilevel"/>
    <w:tmpl w:val="A5706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AD6A49"/>
    <w:multiLevelType w:val="hybridMultilevel"/>
    <w:tmpl w:val="860C0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3C7C01"/>
    <w:multiLevelType w:val="hybridMultilevel"/>
    <w:tmpl w:val="26A63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E51F0A"/>
    <w:multiLevelType w:val="hybridMultilevel"/>
    <w:tmpl w:val="FA66B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8D6439"/>
    <w:multiLevelType w:val="hybridMultilevel"/>
    <w:tmpl w:val="33581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2F0E77"/>
    <w:multiLevelType w:val="hybridMultilevel"/>
    <w:tmpl w:val="B756F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244A19"/>
    <w:multiLevelType w:val="hybridMultilevel"/>
    <w:tmpl w:val="DA42C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6" w15:restartNumberingAfterBreak="0">
    <w:nsid w:val="69A94818"/>
    <w:multiLevelType w:val="hybridMultilevel"/>
    <w:tmpl w:val="1D56D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93233C"/>
    <w:multiLevelType w:val="hybridMultilevel"/>
    <w:tmpl w:val="DF02C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2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61"/>
  </w:num>
  <w:num w:numId="7" w16cid:durableId="874002820">
    <w:abstractNumId w:val="85"/>
  </w:num>
  <w:num w:numId="8" w16cid:durableId="772676090">
    <w:abstractNumId w:val="38"/>
  </w:num>
  <w:num w:numId="9" w16cid:durableId="872156229">
    <w:abstractNumId w:val="38"/>
  </w:num>
  <w:num w:numId="10" w16cid:durableId="1913156841">
    <w:abstractNumId w:val="102"/>
  </w:num>
  <w:num w:numId="11" w16cid:durableId="257952679">
    <w:abstractNumId w:val="79"/>
  </w:num>
  <w:num w:numId="12" w16cid:durableId="1938443611">
    <w:abstractNumId w:val="96"/>
  </w:num>
  <w:num w:numId="13" w16cid:durableId="1302424463">
    <w:abstractNumId w:val="7"/>
  </w:num>
  <w:num w:numId="14" w16cid:durableId="2133279728">
    <w:abstractNumId w:val="59"/>
  </w:num>
  <w:num w:numId="15" w16cid:durableId="1935160745">
    <w:abstractNumId w:val="63"/>
  </w:num>
  <w:num w:numId="16" w16cid:durableId="1822885966">
    <w:abstractNumId w:val="82"/>
  </w:num>
  <w:num w:numId="17" w16cid:durableId="1845196716">
    <w:abstractNumId w:val="78"/>
  </w:num>
  <w:num w:numId="18" w16cid:durableId="379130668">
    <w:abstractNumId w:val="100"/>
  </w:num>
  <w:num w:numId="19" w16cid:durableId="1481968454">
    <w:abstractNumId w:val="34"/>
  </w:num>
  <w:num w:numId="20" w16cid:durableId="1340039542">
    <w:abstractNumId w:val="68"/>
  </w:num>
  <w:num w:numId="21" w16cid:durableId="93526880">
    <w:abstractNumId w:val="5"/>
  </w:num>
  <w:num w:numId="22" w16cid:durableId="1364284666">
    <w:abstractNumId w:val="25"/>
  </w:num>
  <w:num w:numId="23" w16cid:durableId="159271716">
    <w:abstractNumId w:val="90"/>
  </w:num>
  <w:num w:numId="24" w16cid:durableId="2050907830">
    <w:abstractNumId w:val="30"/>
  </w:num>
  <w:num w:numId="25" w16cid:durableId="1409693796">
    <w:abstractNumId w:val="41"/>
  </w:num>
  <w:num w:numId="26" w16cid:durableId="288895632">
    <w:abstractNumId w:val="12"/>
  </w:num>
  <w:num w:numId="27" w16cid:durableId="1928878473">
    <w:abstractNumId w:val="101"/>
  </w:num>
  <w:num w:numId="28" w16cid:durableId="1005016549">
    <w:abstractNumId w:val="104"/>
  </w:num>
  <w:num w:numId="29" w16cid:durableId="52388829">
    <w:abstractNumId w:val="43"/>
  </w:num>
  <w:num w:numId="30" w16cid:durableId="564725784">
    <w:abstractNumId w:val="13"/>
  </w:num>
  <w:num w:numId="31" w16cid:durableId="119150918">
    <w:abstractNumId w:val="18"/>
  </w:num>
  <w:num w:numId="32" w16cid:durableId="493574385">
    <w:abstractNumId w:val="74"/>
  </w:num>
  <w:num w:numId="33" w16cid:durableId="1878276497">
    <w:abstractNumId w:val="33"/>
  </w:num>
  <w:num w:numId="34" w16cid:durableId="1389496700">
    <w:abstractNumId w:val="45"/>
  </w:num>
  <w:num w:numId="35" w16cid:durableId="2146314113">
    <w:abstractNumId w:val="29"/>
  </w:num>
  <w:num w:numId="36" w16cid:durableId="1088648245">
    <w:abstractNumId w:val="84"/>
  </w:num>
  <w:num w:numId="37" w16cid:durableId="708191788">
    <w:abstractNumId w:val="26"/>
  </w:num>
  <w:num w:numId="38" w16cid:durableId="535435693">
    <w:abstractNumId w:val="60"/>
  </w:num>
  <w:num w:numId="39" w16cid:durableId="132873662">
    <w:abstractNumId w:val="58"/>
  </w:num>
  <w:num w:numId="40" w16cid:durableId="796337667">
    <w:abstractNumId w:val="87"/>
  </w:num>
  <w:num w:numId="41" w16cid:durableId="1447968204">
    <w:abstractNumId w:val="16"/>
  </w:num>
  <w:num w:numId="42" w16cid:durableId="1414741831">
    <w:abstractNumId w:val="56"/>
  </w:num>
  <w:num w:numId="43" w16cid:durableId="23098173">
    <w:abstractNumId w:val="99"/>
  </w:num>
  <w:num w:numId="44" w16cid:durableId="739447127">
    <w:abstractNumId w:val="88"/>
  </w:num>
  <w:num w:numId="45" w16cid:durableId="757486258">
    <w:abstractNumId w:val="69"/>
  </w:num>
  <w:num w:numId="46" w16cid:durableId="1712725208">
    <w:abstractNumId w:val="81"/>
  </w:num>
  <w:num w:numId="47" w16cid:durableId="1477646223">
    <w:abstractNumId w:val="53"/>
  </w:num>
  <w:num w:numId="48" w16cid:durableId="214437538">
    <w:abstractNumId w:val="27"/>
  </w:num>
  <w:num w:numId="49" w16cid:durableId="686641086">
    <w:abstractNumId w:val="98"/>
  </w:num>
  <w:num w:numId="50" w16cid:durableId="17856346">
    <w:abstractNumId w:val="67"/>
  </w:num>
  <w:num w:numId="51" w16cid:durableId="1021933238">
    <w:abstractNumId w:val="89"/>
  </w:num>
  <w:num w:numId="52" w16cid:durableId="1439792200">
    <w:abstractNumId w:val="32"/>
  </w:num>
  <w:num w:numId="53" w16cid:durableId="1962957701">
    <w:abstractNumId w:val="21"/>
  </w:num>
  <w:num w:numId="54" w16cid:durableId="1598832273">
    <w:abstractNumId w:val="92"/>
  </w:num>
  <w:num w:numId="55" w16cid:durableId="307368874">
    <w:abstractNumId w:val="19"/>
  </w:num>
  <w:num w:numId="56" w16cid:durableId="1101220528">
    <w:abstractNumId w:val="75"/>
  </w:num>
  <w:num w:numId="57" w16cid:durableId="648170258">
    <w:abstractNumId w:val="55"/>
  </w:num>
  <w:num w:numId="58" w16cid:durableId="1106076428">
    <w:abstractNumId w:val="20"/>
  </w:num>
  <w:num w:numId="59" w16cid:durableId="34041184">
    <w:abstractNumId w:val="35"/>
  </w:num>
  <w:num w:numId="60" w16cid:durableId="1197697088">
    <w:abstractNumId w:val="97"/>
  </w:num>
  <w:num w:numId="61" w16cid:durableId="1870951226">
    <w:abstractNumId w:val="64"/>
  </w:num>
  <w:num w:numId="62" w16cid:durableId="983197330">
    <w:abstractNumId w:val="11"/>
  </w:num>
  <w:num w:numId="63" w16cid:durableId="661931076">
    <w:abstractNumId w:val="49"/>
  </w:num>
  <w:num w:numId="64" w16cid:durableId="1836215628">
    <w:abstractNumId w:val="57"/>
  </w:num>
  <w:num w:numId="65" w16cid:durableId="1046102796">
    <w:abstractNumId w:val="77"/>
  </w:num>
  <w:num w:numId="66" w16cid:durableId="1991977923">
    <w:abstractNumId w:val="22"/>
  </w:num>
  <w:num w:numId="67" w16cid:durableId="922684195">
    <w:abstractNumId w:val="95"/>
  </w:num>
  <w:num w:numId="68" w16cid:durableId="130560065">
    <w:abstractNumId w:val="93"/>
  </w:num>
  <w:num w:numId="69" w16cid:durableId="1121074554">
    <w:abstractNumId w:val="14"/>
  </w:num>
  <w:num w:numId="70" w16cid:durableId="1969777991">
    <w:abstractNumId w:val="8"/>
  </w:num>
  <w:num w:numId="71" w16cid:durableId="112215362">
    <w:abstractNumId w:val="62"/>
  </w:num>
  <w:num w:numId="72" w16cid:durableId="668947471">
    <w:abstractNumId w:val="103"/>
  </w:num>
  <w:num w:numId="73" w16cid:durableId="801464033">
    <w:abstractNumId w:val="54"/>
  </w:num>
  <w:num w:numId="74" w16cid:durableId="1798520767">
    <w:abstractNumId w:val="52"/>
  </w:num>
  <w:num w:numId="75" w16cid:durableId="343827506">
    <w:abstractNumId w:val="40"/>
  </w:num>
  <w:num w:numId="76" w16cid:durableId="1151020987">
    <w:abstractNumId w:val="9"/>
  </w:num>
  <w:num w:numId="77" w16cid:durableId="1318998284">
    <w:abstractNumId w:val="70"/>
  </w:num>
  <w:num w:numId="78" w16cid:durableId="1401364071">
    <w:abstractNumId w:val="42"/>
  </w:num>
  <w:num w:numId="79" w16cid:durableId="1931739767">
    <w:abstractNumId w:val="36"/>
  </w:num>
  <w:num w:numId="80" w16cid:durableId="1772117448">
    <w:abstractNumId w:val="47"/>
  </w:num>
  <w:num w:numId="81" w16cid:durableId="659381515">
    <w:abstractNumId w:val="28"/>
  </w:num>
  <w:num w:numId="82" w16cid:durableId="1307272590">
    <w:abstractNumId w:val="51"/>
  </w:num>
  <w:num w:numId="83" w16cid:durableId="1287086163">
    <w:abstractNumId w:val="66"/>
  </w:num>
  <w:num w:numId="84" w16cid:durableId="299071135">
    <w:abstractNumId w:val="6"/>
  </w:num>
  <w:num w:numId="85" w16cid:durableId="1455447301">
    <w:abstractNumId w:val="80"/>
  </w:num>
  <w:num w:numId="86" w16cid:durableId="1336109311">
    <w:abstractNumId w:val="71"/>
  </w:num>
  <w:num w:numId="87" w16cid:durableId="1365011440">
    <w:abstractNumId w:val="39"/>
  </w:num>
  <w:num w:numId="88" w16cid:durableId="2036270949">
    <w:abstractNumId w:val="76"/>
  </w:num>
  <w:num w:numId="89" w16cid:durableId="914169571">
    <w:abstractNumId w:val="15"/>
  </w:num>
  <w:num w:numId="90" w16cid:durableId="644236402">
    <w:abstractNumId w:val="24"/>
  </w:num>
  <w:num w:numId="91" w16cid:durableId="1305282574">
    <w:abstractNumId w:val="44"/>
  </w:num>
  <w:num w:numId="92" w16cid:durableId="1602302485">
    <w:abstractNumId w:val="31"/>
  </w:num>
  <w:num w:numId="93" w16cid:durableId="2018144527">
    <w:abstractNumId w:val="23"/>
  </w:num>
  <w:num w:numId="94" w16cid:durableId="89815840">
    <w:abstractNumId w:val="94"/>
  </w:num>
  <w:num w:numId="95" w16cid:durableId="757942520">
    <w:abstractNumId w:val="10"/>
  </w:num>
  <w:num w:numId="96" w16cid:durableId="1730571663">
    <w:abstractNumId w:val="83"/>
  </w:num>
  <w:num w:numId="97" w16cid:durableId="2134785155">
    <w:abstractNumId w:val="50"/>
  </w:num>
  <w:num w:numId="98" w16cid:durableId="54475969">
    <w:abstractNumId w:val="86"/>
  </w:num>
  <w:num w:numId="99" w16cid:durableId="787817023">
    <w:abstractNumId w:val="17"/>
  </w:num>
  <w:num w:numId="100" w16cid:durableId="374502419">
    <w:abstractNumId w:val="73"/>
  </w:num>
  <w:num w:numId="101" w16cid:durableId="1539127306">
    <w:abstractNumId w:val="37"/>
  </w:num>
  <w:num w:numId="102" w16cid:durableId="704213680">
    <w:abstractNumId w:val="46"/>
  </w:num>
  <w:num w:numId="103" w16cid:durableId="675497796">
    <w:abstractNumId w:val="65"/>
  </w:num>
  <w:num w:numId="104" w16cid:durableId="298192338">
    <w:abstractNumId w:val="91"/>
  </w:num>
  <w:num w:numId="105" w16cid:durableId="1124885596">
    <w:abstractNumId w:val="72"/>
  </w:num>
  <w:num w:numId="106" w16cid:durableId="60630625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19F8"/>
    <w:rsid w:val="00092410"/>
    <w:rsid w:val="0009290C"/>
    <w:rsid w:val="00093D9B"/>
    <w:rsid w:val="00095DDC"/>
    <w:rsid w:val="000A5632"/>
    <w:rsid w:val="000B2089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657AC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05A7"/>
    <w:rsid w:val="00257A3F"/>
    <w:rsid w:val="00265428"/>
    <w:rsid w:val="00270676"/>
    <w:rsid w:val="002713D8"/>
    <w:rsid w:val="00271E05"/>
    <w:rsid w:val="00280A60"/>
    <w:rsid w:val="00292E36"/>
    <w:rsid w:val="00295523"/>
    <w:rsid w:val="002A49A0"/>
    <w:rsid w:val="002A4B82"/>
    <w:rsid w:val="002A61C5"/>
    <w:rsid w:val="002B4959"/>
    <w:rsid w:val="00303E86"/>
    <w:rsid w:val="00304C0B"/>
    <w:rsid w:val="003051FB"/>
    <w:rsid w:val="003142DA"/>
    <w:rsid w:val="00315C88"/>
    <w:rsid w:val="003227DA"/>
    <w:rsid w:val="0033175A"/>
    <w:rsid w:val="003375B6"/>
    <w:rsid w:val="00350629"/>
    <w:rsid w:val="003548E8"/>
    <w:rsid w:val="003578B4"/>
    <w:rsid w:val="00363BCA"/>
    <w:rsid w:val="0037669A"/>
    <w:rsid w:val="00380C67"/>
    <w:rsid w:val="00381D6D"/>
    <w:rsid w:val="00384AE8"/>
    <w:rsid w:val="003A0B22"/>
    <w:rsid w:val="003A6945"/>
    <w:rsid w:val="003B2E46"/>
    <w:rsid w:val="003E00FB"/>
    <w:rsid w:val="003E012F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569EB"/>
    <w:rsid w:val="00462F50"/>
    <w:rsid w:val="004646F8"/>
    <w:rsid w:val="00470B1A"/>
    <w:rsid w:val="00472CF2"/>
    <w:rsid w:val="00477BDA"/>
    <w:rsid w:val="004818F9"/>
    <w:rsid w:val="00484CD3"/>
    <w:rsid w:val="004A2A48"/>
    <w:rsid w:val="004A3DDC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744A1"/>
    <w:rsid w:val="00592ABD"/>
    <w:rsid w:val="00593902"/>
    <w:rsid w:val="00596464"/>
    <w:rsid w:val="005A01C3"/>
    <w:rsid w:val="005A24AF"/>
    <w:rsid w:val="005A2836"/>
    <w:rsid w:val="005A5EF4"/>
    <w:rsid w:val="005E67CE"/>
    <w:rsid w:val="005F33D9"/>
    <w:rsid w:val="005F38DD"/>
    <w:rsid w:val="005F4FB1"/>
    <w:rsid w:val="00601EA9"/>
    <w:rsid w:val="00607157"/>
    <w:rsid w:val="00611C94"/>
    <w:rsid w:val="006167CE"/>
    <w:rsid w:val="006172BF"/>
    <w:rsid w:val="006218B7"/>
    <w:rsid w:val="00633BA0"/>
    <w:rsid w:val="006353D2"/>
    <w:rsid w:val="00636D4C"/>
    <w:rsid w:val="00655A41"/>
    <w:rsid w:val="006705F6"/>
    <w:rsid w:val="00680E5D"/>
    <w:rsid w:val="00697A47"/>
    <w:rsid w:val="006A7B40"/>
    <w:rsid w:val="006C038B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37BA"/>
    <w:rsid w:val="007B5AD0"/>
    <w:rsid w:val="007C3746"/>
    <w:rsid w:val="007D26BE"/>
    <w:rsid w:val="007D5A1F"/>
    <w:rsid w:val="007E1D37"/>
    <w:rsid w:val="007F1985"/>
    <w:rsid w:val="00802138"/>
    <w:rsid w:val="00804C2B"/>
    <w:rsid w:val="00806CC9"/>
    <w:rsid w:val="0081697F"/>
    <w:rsid w:val="00820FDB"/>
    <w:rsid w:val="0082666A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E6CFA"/>
    <w:rsid w:val="008F0A5D"/>
    <w:rsid w:val="008F1AD9"/>
    <w:rsid w:val="00907D4E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13A40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2112B"/>
    <w:rsid w:val="00B37833"/>
    <w:rsid w:val="00B41979"/>
    <w:rsid w:val="00B50D15"/>
    <w:rsid w:val="00B51734"/>
    <w:rsid w:val="00B54ADD"/>
    <w:rsid w:val="00B62C75"/>
    <w:rsid w:val="00B72629"/>
    <w:rsid w:val="00B92BD2"/>
    <w:rsid w:val="00BC6A65"/>
    <w:rsid w:val="00BD3C91"/>
    <w:rsid w:val="00BE7DCA"/>
    <w:rsid w:val="00BF1F43"/>
    <w:rsid w:val="00C27210"/>
    <w:rsid w:val="00C47CF1"/>
    <w:rsid w:val="00C62607"/>
    <w:rsid w:val="00C70267"/>
    <w:rsid w:val="00C76EC3"/>
    <w:rsid w:val="00C81764"/>
    <w:rsid w:val="00CA5CCD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C2461"/>
    <w:rsid w:val="00DE31EE"/>
    <w:rsid w:val="00DF7BEB"/>
    <w:rsid w:val="00E005C7"/>
    <w:rsid w:val="00E234F9"/>
    <w:rsid w:val="00E95A83"/>
    <w:rsid w:val="00EC114E"/>
    <w:rsid w:val="00EC4BF6"/>
    <w:rsid w:val="00ED27B8"/>
    <w:rsid w:val="00ED474E"/>
    <w:rsid w:val="00EE7DF5"/>
    <w:rsid w:val="00F074CB"/>
    <w:rsid w:val="00F11551"/>
    <w:rsid w:val="00F1663B"/>
    <w:rsid w:val="00F243E7"/>
    <w:rsid w:val="00F32B75"/>
    <w:rsid w:val="00F354DB"/>
    <w:rsid w:val="00F45291"/>
    <w:rsid w:val="00F8451B"/>
    <w:rsid w:val="00F929A2"/>
    <w:rsid w:val="00FA580D"/>
    <w:rsid w:val="00FA6370"/>
    <w:rsid w:val="00FA7510"/>
    <w:rsid w:val="00FB33FC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2F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grassetto">
    <w:name w:val="Strong"/>
    <w:basedOn w:val="Carpredefinitoparagrafo"/>
    <w:uiPriority w:val="22"/>
    <w:qFormat/>
    <w:rsid w:val="00655A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55A41"/>
    <w:rPr>
      <w:rFonts w:ascii="Courier New" w:eastAsia="Times New Roman" w:hAnsi="Courier New" w:cs="Courier New"/>
      <w:sz w:val="20"/>
      <w:szCs w:val="20"/>
    </w:rPr>
  </w:style>
  <w:style w:type="table" w:styleId="Tabellasemplice4">
    <w:name w:val="Plain Table 4"/>
    <w:basedOn w:val="Tabellanormale"/>
    <w:uiPriority w:val="21"/>
    <w:qFormat/>
    <w:rsid w:val="003E01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32"/>
    <w:qFormat/>
    <w:rsid w:val="003E0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1">
    <w:name w:val="p1"/>
    <w:basedOn w:val="Normale"/>
    <w:rsid w:val="00EE7DF5"/>
    <w:rPr>
      <w:color w:val="000000"/>
      <w:sz w:val="18"/>
      <w:szCs w:val="18"/>
    </w:rPr>
  </w:style>
  <w:style w:type="character" w:customStyle="1" w:styleId="s1">
    <w:name w:val="s1"/>
    <w:basedOn w:val="Carpredefinitoparagrafo"/>
    <w:rsid w:val="00EE7DF5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11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81</cp:revision>
  <cp:lastPrinted>2025-01-17T17:30:00Z</cp:lastPrinted>
  <dcterms:created xsi:type="dcterms:W3CDTF">2024-10-10T15:49:00Z</dcterms:created>
  <dcterms:modified xsi:type="dcterms:W3CDTF">2025-01-17T21:33:00Z</dcterms:modified>
</cp:coreProperties>
</file>