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191135</wp:posOffset>
            </wp:positionH>
            <wp:positionV relativeFrom="paragraph">
              <wp:posOffset>-332105</wp:posOffset>
            </wp:positionV>
            <wp:extent cx="1859915" cy="488950"/>
            <wp:effectExtent l="0" t="0" r="0" b="635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-709930</wp:posOffset>
            </wp:positionH>
            <wp:positionV relativeFrom="page">
              <wp:posOffset>-1570990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31.88%" t="22.972%" r="21.942%" b="46.69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624D92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624D92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624D92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624D92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624D92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624D92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624D92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624D92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24D92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624D92"/>
              <w:end w:val="single" w:sz="4" w:space="0" w:color="624D92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624D92"/>
              <w:bottom w:val="single" w:sz="4" w:space="0" w:color="624D92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624D92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bottom w:val="single" w:sz="4" w:space="0" w:color="624D92"/>
              <w:end w:val="single" w:sz="4" w:space="0" w:color="624D92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  <w:bottom w:val="single" w:sz="4" w:space="0" w:color="624D92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  <w:bottom w:val="single" w:sz="4" w:space="0" w:color="624D92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624D92"/>
              <w:end w:val="single" w:sz="4" w:space="0" w:color="624D92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624D92"/>
              <w:start w:val="single" w:sz="4" w:space="0" w:color="624D92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624D92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624D92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624D92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-494330</wp:posOffset>
          </wp:positionH>
          <wp:positionV relativeFrom="page">
            <wp:posOffset>10178980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l="0.722%" t="53.769%" r="0.025%" b="34.498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>Barend James Willem van den Nagtegaal</w:t>
      <w:tab/>
      <w:t>06-12979061</w:t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barend@qualityaccelerators.nl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624D92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media/background-footer.png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ooter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media/background-footer.png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