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xlsx" ContentType="application/vnd.openxmlformats-officedocument.spreadsheetml.sheet"/>
  <Override PartName="/docProps/app.xml" ContentType="application/vnd.openxmlformats-officedocument.extended-properties+xml"/>
  <Default Extension="jpeg" ContentType="image/jpeg"/>
  <Default Extension="xml" ContentType="application/xml"/>
  <Override PartName="/word/charts/chart1.xml" ContentType="application/vnd.openxmlformats-officedocument.drawingml.chart+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drawings/drawing1.xml" ContentType="application/vnd.openxmlformats-officedocument.drawingml.chartshap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3D8" w:rsidRPr="00FE53D8" w:rsidRDefault="002E7D8B" w:rsidP="00FE53D8">
      <w:pPr>
        <w:jc w:val="center"/>
        <w:rPr>
          <w:rFonts w:ascii="Arial" w:hAnsi="Arial" w:cs="Arial"/>
          <w:sz w:val="22"/>
          <w:szCs w:val="22"/>
        </w:rPr>
      </w:pPr>
      <w:r w:rsidRPr="00FE53D8">
        <w:rPr>
          <w:rFonts w:ascii="Arial" w:hAnsi="Arial" w:cs="Arial"/>
          <w:b/>
          <w:color w:val="FF6600"/>
          <w:sz w:val="22"/>
          <w:szCs w:val="22"/>
        </w:rPr>
        <w:t>Je ‘beste leven’</w:t>
      </w:r>
    </w:p>
    <w:p w:rsidR="00FE53D8" w:rsidRPr="00FE53D8" w:rsidRDefault="002E7D8B" w:rsidP="00FE53D8">
      <w:pPr>
        <w:rPr>
          <w:rFonts w:ascii="Arial" w:hAnsi="Arial" w:cs="Arial"/>
          <w:sz w:val="22"/>
          <w:szCs w:val="22"/>
        </w:rPr>
      </w:pPr>
    </w:p>
    <w:p w:rsidR="00FE53D8" w:rsidRPr="00FE53D8" w:rsidRDefault="002E7D8B" w:rsidP="00FE53D8">
      <w:pPr>
        <w:rPr>
          <w:rFonts w:ascii="Arial" w:hAnsi="Arial" w:cs="Arial"/>
          <w:i/>
          <w:sz w:val="22"/>
          <w:szCs w:val="22"/>
        </w:rPr>
      </w:pPr>
      <w:r w:rsidRPr="00FE53D8">
        <w:rPr>
          <w:rFonts w:ascii="Arial" w:hAnsi="Arial" w:cs="Arial"/>
          <w:i/>
          <w:sz w:val="22"/>
          <w:szCs w:val="22"/>
        </w:rPr>
        <w:t>We streven allemaal naar ‘ons beste leven’. Bewust of onbewust. Maar wat</w:t>
      </w:r>
      <w:r w:rsidRPr="00FE53D8">
        <w:rPr>
          <w:rFonts w:ascii="Arial" w:hAnsi="Arial" w:cs="Arial"/>
          <w:i/>
          <w:sz w:val="22"/>
          <w:szCs w:val="22"/>
        </w:rPr>
        <w:t xml:space="preserve"> dat ‘beste leven’ dan is, daar staan we niet zo vaak echt bij stil….</w:t>
      </w:r>
      <w:r>
        <w:rPr>
          <w:rFonts w:ascii="Arial" w:hAnsi="Arial" w:cs="Arial"/>
          <w:i/>
          <w:sz w:val="22"/>
          <w:szCs w:val="22"/>
        </w:rPr>
        <w:t xml:space="preserve"> </w:t>
      </w:r>
      <w:r w:rsidRPr="00FE53D8">
        <w:rPr>
          <w:rFonts w:ascii="Arial" w:hAnsi="Arial" w:cs="Arial"/>
          <w:i/>
          <w:sz w:val="22"/>
          <w:szCs w:val="22"/>
        </w:rPr>
        <w:t>Dat ‘beste leven’ is ook voor iedereen anders. Voor de een is werk en carriere de meetlat waarlangs het leven gelegd wordt. Voor de ander juist gezin en familie. En voor een derde de ide</w:t>
      </w:r>
      <w:r w:rsidRPr="00FE53D8">
        <w:rPr>
          <w:rFonts w:ascii="Arial" w:hAnsi="Arial" w:cs="Arial"/>
          <w:i/>
          <w:sz w:val="22"/>
          <w:szCs w:val="22"/>
        </w:rPr>
        <w:t>ale balans daartussen.</w:t>
      </w:r>
    </w:p>
    <w:p w:rsidR="00FE53D8" w:rsidRPr="00FE53D8" w:rsidRDefault="002E7D8B" w:rsidP="00FE53D8">
      <w:pPr>
        <w:rPr>
          <w:rFonts w:ascii="Arial" w:hAnsi="Arial" w:cs="Arial"/>
          <w:i/>
          <w:sz w:val="22"/>
          <w:szCs w:val="22"/>
        </w:rPr>
      </w:pPr>
    </w:p>
    <w:p w:rsidR="00FE53D8" w:rsidRDefault="002E7D8B" w:rsidP="00FE53D8">
      <w:pPr>
        <w:rPr>
          <w:rFonts w:ascii="Arial" w:hAnsi="Arial" w:cs="Arial"/>
          <w:i/>
          <w:sz w:val="22"/>
          <w:szCs w:val="22"/>
        </w:rPr>
      </w:pPr>
      <w:r w:rsidRPr="00FE53D8">
        <w:rPr>
          <w:rFonts w:ascii="Arial" w:hAnsi="Arial" w:cs="Arial"/>
          <w:i/>
          <w:sz w:val="22"/>
          <w:szCs w:val="22"/>
        </w:rPr>
        <w:t>Voor sommigen is tevredenheid over geld cruciaal, voor anderen juist gezondheid, of persoonlijke ontwikkeling, of intellectuele groei. Ook hier is geen goed of fout. Wel is het wezenlijk na te denken over jouw ‘beste leven’ en te be</w:t>
      </w:r>
      <w:r w:rsidRPr="00FE53D8">
        <w:rPr>
          <w:rFonts w:ascii="Arial" w:hAnsi="Arial" w:cs="Arial"/>
          <w:i/>
          <w:sz w:val="22"/>
          <w:szCs w:val="22"/>
        </w:rPr>
        <w:t>kijken wat dat betekent voor de keuzes die je te maken hebt…</w:t>
      </w:r>
    </w:p>
    <w:p w:rsidR="00FE53D8" w:rsidRDefault="002E7D8B" w:rsidP="00FE53D8">
      <w:pPr>
        <w:rPr>
          <w:rFonts w:ascii="Arial" w:hAnsi="Arial" w:cs="Arial"/>
          <w:i/>
          <w:sz w:val="22"/>
          <w:szCs w:val="22"/>
        </w:rPr>
      </w:pPr>
    </w:p>
    <w:p w:rsidR="007D2DEB" w:rsidRDefault="002E7D8B" w:rsidP="007D2DEB">
      <w:r w:rsidRPr="00FE53D8">
        <w:rPr>
          <w:rFonts w:ascii="Arial" w:hAnsi="Arial" w:cs="Arial"/>
          <w:noProof/>
          <w:sz w:val="22"/>
          <w:szCs w:val="22"/>
          <w:lang w:val="en-US" w:eastAsia="nl-NL"/>
        </w:rPr>
        <w:drawing>
          <wp:inline distT="0" distB="0" distL="0" distR="0">
            <wp:extent cx="6143625" cy="4476750"/>
            <wp:effectExtent l="19050" t="0" r="9525" b="0"/>
            <wp:docPr id="4"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D2DEB" w:rsidRDefault="002E7D8B" w:rsidP="007D2DEB"/>
    <w:p w:rsidR="007D2DEB" w:rsidRPr="00706EF3" w:rsidRDefault="002E7D8B" w:rsidP="007D2DEB">
      <w:pPr>
        <w:shd w:val="clear" w:color="auto" w:fill="FFFFFF"/>
        <w:rPr>
          <w:rFonts w:ascii="Futura" w:hAnsi="Futura" w:cs="Times New Roman"/>
          <w:color w:val="222222"/>
          <w:szCs w:val="20"/>
        </w:rPr>
      </w:pPr>
    </w:p>
    <w:p w:rsidR="00FE53D8" w:rsidRPr="00FE53D8" w:rsidRDefault="002E7D8B" w:rsidP="00FE53D8">
      <w:pPr>
        <w:pStyle w:val="Lijstalinea"/>
        <w:shd w:val="clear" w:color="auto" w:fill="FFFFFF"/>
        <w:rPr>
          <w:rFonts w:ascii="Arial" w:hAnsi="Arial" w:cs="Arial"/>
          <w:color w:val="222222"/>
          <w:sz w:val="22"/>
          <w:szCs w:val="22"/>
          <w:lang w:val="en-GB"/>
        </w:rPr>
      </w:pPr>
    </w:p>
    <w:p w:rsidR="007D2DEB" w:rsidRPr="00DB231F" w:rsidRDefault="002E7D8B" w:rsidP="007D2DEB">
      <w:pPr>
        <w:pStyle w:val="Lijstalinea"/>
        <w:numPr>
          <w:ilvl w:val="0"/>
          <w:numId w:val="5"/>
        </w:numPr>
        <w:shd w:val="clear" w:color="auto" w:fill="FFFFFF"/>
        <w:rPr>
          <w:rFonts w:ascii="Arial" w:hAnsi="Arial" w:cs="Arial"/>
          <w:color w:val="222222"/>
          <w:sz w:val="22"/>
          <w:szCs w:val="22"/>
        </w:rPr>
      </w:pPr>
      <w:r w:rsidRPr="00FE53D8">
        <w:rPr>
          <w:rFonts w:ascii="Arial" w:hAnsi="Arial" w:cs="Arial"/>
          <w:color w:val="222222"/>
          <w:sz w:val="22"/>
          <w:szCs w:val="22"/>
        </w:rPr>
        <w:t xml:space="preserve"> Scoor alle ‘partjes’ van de taart eens op hoe tevreden jij nu bent op dit moment op dat gebied.</w:t>
      </w:r>
    </w:p>
    <w:p w:rsidR="007D2DEB" w:rsidRPr="00DB231F" w:rsidRDefault="002E7D8B" w:rsidP="007D2DEB">
      <w:pPr>
        <w:pStyle w:val="Lijstalinea"/>
        <w:shd w:val="clear" w:color="auto" w:fill="FFFFFF"/>
        <w:rPr>
          <w:rFonts w:ascii="Arial" w:hAnsi="Arial" w:cs="Arial"/>
          <w:color w:val="222222"/>
          <w:sz w:val="22"/>
          <w:szCs w:val="22"/>
        </w:rPr>
      </w:pPr>
    </w:p>
    <w:p w:rsidR="007D2DEB" w:rsidRPr="00DB231F" w:rsidRDefault="002E7D8B" w:rsidP="007D2DEB">
      <w:pPr>
        <w:pStyle w:val="Lijstalinea"/>
        <w:numPr>
          <w:ilvl w:val="0"/>
          <w:numId w:val="5"/>
        </w:numPr>
        <w:shd w:val="clear" w:color="auto" w:fill="FFFFFF"/>
        <w:rPr>
          <w:rFonts w:ascii="Arial" w:hAnsi="Arial" w:cs="Arial"/>
          <w:color w:val="222222"/>
          <w:sz w:val="22"/>
          <w:szCs w:val="22"/>
        </w:rPr>
      </w:pPr>
      <w:r w:rsidRPr="00FE53D8">
        <w:rPr>
          <w:rFonts w:ascii="Arial" w:hAnsi="Arial" w:cs="Arial"/>
          <w:color w:val="222222"/>
          <w:sz w:val="22"/>
          <w:szCs w:val="22"/>
        </w:rPr>
        <w:t xml:space="preserve">Hoe is de balans tussen de verschillende ‘partjes’: kan het wiel rollen of hobbelt het </w:t>
      </w:r>
      <w:r w:rsidRPr="00FE53D8">
        <w:rPr>
          <w:rFonts w:ascii="Arial" w:hAnsi="Arial" w:cs="Arial"/>
          <w:color w:val="222222"/>
          <w:sz w:val="22"/>
          <w:szCs w:val="22"/>
        </w:rPr>
        <w:t>nogal?</w:t>
      </w:r>
    </w:p>
    <w:p w:rsidR="007D2DEB" w:rsidRPr="00DB231F" w:rsidRDefault="002E7D8B" w:rsidP="007D2DEB">
      <w:pPr>
        <w:shd w:val="clear" w:color="auto" w:fill="FFFFFF"/>
        <w:rPr>
          <w:rFonts w:ascii="Arial" w:hAnsi="Arial" w:cs="Arial"/>
          <w:color w:val="222222"/>
          <w:sz w:val="22"/>
          <w:szCs w:val="22"/>
        </w:rPr>
      </w:pPr>
    </w:p>
    <w:p w:rsidR="007D2DEB" w:rsidRPr="00DB231F" w:rsidRDefault="002E7D8B" w:rsidP="007D2DEB">
      <w:pPr>
        <w:pStyle w:val="Lijstalinea"/>
        <w:numPr>
          <w:ilvl w:val="0"/>
          <w:numId w:val="5"/>
        </w:numPr>
        <w:shd w:val="clear" w:color="auto" w:fill="FFFFFF"/>
        <w:rPr>
          <w:rFonts w:ascii="Arial" w:hAnsi="Arial" w:cs="Arial"/>
          <w:color w:val="222222"/>
          <w:sz w:val="22"/>
          <w:szCs w:val="22"/>
        </w:rPr>
      </w:pPr>
      <w:r w:rsidRPr="00FE53D8">
        <w:rPr>
          <w:rFonts w:ascii="Arial" w:hAnsi="Arial" w:cs="Arial"/>
          <w:color w:val="222222"/>
          <w:sz w:val="22"/>
          <w:szCs w:val="22"/>
        </w:rPr>
        <w:t>Wat kun je doen op de verschillende onderdelen voor meer balans?</w:t>
      </w:r>
    </w:p>
    <w:sectPr w:rsidR="007D2DEB" w:rsidRPr="00DB231F" w:rsidSect="000524E3">
      <w:footerReference w:type="default" r:id="rId8"/>
      <w:pgSz w:w="11906" w:h="16838"/>
      <w:pgMar w:top="1417" w:right="1417" w:bottom="1417" w:left="1417"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7D8B" w:rsidRDefault="002E7D8B" w:rsidP="00612C61">
      <w:r>
        <w:separator/>
      </w:r>
    </w:p>
  </w:endnote>
  <w:endnote w:type="continuationSeparator" w:id="0">
    <w:p w:rsidR="002E7D8B" w:rsidRDefault="002E7D8B" w:rsidP="00612C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Futura">
    <w:panose1 w:val="020B0602020204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C61" w:rsidRPr="007A7E25" w:rsidRDefault="002E7D8B" w:rsidP="00612C61">
    <w:pPr>
      <w:pStyle w:val="Voettekst"/>
      <w:ind w:left="-283"/>
      <w:jc w:val="right"/>
      <w:rPr>
        <w:color w:val="B162A5"/>
        <w:sz w:val="28"/>
        <w:lang w:val="en-GB"/>
      </w:rPr>
    </w:pPr>
    <w:r>
      <w:rPr>
        <w:color w:val="B162A5"/>
        <w:lang w:val="en-GB"/>
      </w:rPr>
      <w:t xml:space="preserve">      </w:t>
    </w:r>
    <w:r>
      <w:rPr>
        <w:noProof/>
        <w:color w:val="B162A5"/>
        <w:lang w:val="en-US" w:eastAsia="nl-NL"/>
      </w:rPr>
      <w:drawing>
        <wp:inline distT="0" distB="0" distL="0" distR="0">
          <wp:extent cx="513244" cy="491310"/>
          <wp:effectExtent l="19050" t="0" r="1106" b="0"/>
          <wp:docPr id="2" name="Afbeelding 2" descr="C:\Users\Ilonka\Documents\Soulbranding\Algemeen\Huisstijl Soulbranding 2012\Logo\Boomringen\Logo_Soulbranding_inclusief_boomringen_L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lonka\Documents\Soulbranding\Algemeen\Huisstijl Soulbranding 2012\Logo\Boomringen\Logo_Soulbranding_inclusief_boomringen_LR_RGB.jpg"/>
                  <pic:cNvPicPr>
                    <a:picLocks noChangeAspect="1" noChangeArrowheads="1"/>
                  </pic:cNvPicPr>
                </pic:nvPicPr>
                <pic:blipFill>
                  <a:blip r:embed="rId1"/>
                  <a:srcRect/>
                  <a:stretch>
                    <a:fillRect/>
                  </a:stretch>
                </pic:blipFill>
                <pic:spPr bwMode="auto">
                  <a:xfrm>
                    <a:off x="0" y="0"/>
                    <a:ext cx="520087" cy="497861"/>
                  </a:xfrm>
                  <a:prstGeom prst="rect">
                    <a:avLst/>
                  </a:prstGeom>
                  <a:noFill/>
                  <a:ln w="9525">
                    <a:noFill/>
                    <a:miter lim="800000"/>
                    <a:headEnd/>
                    <a:tailEnd/>
                  </a:ln>
                </pic:spPr>
              </pic:pic>
            </a:graphicData>
          </a:graphic>
        </wp:inline>
      </w:drawing>
    </w:r>
    <w:r w:rsidRPr="00BF032E">
      <w:rPr>
        <w:color w:val="B162A5"/>
        <w:lang w:val="en-GB"/>
      </w:rPr>
      <w:tab/>
    </w:r>
    <w:r w:rsidRPr="00BF032E">
      <w:rPr>
        <w:color w:val="B162A5"/>
        <w:lang w:val="en-GB"/>
      </w:rPr>
      <w:tab/>
    </w:r>
    <w:r>
      <w:rPr>
        <w:color w:val="B162A5"/>
        <w:lang w:val="en-GB"/>
      </w:rPr>
      <w:t xml:space="preserve">       </w:t>
    </w:r>
    <w:r w:rsidRPr="007A7E25">
      <w:rPr>
        <w:color w:val="B162A5"/>
        <w:sz w:val="28"/>
        <w:lang w:val="en-GB"/>
      </w:rPr>
      <w:t>www.soulbranding.nl</w:t>
    </w:r>
    <w:r>
      <w:rPr>
        <w:color w:val="B162A5"/>
        <w:sz w:val="28"/>
        <w:lang w:val="en-GB"/>
      </w:rPr>
      <w:t xml:space="preserve"> </w:t>
    </w:r>
    <w:r>
      <w:rPr>
        <w:color w:val="B162A5"/>
        <w:lang w:val="en-GB"/>
      </w:rPr>
      <w:t xml:space="preserve">  </w:t>
    </w:r>
  </w:p>
  <w:p w:rsidR="00612C61" w:rsidRDefault="002E7D8B" w:rsidP="00612C61">
    <w:pPr>
      <w:pStyle w:val="Voettekst"/>
    </w:pPr>
    <w:r>
      <w:pict>
        <v:rect id="_x0000_i1025" style="width:448.6pt;height:12.25pt" o:hrpct="989" o:hralign="right" o:hrstd="t" o:hrnoshade="t" o:hr="t" fillcolor="#b162a5" stroked="f"/>
      </w:pic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7D8B" w:rsidRDefault="002E7D8B" w:rsidP="00612C61">
      <w:r>
        <w:separator/>
      </w:r>
    </w:p>
  </w:footnote>
  <w:footnote w:type="continuationSeparator" w:id="0">
    <w:p w:rsidR="002E7D8B" w:rsidRDefault="002E7D8B" w:rsidP="00612C61">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C7987"/>
    <w:multiLevelType w:val="hybridMultilevel"/>
    <w:tmpl w:val="54A21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B0CF8"/>
    <w:multiLevelType w:val="hybridMultilevel"/>
    <w:tmpl w:val="EC16C0B4"/>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nsid w:val="3685439C"/>
    <w:multiLevelType w:val="hybridMultilevel"/>
    <w:tmpl w:val="EC16C0B4"/>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nsid w:val="60A56EB3"/>
    <w:multiLevelType w:val="hybridMultilevel"/>
    <w:tmpl w:val="9A24E708"/>
    <w:lvl w:ilvl="0" w:tplc="51AA596A">
      <w:start w:val="16"/>
      <w:numFmt w:val="bullet"/>
      <w:lvlText w:val="-"/>
      <w:lvlJc w:val="left"/>
      <w:pPr>
        <w:ind w:left="720" w:hanging="360"/>
      </w:pPr>
      <w:rPr>
        <w:rFonts w:ascii="Futura" w:eastAsiaTheme="minorHAnsi" w:hAnsi="Futur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B7523B7"/>
    <w:multiLevelType w:val="hybridMultilevel"/>
    <w:tmpl w:val="C0E6F2FE"/>
    <w:lvl w:ilvl="0" w:tplc="93CC7742">
      <w:start w:val="1"/>
      <w:numFmt w:val="bullet"/>
      <w:lvlText w:val=""/>
      <w:lvlJc w:val="left"/>
      <w:pPr>
        <w:tabs>
          <w:tab w:val="num" w:pos="720"/>
        </w:tabs>
        <w:ind w:left="720" w:hanging="360"/>
      </w:pPr>
      <w:rPr>
        <w:rFonts w:ascii="Wingdings" w:hAnsi="Wingdings" w:hint="default"/>
      </w:rPr>
    </w:lvl>
    <w:lvl w:ilvl="1" w:tplc="B3205E86">
      <w:start w:val="1"/>
      <w:numFmt w:val="bullet"/>
      <w:lvlText w:val=""/>
      <w:lvlJc w:val="left"/>
      <w:pPr>
        <w:tabs>
          <w:tab w:val="num" w:pos="1440"/>
        </w:tabs>
        <w:ind w:left="1440" w:hanging="360"/>
      </w:pPr>
      <w:rPr>
        <w:rFonts w:ascii="Wingdings" w:hAnsi="Wingdings" w:hint="default"/>
      </w:rPr>
    </w:lvl>
    <w:lvl w:ilvl="2" w:tplc="992495C6" w:tentative="1">
      <w:start w:val="1"/>
      <w:numFmt w:val="bullet"/>
      <w:lvlText w:val=""/>
      <w:lvlJc w:val="left"/>
      <w:pPr>
        <w:tabs>
          <w:tab w:val="num" w:pos="2160"/>
        </w:tabs>
        <w:ind w:left="2160" w:hanging="360"/>
      </w:pPr>
      <w:rPr>
        <w:rFonts w:ascii="Wingdings" w:hAnsi="Wingdings" w:hint="default"/>
      </w:rPr>
    </w:lvl>
    <w:lvl w:ilvl="3" w:tplc="4CBACD6E" w:tentative="1">
      <w:start w:val="1"/>
      <w:numFmt w:val="bullet"/>
      <w:lvlText w:val=""/>
      <w:lvlJc w:val="left"/>
      <w:pPr>
        <w:tabs>
          <w:tab w:val="num" w:pos="2880"/>
        </w:tabs>
        <w:ind w:left="2880" w:hanging="360"/>
      </w:pPr>
      <w:rPr>
        <w:rFonts w:ascii="Wingdings" w:hAnsi="Wingdings" w:hint="default"/>
      </w:rPr>
    </w:lvl>
    <w:lvl w:ilvl="4" w:tplc="A1EECEE6" w:tentative="1">
      <w:start w:val="1"/>
      <w:numFmt w:val="bullet"/>
      <w:lvlText w:val=""/>
      <w:lvlJc w:val="left"/>
      <w:pPr>
        <w:tabs>
          <w:tab w:val="num" w:pos="3600"/>
        </w:tabs>
        <w:ind w:left="3600" w:hanging="360"/>
      </w:pPr>
      <w:rPr>
        <w:rFonts w:ascii="Wingdings" w:hAnsi="Wingdings" w:hint="default"/>
      </w:rPr>
    </w:lvl>
    <w:lvl w:ilvl="5" w:tplc="03BC9D44" w:tentative="1">
      <w:start w:val="1"/>
      <w:numFmt w:val="bullet"/>
      <w:lvlText w:val=""/>
      <w:lvlJc w:val="left"/>
      <w:pPr>
        <w:tabs>
          <w:tab w:val="num" w:pos="4320"/>
        </w:tabs>
        <w:ind w:left="4320" w:hanging="360"/>
      </w:pPr>
      <w:rPr>
        <w:rFonts w:ascii="Wingdings" w:hAnsi="Wingdings" w:hint="default"/>
      </w:rPr>
    </w:lvl>
    <w:lvl w:ilvl="6" w:tplc="CCEAADD0" w:tentative="1">
      <w:start w:val="1"/>
      <w:numFmt w:val="bullet"/>
      <w:lvlText w:val=""/>
      <w:lvlJc w:val="left"/>
      <w:pPr>
        <w:tabs>
          <w:tab w:val="num" w:pos="5040"/>
        </w:tabs>
        <w:ind w:left="5040" w:hanging="360"/>
      </w:pPr>
      <w:rPr>
        <w:rFonts w:ascii="Wingdings" w:hAnsi="Wingdings" w:hint="default"/>
      </w:rPr>
    </w:lvl>
    <w:lvl w:ilvl="7" w:tplc="730C2986" w:tentative="1">
      <w:start w:val="1"/>
      <w:numFmt w:val="bullet"/>
      <w:lvlText w:val=""/>
      <w:lvlJc w:val="left"/>
      <w:pPr>
        <w:tabs>
          <w:tab w:val="num" w:pos="5760"/>
        </w:tabs>
        <w:ind w:left="5760" w:hanging="360"/>
      </w:pPr>
      <w:rPr>
        <w:rFonts w:ascii="Wingdings" w:hAnsi="Wingdings" w:hint="default"/>
      </w:rPr>
    </w:lvl>
    <w:lvl w:ilvl="8" w:tplc="782CA13A" w:tentative="1">
      <w:start w:val="1"/>
      <w:numFmt w:val="bullet"/>
      <w:lvlText w:val=""/>
      <w:lvlJc w:val="left"/>
      <w:pPr>
        <w:tabs>
          <w:tab w:val="num" w:pos="6480"/>
        </w:tabs>
        <w:ind w:left="6480" w:hanging="360"/>
      </w:pPr>
      <w:rPr>
        <w:rFonts w:ascii="Wingdings" w:hAnsi="Wingdings" w:hint="default"/>
      </w:rPr>
    </w:lvl>
  </w:abstractNum>
  <w:abstractNum w:abstractNumId="5">
    <w:nsid w:val="79870C77"/>
    <w:multiLevelType w:val="hybridMultilevel"/>
    <w:tmpl w:val="EC16C0B4"/>
    <w:lvl w:ilvl="0" w:tplc="0413000F">
      <w:start w:val="1"/>
      <w:numFmt w:val="decimal"/>
      <w:lvlText w:val="%1."/>
      <w:lvlJc w:val="left"/>
      <w:pPr>
        <w:ind w:left="1080" w:hanging="360"/>
      </w:pPr>
      <w:rPr>
        <w:rFont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rsids>
    <w:rsidRoot w:val="00612C61"/>
    <w:rsid w:val="002E7D8B"/>
  </w:rsids>
  <m:mathPr>
    <m:mathFont m:val="Impact"/>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12C61"/>
    <w:pPr>
      <w:spacing w:after="0" w:line="240" w:lineRule="auto"/>
    </w:pPr>
    <w:rPr>
      <w:sz w:val="24"/>
      <w:szCs w:val="24"/>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paragraph" w:styleId="Ballontekst">
    <w:name w:val="Balloon Text"/>
    <w:basedOn w:val="Normaal"/>
    <w:link w:val="BallontekstTeken"/>
    <w:uiPriority w:val="99"/>
    <w:semiHidden/>
    <w:unhideWhenUsed/>
    <w:rsid w:val="00612C61"/>
    <w:rPr>
      <w:rFonts w:ascii="Tahoma" w:hAnsi="Tahoma" w:cs="Tahoma"/>
      <w:sz w:val="16"/>
      <w:szCs w:val="16"/>
    </w:rPr>
  </w:style>
  <w:style w:type="character" w:customStyle="1" w:styleId="BallontekstTeken">
    <w:name w:val="Ballontekst Teken"/>
    <w:basedOn w:val="Standaardalinea-lettertype"/>
    <w:link w:val="Ballontekst"/>
    <w:uiPriority w:val="99"/>
    <w:semiHidden/>
    <w:rsid w:val="00612C61"/>
    <w:rPr>
      <w:rFonts w:ascii="Tahoma" w:hAnsi="Tahoma" w:cs="Tahoma"/>
      <w:sz w:val="16"/>
      <w:szCs w:val="16"/>
    </w:rPr>
  </w:style>
  <w:style w:type="paragraph" w:styleId="Koptekst">
    <w:name w:val="header"/>
    <w:basedOn w:val="Normaal"/>
    <w:link w:val="KoptekstTeken"/>
    <w:uiPriority w:val="99"/>
    <w:semiHidden/>
    <w:unhideWhenUsed/>
    <w:rsid w:val="00612C61"/>
    <w:pPr>
      <w:tabs>
        <w:tab w:val="center" w:pos="4536"/>
        <w:tab w:val="right" w:pos="9072"/>
      </w:tabs>
    </w:pPr>
  </w:style>
  <w:style w:type="character" w:customStyle="1" w:styleId="KoptekstTeken">
    <w:name w:val="Koptekst Teken"/>
    <w:basedOn w:val="Standaardalinea-lettertype"/>
    <w:link w:val="Koptekst"/>
    <w:uiPriority w:val="99"/>
    <w:semiHidden/>
    <w:rsid w:val="00612C61"/>
    <w:rPr>
      <w:sz w:val="24"/>
      <w:szCs w:val="24"/>
    </w:rPr>
  </w:style>
  <w:style w:type="paragraph" w:styleId="Voettekst">
    <w:name w:val="footer"/>
    <w:basedOn w:val="Normaal"/>
    <w:link w:val="VoettekstTeken"/>
    <w:uiPriority w:val="99"/>
    <w:semiHidden/>
    <w:unhideWhenUsed/>
    <w:rsid w:val="00612C61"/>
    <w:pPr>
      <w:tabs>
        <w:tab w:val="center" w:pos="4536"/>
        <w:tab w:val="right" w:pos="9072"/>
      </w:tabs>
    </w:pPr>
  </w:style>
  <w:style w:type="character" w:customStyle="1" w:styleId="VoettekstTeken">
    <w:name w:val="Voettekst Teken"/>
    <w:basedOn w:val="Standaardalinea-lettertype"/>
    <w:link w:val="Voettekst"/>
    <w:uiPriority w:val="99"/>
    <w:semiHidden/>
    <w:rsid w:val="00612C61"/>
    <w:rPr>
      <w:sz w:val="24"/>
      <w:szCs w:val="24"/>
    </w:rPr>
  </w:style>
  <w:style w:type="paragraph" w:styleId="Lijstalinea">
    <w:name w:val="List Paragraph"/>
    <w:basedOn w:val="Normaal"/>
    <w:uiPriority w:val="34"/>
    <w:qFormat/>
    <w:rsid w:val="00612C6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blad1.xlsx"/><Relationship Id="rId2"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NL"/>
  <c:style val="2"/>
  <c:chart>
    <c:title>
      <c:layout>
        <c:manualLayout>
          <c:xMode val="edge"/>
          <c:yMode val="edge"/>
          <c:x val="0.044170408940917"/>
          <c:y val="0.0129050701683553"/>
        </c:manualLayout>
      </c:layout>
    </c:title>
    <c:plotArea>
      <c:layout/>
      <c:pieChart>
        <c:varyColors val="1"/>
        <c:ser>
          <c:idx val="0"/>
          <c:order val="0"/>
          <c:tx>
            <c:strRef>
              <c:f>Blad1!$B$1</c:f>
              <c:strCache>
                <c:ptCount val="1"/>
                <c:pt idx="0">
                  <c:v>live a great life</c:v>
                </c:pt>
              </c:strCache>
            </c:strRef>
          </c:tx>
          <c:explosion val="2"/>
          <c:cat>
            <c:strRef>
              <c:f>Blad1!$A$2:$A$11</c:f>
              <c:strCache>
                <c:ptCount val="8"/>
                <c:pt idx="0">
                  <c:v>carriere</c:v>
                </c:pt>
                <c:pt idx="1">
                  <c:v>geld</c:v>
                </c:pt>
                <c:pt idx="2">
                  <c:v>gezondheid</c:v>
                </c:pt>
                <c:pt idx="3">
                  <c:v>vrienden &amp; familie</c:v>
                </c:pt>
                <c:pt idx="4">
                  <c:v>partner/
relatie</c:v>
                </c:pt>
                <c:pt idx="5">
                  <c:v>persoonlijke
groei</c:v>
                </c:pt>
                <c:pt idx="6">
                  <c:v>plezier &amp;
ontspanning</c:v>
                </c:pt>
                <c:pt idx="7">
                  <c:v>fysieke omgeving</c:v>
                </c:pt>
              </c:strCache>
            </c:strRef>
          </c:cat>
          <c:val>
            <c:numRef>
              <c:f>Blad1!$B$2:$B$11</c:f>
              <c:numCache>
                <c:formatCode>General</c:formatCode>
                <c:ptCount val="10"/>
                <c:pt idx="0">
                  <c:v>60.0</c:v>
                </c:pt>
                <c:pt idx="1">
                  <c:v>60.0</c:v>
                </c:pt>
                <c:pt idx="2">
                  <c:v>60.0</c:v>
                </c:pt>
                <c:pt idx="3">
                  <c:v>60.0</c:v>
                </c:pt>
                <c:pt idx="4">
                  <c:v>60.0</c:v>
                </c:pt>
                <c:pt idx="5">
                  <c:v>60.0</c:v>
                </c:pt>
                <c:pt idx="6">
                  <c:v>60.0</c:v>
                </c:pt>
                <c:pt idx="7">
                  <c:v>60.0</c:v>
                </c:pt>
              </c:numCache>
            </c:numRef>
          </c:val>
        </c:ser>
        <c:firstSliceAng val="0"/>
      </c:pieChart>
    </c:plotArea>
    <c:legend>
      <c:legendPos val="r"/>
      <c:layout>
        <c:manualLayout>
          <c:xMode val="edge"/>
          <c:yMode val="edge"/>
          <c:x val="0.65136153329671"/>
          <c:y val="0.0706992796113252"/>
          <c:w val="0.338067362432777"/>
          <c:h val="0.929300816564597"/>
        </c:manualLayout>
      </c:layout>
    </c:legend>
    <c:plotVisOnly val="1"/>
  </c:chart>
  <c:txPr>
    <a:bodyPr/>
    <a:lstStyle/>
    <a:p>
      <a:pPr>
        <a:defRPr sz="1800"/>
      </a:pPr>
      <a:endParaRPr lang="nl-NL"/>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0.33333</cdr:x>
      <cdr:y>0.09028</cdr:y>
    </cdr:from>
    <cdr:to>
      <cdr:x>0.38596</cdr:x>
      <cdr:y>0.15046</cdr:y>
    </cdr:to>
    <cdr:sp macro="" textlink="">
      <cdr:nvSpPr>
        <cdr:cNvPr id="3" name="Tekstvak 2"/>
        <cdr:cNvSpPr txBox="1"/>
      </cdr:nvSpPr>
      <cdr:spPr>
        <a:xfrm xmlns:a="http://schemas.openxmlformats.org/drawingml/2006/main">
          <a:off x="2009755" y="371474"/>
          <a:ext cx="317323" cy="24765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nl-NL" sz="1100" dirty="0" smtClean="0"/>
            <a:t>Zeer tevreden</a:t>
          </a:r>
          <a:endParaRPr lang="nl-NL" sz="1100" dirty="0"/>
        </a:p>
      </cdr:txBody>
    </cdr:sp>
  </cdr:relSizeAnchor>
  <cdr:relSizeAnchor xmlns:cdr="http://schemas.openxmlformats.org/drawingml/2006/chartDrawing">
    <cdr:from>
      <cdr:x>0.34211</cdr:x>
      <cdr:y>0.5</cdr:y>
    </cdr:from>
    <cdr:to>
      <cdr:x>0.39474</cdr:x>
      <cdr:y>0.56098</cdr:y>
    </cdr:to>
    <cdr:sp macro="" textlink="">
      <cdr:nvSpPr>
        <cdr:cNvPr id="5" name="Tekstvak 1"/>
        <cdr:cNvSpPr txBox="1"/>
      </cdr:nvSpPr>
      <cdr:spPr>
        <a:xfrm xmlns:a="http://schemas.openxmlformats.org/drawingml/2006/main">
          <a:off x="2808312" y="2952328"/>
          <a:ext cx="432048" cy="36004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nl-NL" sz="1100" dirty="0" smtClean="0"/>
            <a:t>Zeer  </a:t>
          </a:r>
        </a:p>
        <a:p xmlns:a="http://schemas.openxmlformats.org/drawingml/2006/main">
          <a:r>
            <a:rPr lang="nl-NL" sz="1100" dirty="0" smtClean="0"/>
            <a:t>ontevreden</a:t>
          </a:r>
          <a:endParaRPr lang="nl-NL" sz="1100" dirty="0"/>
        </a:p>
      </cdr:txBody>
    </cdr:sp>
  </cdr:relSizeAnchor>
  <cdr:relSizeAnchor xmlns:cdr="http://schemas.openxmlformats.org/drawingml/2006/chartDrawing">
    <cdr:from>
      <cdr:x>0.53844</cdr:x>
      <cdr:y>0.01104</cdr:y>
    </cdr:from>
    <cdr:to>
      <cdr:x>0.64126</cdr:x>
      <cdr:y>0.15117</cdr:y>
    </cdr:to>
    <cdr:sp macro="" textlink="">
      <cdr:nvSpPr>
        <cdr:cNvPr id="6" name="Tekstvak 5"/>
        <cdr:cNvSpPr txBox="1"/>
      </cdr:nvSpPr>
      <cdr:spPr>
        <a:xfrm xmlns:a="http://schemas.openxmlformats.org/drawingml/2006/main">
          <a:off x="4788024" y="7200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nl-NL" sz="1400" b="1" dirty="0" smtClean="0"/>
            <a:t>0-meeting –  datum …………………..</a:t>
          </a:r>
          <a:endParaRPr lang="nl-NL" sz="1400" b="1" dirty="0"/>
        </a:p>
      </cdr:txBody>
    </cdr:sp>
  </cdr:relSizeAnchor>
</c:userShape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134</Words>
  <Characters>764</Characters>
  <Application>Microsoft Macintosh Word</Application>
  <DocSecurity>0</DocSecurity>
  <Lines>6</Lines>
  <Paragraphs>1</Paragraphs>
  <ScaleCrop>false</ScaleCrop>
  <Company/>
  <LinksUpToDate>false</LinksUpToDate>
  <CharactersWithSpaces>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Ilonka</dc:creator>
  <cp:lastModifiedBy>Ilonka</cp:lastModifiedBy>
  <cp:revision>4</cp:revision>
  <cp:lastPrinted>2014-09-04T17:07:00Z</cp:lastPrinted>
  <dcterms:created xsi:type="dcterms:W3CDTF">2014-05-19T10:35:00Z</dcterms:created>
  <dcterms:modified xsi:type="dcterms:W3CDTF">2014-09-04T17:07:00Z</dcterms:modified>
</cp:coreProperties>
</file>