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28E" w:rsidRPr="00CE128E" w:rsidRDefault="007615BF" w:rsidP="00CE128E">
      <w:pPr>
        <w:tabs>
          <w:tab w:val="left" w:pos="1504"/>
        </w:tabs>
        <w:jc w:val="center"/>
        <w:rPr>
          <w:rFonts w:ascii="Calibri" w:hAnsi="Calibri"/>
          <w:b/>
          <w:lang w:val="en-AU"/>
        </w:rPr>
      </w:pPr>
      <w:r>
        <w:rPr>
          <w:rFonts w:ascii="Arial" w:hAnsi="Arial" w:cs="Arial"/>
          <w:b/>
          <w:color w:val="E36C0A" w:themeColor="accent6" w:themeShade="BF"/>
          <w:sz w:val="22"/>
          <w:szCs w:val="22"/>
          <w:lang w:val="en-AU"/>
        </w:rPr>
        <w:t>Over de Streep</w:t>
      </w:r>
    </w:p>
    <w:p w:rsidR="00332F82" w:rsidRPr="00CE128E" w:rsidRDefault="007615BF" w:rsidP="00332F82">
      <w:pPr>
        <w:tabs>
          <w:tab w:val="left" w:pos="1504"/>
        </w:tabs>
        <w:rPr>
          <w:rFonts w:ascii="Calibri" w:hAnsi="Calibri"/>
          <w:sz w:val="20"/>
          <w:lang w:val="en-AU"/>
        </w:rPr>
      </w:pPr>
    </w:p>
    <w:p w:rsidR="00332F82" w:rsidRPr="003D7A28" w:rsidRDefault="007615BF" w:rsidP="00332F82">
      <w:pPr>
        <w:tabs>
          <w:tab w:val="left" w:pos="1504"/>
        </w:tabs>
        <w:jc w:val="center"/>
        <w:rPr>
          <w:rFonts w:ascii="Calibri" w:hAnsi="Calibri"/>
          <w:sz w:val="20"/>
        </w:rPr>
      </w:pPr>
      <w:r w:rsidRPr="00CE128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Calibri" w:hAnsi="Calibri"/>
          <w:noProof/>
          <w:sz w:val="20"/>
          <w:lang w:val="en-US" w:eastAsia="nl-NL"/>
        </w:rPr>
        <w:drawing>
          <wp:inline distT="0" distB="0" distL="0" distR="0">
            <wp:extent cx="3201147" cy="1971675"/>
            <wp:effectExtent l="19050" t="0" r="0" b="0"/>
            <wp:docPr id="1" name="Afbeelding 0" descr="Schermafbeelding 2014-11-03 om 15.2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11-03 om 15.23.38.png"/>
                    <pic:cNvPicPr/>
                  </pic:nvPicPr>
                  <pic:blipFill>
                    <a:blip r:embed="rId7" cstate="print"/>
                    <a:stretch>
                      <a:fillRect/>
                    </a:stretch>
                  </pic:blipFill>
                  <pic:spPr>
                    <a:xfrm>
                      <a:off x="0" y="0"/>
                      <a:ext cx="3217501" cy="1981748"/>
                    </a:xfrm>
                    <a:prstGeom prst="rect">
                      <a:avLst/>
                    </a:prstGeom>
                  </pic:spPr>
                </pic:pic>
              </a:graphicData>
            </a:graphic>
          </wp:inline>
        </w:drawing>
      </w:r>
    </w:p>
    <w:p w:rsidR="00332F82" w:rsidRPr="00CB19C4" w:rsidRDefault="007615BF" w:rsidP="00332F82">
      <w:pPr>
        <w:rPr>
          <w:rFonts w:ascii="Calibri" w:hAnsi="Calibri"/>
          <w:sz w:val="20"/>
        </w:rPr>
      </w:pPr>
    </w:p>
    <w:p w:rsidR="00332F82" w:rsidRDefault="007615BF" w:rsidP="00332F82">
      <w:pPr>
        <w:rPr>
          <w:rFonts w:ascii="Calibri" w:hAnsi="Calibri"/>
          <w:i/>
          <w:sz w:val="20"/>
        </w:rPr>
      </w:pPr>
    </w:p>
    <w:p w:rsidR="00402C20" w:rsidRDefault="007615BF" w:rsidP="00402C20">
      <w:pPr>
        <w:jc w:val="center"/>
        <w:rPr>
          <w:rFonts w:ascii="Arial" w:hAnsi="Arial" w:cs="Arial"/>
          <w:i/>
          <w:sz w:val="22"/>
          <w:szCs w:val="22"/>
        </w:rPr>
      </w:pPr>
      <w:r>
        <w:rPr>
          <w:rFonts w:ascii="Arial" w:hAnsi="Arial" w:cs="Arial"/>
          <w:i/>
          <w:sz w:val="22"/>
          <w:szCs w:val="22"/>
        </w:rPr>
        <w:t xml:space="preserve">Het einde van het Soulbranding-traject is in zicht. Althans, </w:t>
      </w:r>
      <w:r>
        <w:rPr>
          <w:rFonts w:ascii="Arial" w:hAnsi="Arial" w:cs="Arial"/>
          <w:i/>
          <w:sz w:val="22"/>
          <w:szCs w:val="22"/>
        </w:rPr>
        <w:t>de cursusdagen met de groep ;-). Want S</w:t>
      </w:r>
      <w:r>
        <w:rPr>
          <w:rFonts w:ascii="Arial" w:hAnsi="Arial" w:cs="Arial"/>
          <w:i/>
          <w:sz w:val="22"/>
          <w:szCs w:val="22"/>
        </w:rPr>
        <w:t>oulbranding gaat</w:t>
      </w:r>
      <w:r>
        <w:rPr>
          <w:rFonts w:ascii="Arial" w:hAnsi="Arial" w:cs="Arial"/>
          <w:i/>
          <w:sz w:val="22"/>
          <w:szCs w:val="22"/>
        </w:rPr>
        <w:t xml:space="preserve"> als het goed is</w:t>
      </w:r>
      <w:r>
        <w:rPr>
          <w:rFonts w:ascii="Arial" w:hAnsi="Arial" w:cs="Arial"/>
          <w:i/>
          <w:sz w:val="22"/>
          <w:szCs w:val="22"/>
        </w:rPr>
        <w:t xml:space="preserve"> je hele </w:t>
      </w:r>
      <w:r>
        <w:rPr>
          <w:rFonts w:ascii="Arial" w:hAnsi="Arial" w:cs="Arial"/>
          <w:i/>
          <w:sz w:val="22"/>
          <w:szCs w:val="22"/>
        </w:rPr>
        <w:t xml:space="preserve">leven door. Steeds weer </w:t>
      </w:r>
      <w:r>
        <w:rPr>
          <w:rFonts w:ascii="Arial" w:hAnsi="Arial" w:cs="Arial"/>
          <w:i/>
          <w:sz w:val="22"/>
          <w:szCs w:val="22"/>
        </w:rPr>
        <w:t>zul je jezelf een beetje opnieuw uitvinden, je richting bijstellen, koers bepa</w:t>
      </w:r>
      <w:r>
        <w:rPr>
          <w:rFonts w:ascii="Arial" w:hAnsi="Arial" w:cs="Arial"/>
          <w:i/>
          <w:sz w:val="22"/>
          <w:szCs w:val="22"/>
        </w:rPr>
        <w:t>l</w:t>
      </w:r>
      <w:r>
        <w:rPr>
          <w:rFonts w:ascii="Arial" w:hAnsi="Arial" w:cs="Arial"/>
          <w:i/>
          <w:sz w:val="22"/>
          <w:szCs w:val="22"/>
        </w:rPr>
        <w:t xml:space="preserve">en en je ‘etalage’ </w:t>
      </w:r>
      <w:r>
        <w:rPr>
          <w:rFonts w:ascii="Arial" w:hAnsi="Arial" w:cs="Arial"/>
          <w:i/>
          <w:sz w:val="22"/>
          <w:szCs w:val="22"/>
        </w:rPr>
        <w:t xml:space="preserve">anders </w:t>
      </w:r>
      <w:r>
        <w:rPr>
          <w:rFonts w:ascii="Arial" w:hAnsi="Arial" w:cs="Arial"/>
          <w:i/>
          <w:sz w:val="22"/>
          <w:szCs w:val="22"/>
        </w:rPr>
        <w:t>inrichten. Er is veel gepasseerd de afgelopen 3 dagen</w:t>
      </w:r>
      <w:r>
        <w:rPr>
          <w:rFonts w:ascii="Arial" w:hAnsi="Arial" w:cs="Arial"/>
          <w:i/>
          <w:sz w:val="22"/>
          <w:szCs w:val="22"/>
        </w:rPr>
        <w:t xml:space="preserve"> en maanden</w:t>
      </w:r>
      <w:r>
        <w:rPr>
          <w:rFonts w:ascii="Arial" w:hAnsi="Arial" w:cs="Arial"/>
          <w:i/>
          <w:sz w:val="22"/>
          <w:szCs w:val="22"/>
        </w:rPr>
        <w:t>. Je hebt op verschillende manieren he</w:t>
      </w:r>
      <w:r>
        <w:rPr>
          <w:rFonts w:ascii="Arial" w:hAnsi="Arial" w:cs="Arial"/>
          <w:i/>
          <w:sz w:val="22"/>
          <w:szCs w:val="22"/>
        </w:rPr>
        <w:t xml:space="preserve">t </w:t>
      </w:r>
      <w:r>
        <w:rPr>
          <w:rFonts w:ascii="Arial" w:hAnsi="Arial" w:cs="Arial"/>
          <w:i/>
          <w:sz w:val="22"/>
          <w:szCs w:val="22"/>
        </w:rPr>
        <w:t>i</w:t>
      </w:r>
      <w:r w:rsidRPr="00CE128E">
        <w:rPr>
          <w:rFonts w:ascii="Arial" w:hAnsi="Arial" w:cs="Arial"/>
          <w:i/>
          <w:sz w:val="22"/>
          <w:szCs w:val="22"/>
        </w:rPr>
        <w:t>nzicht in</w:t>
      </w:r>
      <w:r>
        <w:rPr>
          <w:rFonts w:ascii="Arial" w:hAnsi="Arial" w:cs="Arial"/>
          <w:i/>
          <w:sz w:val="22"/>
          <w:szCs w:val="22"/>
        </w:rPr>
        <w:t xml:space="preserve"> jezelf verdiept en verbreed en bent gekomen tot je eerste concrete stappen. </w:t>
      </w:r>
    </w:p>
    <w:p w:rsidR="00C025E0" w:rsidRDefault="007615BF" w:rsidP="00402C20">
      <w:pPr>
        <w:jc w:val="center"/>
        <w:rPr>
          <w:rFonts w:ascii="Arial" w:hAnsi="Arial" w:cs="Arial"/>
          <w:i/>
          <w:sz w:val="22"/>
          <w:szCs w:val="22"/>
        </w:rPr>
      </w:pPr>
      <w:r>
        <w:rPr>
          <w:rFonts w:ascii="Arial" w:hAnsi="Arial" w:cs="Arial"/>
          <w:i/>
          <w:sz w:val="22"/>
          <w:szCs w:val="22"/>
        </w:rPr>
        <w:t>Nu is het tijd de magische formule in werking te zetten:</w:t>
      </w:r>
    </w:p>
    <w:p w:rsidR="00C025E0" w:rsidRDefault="007615BF" w:rsidP="00CE128E">
      <w:pPr>
        <w:jc w:val="center"/>
        <w:rPr>
          <w:rFonts w:ascii="Arial" w:hAnsi="Arial" w:cs="Arial"/>
          <w:i/>
          <w:sz w:val="22"/>
          <w:szCs w:val="22"/>
        </w:rPr>
      </w:pPr>
    </w:p>
    <w:p w:rsidR="00C025E0" w:rsidRPr="00C025E0" w:rsidRDefault="007615BF" w:rsidP="00CE128E">
      <w:pPr>
        <w:jc w:val="center"/>
        <w:rPr>
          <w:rFonts w:ascii="Arial" w:hAnsi="Arial" w:cs="Arial"/>
          <w:b/>
          <w:i/>
          <w:color w:val="FF6600"/>
          <w:sz w:val="28"/>
          <w:szCs w:val="22"/>
        </w:rPr>
      </w:pPr>
      <w:r w:rsidRPr="00C025E0">
        <w:rPr>
          <w:rFonts w:ascii="Arial" w:hAnsi="Arial" w:cs="Arial"/>
          <w:b/>
          <w:i/>
          <w:color w:val="FF6600"/>
          <w:sz w:val="28"/>
          <w:szCs w:val="22"/>
        </w:rPr>
        <w:t>Vertrouwen x Actie = Resultaat</w:t>
      </w:r>
    </w:p>
    <w:p w:rsidR="00C025E0" w:rsidRDefault="007615BF" w:rsidP="00CE128E">
      <w:pPr>
        <w:jc w:val="center"/>
        <w:rPr>
          <w:rFonts w:ascii="Arial" w:hAnsi="Arial" w:cs="Arial"/>
          <w:i/>
          <w:sz w:val="22"/>
          <w:szCs w:val="22"/>
        </w:rPr>
      </w:pPr>
    </w:p>
    <w:p w:rsidR="00101010" w:rsidRDefault="007615BF" w:rsidP="00101010">
      <w:pPr>
        <w:jc w:val="center"/>
        <w:rPr>
          <w:rFonts w:ascii="Arial" w:hAnsi="Arial" w:cs="Arial"/>
          <w:i/>
          <w:sz w:val="22"/>
          <w:szCs w:val="22"/>
        </w:rPr>
      </w:pPr>
      <w:r>
        <w:rPr>
          <w:rFonts w:ascii="Arial" w:hAnsi="Arial" w:cs="Arial"/>
          <w:i/>
          <w:sz w:val="22"/>
          <w:szCs w:val="22"/>
        </w:rPr>
        <w:t xml:space="preserve">Een algemeen menselijk fenomeen is dat JUIST op dit soort momenten, als je </w:t>
      </w:r>
      <w:r>
        <w:rPr>
          <w:rFonts w:ascii="Arial" w:hAnsi="Arial" w:cs="Arial"/>
          <w:i/>
          <w:sz w:val="22"/>
          <w:szCs w:val="22"/>
        </w:rPr>
        <w:t>al zo ver bent gekomen, de twijfel toeslaat: kan ik het wel? Is het wel de juiste richting? Is het levensvatbaar wat ik wil? Vind ik wel klanten? Zit mijn directe omgeving hier op te wachten? Maar hoe moet het dan met….. We noemen dat wel eens het ‘deurkru</w:t>
      </w:r>
      <w:r>
        <w:rPr>
          <w:rFonts w:ascii="Arial" w:hAnsi="Arial" w:cs="Arial"/>
          <w:i/>
          <w:sz w:val="22"/>
          <w:szCs w:val="22"/>
        </w:rPr>
        <w:t>kfenomeen’: op het moment dat je de deurkruk naar je ‘nieuwe wereld’ en avontuur al in de hand heb twijfel je of je de deur wel zult open doen en zit je ineens vol vragen, twijfels en belemmeringen…</w:t>
      </w:r>
    </w:p>
    <w:p w:rsidR="00101010" w:rsidRDefault="007615BF" w:rsidP="00101010">
      <w:pPr>
        <w:jc w:val="center"/>
        <w:rPr>
          <w:rFonts w:ascii="Arial" w:hAnsi="Arial" w:cs="Arial"/>
          <w:i/>
          <w:sz w:val="22"/>
          <w:szCs w:val="22"/>
        </w:rPr>
      </w:pPr>
    </w:p>
    <w:p w:rsidR="00CE128E" w:rsidRPr="00CE128E" w:rsidRDefault="007615BF" w:rsidP="00101010">
      <w:pPr>
        <w:jc w:val="center"/>
        <w:rPr>
          <w:rFonts w:ascii="Arial" w:hAnsi="Arial" w:cs="Arial"/>
          <w:i/>
          <w:sz w:val="22"/>
          <w:szCs w:val="22"/>
        </w:rPr>
      </w:pPr>
      <w:r>
        <w:rPr>
          <w:rFonts w:ascii="Arial" w:hAnsi="Arial" w:cs="Arial"/>
          <w:i/>
          <w:sz w:val="22"/>
          <w:szCs w:val="22"/>
        </w:rPr>
        <w:t>We helpen je graag om die deur vol vertrouwen te openen.</w:t>
      </w:r>
      <w:r>
        <w:rPr>
          <w:rFonts w:ascii="Arial" w:hAnsi="Arial" w:cs="Arial"/>
          <w:i/>
          <w:sz w:val="22"/>
          <w:szCs w:val="22"/>
        </w:rPr>
        <w:t xml:space="preserve"> Dus neem het komend half uur eens de tijd te reflecteren op de volgende vragen…</w:t>
      </w:r>
    </w:p>
    <w:p w:rsidR="00CE128E" w:rsidRPr="00052AC0" w:rsidRDefault="007615BF" w:rsidP="00CE128E">
      <w:pPr>
        <w:rPr>
          <w:rFonts w:ascii="Calibri" w:hAnsi="Calibri"/>
          <w:sz w:val="20"/>
        </w:rPr>
      </w:pPr>
    </w:p>
    <w:p w:rsidR="006B6A51" w:rsidRDefault="007615BF" w:rsidP="00CE128E">
      <w:pPr>
        <w:rPr>
          <w:rFonts w:ascii="Arial" w:hAnsi="Arial" w:cs="Arial"/>
          <w:sz w:val="22"/>
          <w:szCs w:val="22"/>
        </w:rPr>
      </w:pPr>
    </w:p>
    <w:p w:rsidR="00EF1F46" w:rsidRDefault="007615BF" w:rsidP="00C01A55">
      <w:pPr>
        <w:pStyle w:val="Lijstalinea"/>
        <w:numPr>
          <w:ilvl w:val="0"/>
          <w:numId w:val="21"/>
        </w:numPr>
        <w:rPr>
          <w:rFonts w:ascii="Arial" w:hAnsi="Arial" w:cs="Arial"/>
          <w:sz w:val="22"/>
          <w:szCs w:val="22"/>
        </w:rPr>
      </w:pPr>
      <w:r>
        <w:rPr>
          <w:rFonts w:ascii="Arial" w:hAnsi="Arial" w:cs="Arial"/>
          <w:sz w:val="22"/>
          <w:szCs w:val="22"/>
        </w:rPr>
        <w:t xml:space="preserve">Waar ben je </w:t>
      </w:r>
      <w:r w:rsidRPr="00C01A55">
        <w:rPr>
          <w:rFonts w:ascii="Arial" w:hAnsi="Arial" w:cs="Arial"/>
          <w:sz w:val="22"/>
          <w:szCs w:val="22"/>
        </w:rPr>
        <w:t>trots op?</w:t>
      </w:r>
    </w:p>
    <w:p w:rsidR="00C01A55" w:rsidRPr="00C01A55" w:rsidRDefault="007615BF" w:rsidP="00EF1F46">
      <w:pPr>
        <w:pStyle w:val="Lijstalinea"/>
        <w:rPr>
          <w:rFonts w:ascii="Arial" w:hAnsi="Arial" w:cs="Arial"/>
          <w:sz w:val="22"/>
          <w:szCs w:val="22"/>
        </w:rPr>
      </w:pPr>
    </w:p>
    <w:p w:rsidR="00D163A9" w:rsidRDefault="007615BF" w:rsidP="00C01A55">
      <w:pPr>
        <w:pStyle w:val="Lijstalinea"/>
        <w:numPr>
          <w:ilvl w:val="0"/>
          <w:numId w:val="21"/>
        </w:numPr>
        <w:rPr>
          <w:rFonts w:ascii="Arial" w:hAnsi="Arial" w:cs="Arial"/>
          <w:sz w:val="22"/>
          <w:szCs w:val="22"/>
        </w:rPr>
      </w:pPr>
      <w:r>
        <w:rPr>
          <w:rFonts w:ascii="Arial" w:hAnsi="Arial" w:cs="Arial"/>
          <w:sz w:val="22"/>
          <w:szCs w:val="22"/>
        </w:rPr>
        <w:t>Wa</w:t>
      </w:r>
      <w:r>
        <w:rPr>
          <w:rFonts w:ascii="Arial" w:hAnsi="Arial" w:cs="Arial"/>
          <w:sz w:val="22"/>
          <w:szCs w:val="22"/>
        </w:rPr>
        <w:t>ar zie je tegenop</w:t>
      </w:r>
      <w:r>
        <w:rPr>
          <w:rFonts w:ascii="Arial" w:hAnsi="Arial" w:cs="Arial"/>
          <w:sz w:val="22"/>
          <w:szCs w:val="22"/>
        </w:rPr>
        <w:t>?</w:t>
      </w:r>
    </w:p>
    <w:p w:rsidR="00C01A55" w:rsidRPr="00D163A9" w:rsidRDefault="007615BF" w:rsidP="00D163A9">
      <w:pPr>
        <w:rPr>
          <w:rFonts w:ascii="Arial" w:hAnsi="Arial" w:cs="Arial"/>
          <w:sz w:val="22"/>
          <w:szCs w:val="22"/>
        </w:rPr>
      </w:pPr>
    </w:p>
    <w:p w:rsidR="00D163A9" w:rsidRDefault="007615BF" w:rsidP="00C01A55">
      <w:pPr>
        <w:pStyle w:val="Lijstalinea"/>
        <w:numPr>
          <w:ilvl w:val="0"/>
          <w:numId w:val="21"/>
        </w:numPr>
        <w:rPr>
          <w:rFonts w:ascii="Arial" w:hAnsi="Arial" w:cs="Arial"/>
          <w:sz w:val="22"/>
          <w:szCs w:val="22"/>
        </w:rPr>
      </w:pPr>
      <w:r>
        <w:rPr>
          <w:rFonts w:ascii="Arial" w:hAnsi="Arial" w:cs="Arial"/>
          <w:sz w:val="22"/>
          <w:szCs w:val="22"/>
        </w:rPr>
        <w:t>Wat zijn je overtuigingen die daaronder liggen? Bv. Ik ben niet bijzonder genoeg</w:t>
      </w:r>
      <w:r>
        <w:rPr>
          <w:rFonts w:ascii="Arial" w:hAnsi="Arial" w:cs="Arial"/>
          <w:sz w:val="22"/>
          <w:szCs w:val="22"/>
        </w:rPr>
        <w:t>, ik</w:t>
      </w:r>
      <w:r>
        <w:rPr>
          <w:rFonts w:ascii="Arial" w:hAnsi="Arial" w:cs="Arial"/>
          <w:sz w:val="22"/>
          <w:szCs w:val="22"/>
        </w:rPr>
        <w:t>…</w:t>
      </w:r>
    </w:p>
    <w:p w:rsidR="00CE128E" w:rsidRPr="00D163A9" w:rsidRDefault="007615BF" w:rsidP="00D163A9">
      <w:pPr>
        <w:rPr>
          <w:rFonts w:ascii="Arial" w:hAnsi="Arial" w:cs="Arial"/>
          <w:sz w:val="22"/>
          <w:szCs w:val="22"/>
        </w:rPr>
      </w:pPr>
    </w:p>
    <w:p w:rsidR="0089370B" w:rsidRDefault="007615BF" w:rsidP="008F1D33">
      <w:pPr>
        <w:pStyle w:val="Lijstalinea"/>
        <w:numPr>
          <w:ilvl w:val="0"/>
          <w:numId w:val="21"/>
        </w:numPr>
        <w:rPr>
          <w:rFonts w:ascii="Arial" w:hAnsi="Arial" w:cs="Arial"/>
          <w:sz w:val="22"/>
          <w:szCs w:val="22"/>
        </w:rPr>
      </w:pPr>
      <w:r>
        <w:rPr>
          <w:rFonts w:ascii="Arial" w:hAnsi="Arial" w:cs="Arial"/>
          <w:sz w:val="22"/>
          <w:szCs w:val="22"/>
        </w:rPr>
        <w:t>Wat zijn je</w:t>
      </w:r>
      <w:r w:rsidRPr="00CE128E">
        <w:rPr>
          <w:rFonts w:ascii="Arial" w:hAnsi="Arial" w:cs="Arial"/>
          <w:sz w:val="22"/>
          <w:szCs w:val="22"/>
        </w:rPr>
        <w:t xml:space="preserve"> excuses om </w:t>
      </w:r>
      <w:r>
        <w:rPr>
          <w:rFonts w:ascii="Arial" w:hAnsi="Arial" w:cs="Arial"/>
          <w:sz w:val="22"/>
          <w:szCs w:val="22"/>
        </w:rPr>
        <w:t xml:space="preserve">nu niet te gaan </w:t>
      </w:r>
      <w:r>
        <w:rPr>
          <w:rFonts w:ascii="Arial" w:hAnsi="Arial" w:cs="Arial"/>
          <w:sz w:val="22"/>
          <w:szCs w:val="22"/>
        </w:rPr>
        <w:t>doen wat je eigenlijk te doen hebt? Bv. Ik heb nu geen tijd/geld/energie…of: ‘ik moet nog eerst beter/unieker/bijzonderder worden… of: ….</w:t>
      </w:r>
    </w:p>
    <w:p w:rsidR="0089370B" w:rsidRPr="0089370B" w:rsidRDefault="007615BF" w:rsidP="0089370B">
      <w:pPr>
        <w:rPr>
          <w:rFonts w:ascii="Arial" w:hAnsi="Arial" w:cs="Arial"/>
          <w:sz w:val="22"/>
          <w:szCs w:val="22"/>
        </w:rPr>
      </w:pPr>
    </w:p>
    <w:p w:rsidR="00CE128E" w:rsidRPr="00CE128E" w:rsidRDefault="007615BF" w:rsidP="008F1D33">
      <w:pPr>
        <w:pStyle w:val="Lijstalinea"/>
        <w:numPr>
          <w:ilvl w:val="0"/>
          <w:numId w:val="21"/>
        </w:numPr>
        <w:rPr>
          <w:rFonts w:ascii="Arial" w:hAnsi="Arial" w:cs="Arial"/>
          <w:sz w:val="22"/>
          <w:szCs w:val="22"/>
        </w:rPr>
      </w:pPr>
      <w:r>
        <w:rPr>
          <w:rFonts w:ascii="Arial" w:hAnsi="Arial" w:cs="Arial"/>
          <w:sz w:val="22"/>
          <w:szCs w:val="22"/>
        </w:rPr>
        <w:t xml:space="preserve">Wat </w:t>
      </w:r>
      <w:r>
        <w:rPr>
          <w:rFonts w:ascii="Arial" w:hAnsi="Arial" w:cs="Arial"/>
          <w:sz w:val="22"/>
          <w:szCs w:val="22"/>
        </w:rPr>
        <w:t>helpt jou om</w:t>
      </w:r>
      <w:r>
        <w:rPr>
          <w:rFonts w:ascii="Arial" w:hAnsi="Arial" w:cs="Arial"/>
          <w:sz w:val="22"/>
          <w:szCs w:val="22"/>
        </w:rPr>
        <w:t xml:space="preserve"> die </w:t>
      </w:r>
      <w:r>
        <w:rPr>
          <w:rFonts w:ascii="Arial" w:hAnsi="Arial" w:cs="Arial"/>
          <w:sz w:val="22"/>
          <w:szCs w:val="22"/>
        </w:rPr>
        <w:t xml:space="preserve">deur toch te openen en </w:t>
      </w:r>
      <w:r>
        <w:rPr>
          <w:rFonts w:ascii="Arial" w:hAnsi="Arial" w:cs="Arial"/>
          <w:sz w:val="22"/>
          <w:szCs w:val="22"/>
        </w:rPr>
        <w:t>jouw volgende stap te zetten? Waar heb jij nu behoefte aan?</w:t>
      </w:r>
    </w:p>
    <w:p w:rsidR="00CE128E" w:rsidRDefault="007615BF" w:rsidP="00CE128E">
      <w:pPr>
        <w:rPr>
          <w:rFonts w:ascii="Arial" w:hAnsi="Arial" w:cs="Arial"/>
          <w:sz w:val="22"/>
          <w:szCs w:val="22"/>
        </w:rPr>
      </w:pPr>
    </w:p>
    <w:p w:rsidR="00EF1F46" w:rsidRPr="00CE128E" w:rsidRDefault="007615BF" w:rsidP="00CE128E">
      <w:pPr>
        <w:rPr>
          <w:rFonts w:ascii="Arial" w:hAnsi="Arial" w:cs="Arial"/>
          <w:sz w:val="20"/>
        </w:rPr>
      </w:pPr>
    </w:p>
    <w:sectPr w:rsidR="00EF1F46" w:rsidRPr="00CE128E" w:rsidSect="00EF1F46">
      <w:footerReference w:type="default" r:id="rId8"/>
      <w:pgSz w:w="11900" w:h="16840"/>
      <w:pgMar w:top="1417" w:right="1417" w:bottom="1417" w:left="141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5BF" w:rsidRDefault="007615BF" w:rsidP="00566D46">
      <w:r>
        <w:separator/>
      </w:r>
    </w:p>
  </w:endnote>
  <w:endnote w:type="continuationSeparator" w:id="0">
    <w:p w:rsidR="007615BF" w:rsidRDefault="007615BF" w:rsidP="00566D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46" w:rsidRPr="007A7E25" w:rsidRDefault="007615BF" w:rsidP="00566D46">
    <w:pPr>
      <w:pStyle w:val="Voetteks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Pr>
        <w:color w:val="B162A5"/>
        <w:lang w:val="en-GB"/>
      </w:rPr>
      <w:tab/>
    </w:r>
    <w:r>
      <w:rPr>
        <w:color w:val="B162A5"/>
        <w:lang w:val="en-GB"/>
      </w:rPr>
      <w:t xml:space="preserve">                                                                                                                    </w:t>
    </w:r>
    <w:r w:rsidRPr="00566D46">
      <w:rPr>
        <w:rFonts w:ascii="Arial" w:hAnsi="Arial" w:cs="Arial"/>
        <w:color w:val="B162A5"/>
        <w:sz w:val="22"/>
        <w:szCs w:val="22"/>
        <w:lang w:val="en-GB"/>
      </w:rPr>
      <w:t>www.soulbranding.nl</w:t>
    </w:r>
    <w:r w:rsidRPr="00566D46">
      <w:rPr>
        <w:color w:val="B162A5"/>
        <w:sz w:val="22"/>
        <w:szCs w:val="22"/>
        <w:lang w:val="en-GB"/>
      </w:rPr>
      <w:t xml:space="preserve">   </w:t>
    </w:r>
  </w:p>
  <w:p w:rsidR="00EF1F46" w:rsidRDefault="007615BF" w:rsidP="00566D46">
    <w:pPr>
      <w:pStyle w:val="Voettekst"/>
    </w:pPr>
    <w:r>
      <w:pict>
        <v:rect id="_x0000_i1025" style="width:448.3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5BF" w:rsidRDefault="007615BF" w:rsidP="00566D46">
      <w:r>
        <w:separator/>
      </w:r>
    </w:p>
  </w:footnote>
  <w:footnote w:type="continuationSeparator" w:id="0">
    <w:p w:rsidR="007615BF" w:rsidRDefault="007615BF" w:rsidP="00566D4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92DF1"/>
    <w:multiLevelType w:val="hybridMultilevel"/>
    <w:tmpl w:val="837E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929E9"/>
    <w:multiLevelType w:val="hybridMultilevel"/>
    <w:tmpl w:val="F56E18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40F9C"/>
    <w:multiLevelType w:val="hybridMultilevel"/>
    <w:tmpl w:val="9EBA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36F64"/>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72A06"/>
    <w:multiLevelType w:val="hybridMultilevel"/>
    <w:tmpl w:val="D57C88BE"/>
    <w:lvl w:ilvl="0" w:tplc="411AD8EC">
      <w:start w:val="1"/>
      <w:numFmt w:val="decimal"/>
      <w:lvlText w:val="%1."/>
      <w:lvlJc w:val="left"/>
      <w:pPr>
        <w:ind w:left="720" w:hanging="360"/>
      </w:pPr>
      <w:rPr>
        <w:rFonts w:ascii="Calibri" w:eastAsiaTheme="minorHAnsi" w:hAnsi="Calibr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3035F"/>
    <w:multiLevelType w:val="hybridMultilevel"/>
    <w:tmpl w:val="F5EE7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E6169D"/>
    <w:multiLevelType w:val="hybridMultilevel"/>
    <w:tmpl w:val="90B4D574"/>
    <w:lvl w:ilvl="0" w:tplc="0413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636C5"/>
    <w:multiLevelType w:val="hybridMultilevel"/>
    <w:tmpl w:val="BDA2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17C00"/>
    <w:multiLevelType w:val="hybridMultilevel"/>
    <w:tmpl w:val="023C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E478F"/>
    <w:multiLevelType w:val="hybridMultilevel"/>
    <w:tmpl w:val="0BECB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0034C"/>
    <w:multiLevelType w:val="hybridMultilevel"/>
    <w:tmpl w:val="73B43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0C6792"/>
    <w:multiLevelType w:val="hybridMultilevel"/>
    <w:tmpl w:val="3E74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69512F"/>
    <w:multiLevelType w:val="hybridMultilevel"/>
    <w:tmpl w:val="B04AA59C"/>
    <w:lvl w:ilvl="0" w:tplc="5AE8E004">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257E8"/>
    <w:multiLevelType w:val="hybridMultilevel"/>
    <w:tmpl w:val="8870B61C"/>
    <w:lvl w:ilvl="0" w:tplc="0282B64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D7748"/>
    <w:multiLevelType w:val="hybridMultilevel"/>
    <w:tmpl w:val="B114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27D5E"/>
    <w:multiLevelType w:val="hybridMultilevel"/>
    <w:tmpl w:val="83167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50428"/>
    <w:multiLevelType w:val="hybridMultilevel"/>
    <w:tmpl w:val="5A06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124F02"/>
    <w:multiLevelType w:val="hybridMultilevel"/>
    <w:tmpl w:val="C3B81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E258EA"/>
    <w:multiLevelType w:val="hybridMultilevel"/>
    <w:tmpl w:val="AF225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5E7680"/>
    <w:multiLevelType w:val="hybridMultilevel"/>
    <w:tmpl w:val="98EC0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D3B82"/>
    <w:multiLevelType w:val="hybridMultilevel"/>
    <w:tmpl w:val="F18E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6"/>
  </w:num>
  <w:num w:numId="4">
    <w:abstractNumId w:val="14"/>
  </w:num>
  <w:num w:numId="5">
    <w:abstractNumId w:val="11"/>
  </w:num>
  <w:num w:numId="6">
    <w:abstractNumId w:val="20"/>
  </w:num>
  <w:num w:numId="7">
    <w:abstractNumId w:val="5"/>
  </w:num>
  <w:num w:numId="8">
    <w:abstractNumId w:val="0"/>
  </w:num>
  <w:num w:numId="9">
    <w:abstractNumId w:val="9"/>
  </w:num>
  <w:num w:numId="10">
    <w:abstractNumId w:val="1"/>
  </w:num>
  <w:num w:numId="11">
    <w:abstractNumId w:val="18"/>
  </w:num>
  <w:num w:numId="12">
    <w:abstractNumId w:val="19"/>
  </w:num>
  <w:num w:numId="13">
    <w:abstractNumId w:val="10"/>
  </w:num>
  <w:num w:numId="14">
    <w:abstractNumId w:val="13"/>
  </w:num>
  <w:num w:numId="15">
    <w:abstractNumId w:val="8"/>
  </w:num>
  <w:num w:numId="16">
    <w:abstractNumId w:val="3"/>
  </w:num>
  <w:num w:numId="17">
    <w:abstractNumId w:val="2"/>
  </w:num>
  <w:num w:numId="18">
    <w:abstractNumId w:val="15"/>
  </w:num>
  <w:num w:numId="19">
    <w:abstractNumId w:val="7"/>
  </w:num>
  <w:num w:numId="20">
    <w:abstractNumId w:val="17"/>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32F82"/>
    <w:rsid w:val="007615BF"/>
  </w:rsids>
  <m:mathPr>
    <m:mathFont m:val="Impact"/>
    <m:brkBin m:val="before"/>
    <m:brkBinSub m:val="--"/>
    <m:smallFrac m:val="off"/>
    <m:dispDef m:val="off"/>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32F82"/>
  </w:style>
  <w:style w:type="paragraph" w:styleId="Kop1">
    <w:name w:val="heading 1"/>
    <w:basedOn w:val="Normaal"/>
    <w:link w:val="Kop1Teken"/>
    <w:uiPriority w:val="9"/>
    <w:rsid w:val="00332F82"/>
    <w:pPr>
      <w:spacing w:beforeLines="1" w:afterLines="1"/>
      <w:outlineLvl w:val="0"/>
    </w:pPr>
    <w:rPr>
      <w:rFonts w:ascii="Times" w:hAnsi="Times"/>
      <w:b/>
      <w:kern w:val="36"/>
      <w:sz w:val="48"/>
      <w:szCs w:val="20"/>
      <w:lang w:val="en-US"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1Teken">
    <w:name w:val="Kop 1 Teken"/>
    <w:basedOn w:val="Standaardalinea-lettertype"/>
    <w:link w:val="Kop1"/>
    <w:uiPriority w:val="9"/>
    <w:rsid w:val="00332F82"/>
    <w:rPr>
      <w:rFonts w:ascii="Times" w:hAnsi="Times"/>
      <w:b/>
      <w:kern w:val="36"/>
      <w:sz w:val="48"/>
      <w:szCs w:val="20"/>
      <w:lang w:val="en-US" w:eastAsia="nl-NL"/>
    </w:rPr>
  </w:style>
  <w:style w:type="paragraph" w:styleId="Lijstalinea">
    <w:name w:val="List Paragraph"/>
    <w:basedOn w:val="Normaal"/>
    <w:uiPriority w:val="34"/>
    <w:qFormat/>
    <w:rsid w:val="00332F82"/>
    <w:pPr>
      <w:ind w:left="720"/>
      <w:contextualSpacing/>
    </w:pPr>
  </w:style>
  <w:style w:type="paragraph" w:styleId="Koptekst">
    <w:name w:val="header"/>
    <w:basedOn w:val="Normaal"/>
    <w:link w:val="KoptekstTeken"/>
    <w:rsid w:val="00332F82"/>
    <w:pPr>
      <w:tabs>
        <w:tab w:val="center" w:pos="4703"/>
        <w:tab w:val="right" w:pos="9406"/>
      </w:tabs>
    </w:pPr>
  </w:style>
  <w:style w:type="character" w:customStyle="1" w:styleId="KoptekstTeken">
    <w:name w:val="Koptekst Teken"/>
    <w:basedOn w:val="Standaardalinea-lettertype"/>
    <w:link w:val="Koptekst"/>
    <w:rsid w:val="00332F82"/>
  </w:style>
  <w:style w:type="paragraph" w:styleId="Voettekst">
    <w:name w:val="footer"/>
    <w:basedOn w:val="Normaal"/>
    <w:link w:val="VoettekstTeken"/>
    <w:rsid w:val="00332F82"/>
    <w:pPr>
      <w:tabs>
        <w:tab w:val="center" w:pos="4703"/>
        <w:tab w:val="right" w:pos="9406"/>
      </w:tabs>
    </w:pPr>
  </w:style>
  <w:style w:type="character" w:customStyle="1" w:styleId="VoettekstTeken">
    <w:name w:val="Voettekst Teken"/>
    <w:basedOn w:val="Standaardalinea-lettertype"/>
    <w:link w:val="Voettekst"/>
    <w:rsid w:val="00332F82"/>
  </w:style>
  <w:style w:type="table" w:styleId="Tabelraster">
    <w:name w:val="Table Grid"/>
    <w:basedOn w:val="Standaardtabel"/>
    <w:rsid w:val="00332F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Standaardalinea-lettertype"/>
    <w:rsid w:val="00332F82"/>
    <w:rPr>
      <w:color w:val="0000FF" w:themeColor="hyperlink"/>
      <w:u w:val="single"/>
    </w:rPr>
  </w:style>
  <w:style w:type="paragraph" w:styleId="Ballontekst">
    <w:name w:val="Balloon Text"/>
    <w:basedOn w:val="Normaal"/>
    <w:link w:val="BallontekstTeken"/>
    <w:uiPriority w:val="99"/>
    <w:semiHidden/>
    <w:unhideWhenUsed/>
    <w:rsid w:val="00566D46"/>
    <w:rPr>
      <w:rFonts w:ascii="Tahoma" w:hAnsi="Tahoma" w:cs="Tahoma"/>
      <w:sz w:val="16"/>
      <w:szCs w:val="16"/>
    </w:rPr>
  </w:style>
  <w:style w:type="character" w:customStyle="1" w:styleId="BallontekstTeken">
    <w:name w:val="Ballontekst Teken"/>
    <w:basedOn w:val="Standaardalinea-lettertype"/>
    <w:link w:val="Ballontekst"/>
    <w:uiPriority w:val="99"/>
    <w:semiHidden/>
    <w:rsid w:val="00566D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1368</Characters>
  <Application>Microsoft Macintosh Word</Application>
  <DocSecurity>0</DocSecurity>
  <Lines>11</Lines>
  <Paragraphs>2</Paragraphs>
  <ScaleCrop>false</ScaleCrop>
  <Company>Empowering Centre</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Hammink</dc:creator>
  <cp:lastModifiedBy>Monique Hammink</cp:lastModifiedBy>
  <cp:revision>2</cp:revision>
  <cp:lastPrinted>2014-11-03T18:44:00Z</cp:lastPrinted>
  <dcterms:created xsi:type="dcterms:W3CDTF">2015-01-16T15:20:00Z</dcterms:created>
  <dcterms:modified xsi:type="dcterms:W3CDTF">2015-01-16T15:20:00Z</dcterms:modified>
</cp:coreProperties>
</file>