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C48C5" w14:textId="77777777" w:rsidR="007829D3" w:rsidRPr="007829D3" w:rsidRDefault="007829D3" w:rsidP="007F72D2">
      <w:pPr>
        <w:pStyle w:val="Encabezado"/>
        <w:tabs>
          <w:tab w:val="clear" w:pos="4419"/>
          <w:tab w:val="clear" w:pos="8838"/>
          <w:tab w:val="left" w:pos="1485"/>
        </w:tabs>
        <w:spacing w:after="0" w:line="480" w:lineRule="auto"/>
        <w:jc w:val="both"/>
        <w:rPr>
          <w:b/>
          <w:sz w:val="24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B3FAF" wp14:editId="668714FB">
                <wp:simplePos x="0" y="0"/>
                <wp:positionH relativeFrom="column">
                  <wp:posOffset>5539105</wp:posOffset>
                </wp:positionH>
                <wp:positionV relativeFrom="paragraph">
                  <wp:posOffset>-400685</wp:posOffset>
                </wp:positionV>
                <wp:extent cx="1828800" cy="1828800"/>
                <wp:effectExtent l="0" t="0" r="0" b="1905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0774369" w14:textId="77777777" w:rsidR="007829D3" w:rsidRPr="007F40C6" w:rsidRDefault="007829D3" w:rsidP="007829D3">
                            <w:pPr>
                              <w:spacing w:after="0"/>
                              <w:jc w:val="center"/>
                              <w:rPr>
                                <w:b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F40C6">
                              <w:rPr>
                                <w:b/>
                                <w:sz w:val="3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NOTA: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BB3FAF"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left:0;text-align:left;margin-left:436.15pt;margin-top:-31.5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fitKAIAAFw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" filled="f" stroked="f">
                <v:textbox style="mso-fit-shape-to-text:t">
                  <w:txbxContent>
                    <w:p w14:paraId="10774369" w14:textId="77777777" w:rsidR="007829D3" w:rsidRPr="007F40C6" w:rsidRDefault="007829D3" w:rsidP="007829D3">
                      <w:pPr>
                        <w:spacing w:after="0"/>
                        <w:jc w:val="center"/>
                        <w:rPr>
                          <w:b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F40C6">
                        <w:rPr>
                          <w:b/>
                          <w:sz w:val="3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NOTA:</w:t>
                      </w:r>
                    </w:p>
                  </w:txbxContent>
                </v:textbox>
              </v:shape>
            </w:pict>
          </mc:Fallback>
        </mc:AlternateContent>
      </w:r>
      <w:r w:rsidRPr="007829D3">
        <w:rPr>
          <w:b/>
          <w:noProof/>
          <w:sz w:val="24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CDD7D" wp14:editId="2509EB5D">
                <wp:simplePos x="0" y="0"/>
                <wp:positionH relativeFrom="column">
                  <wp:posOffset>5538470</wp:posOffset>
                </wp:positionH>
                <wp:positionV relativeFrom="paragraph">
                  <wp:posOffset>-5080</wp:posOffset>
                </wp:positionV>
                <wp:extent cx="685800" cy="4095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78B68" id="5 Rectángulo" o:spid="_x0000_s1026" style="position:absolute;margin-left:436.1pt;margin-top:-.4pt;width:54pt;height:3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" fillcolor="white [3201]" strokecolor="black [3200]" strokeweight="2pt"/>
            </w:pict>
          </mc:Fallback>
        </mc:AlternateContent>
      </w:r>
      <w:r w:rsidRPr="007829D3">
        <w:rPr>
          <w:b/>
          <w:sz w:val="24"/>
        </w:rPr>
        <w:t xml:space="preserve">          </w:t>
      </w:r>
    </w:p>
    <w:p w14:paraId="49A06F47" w14:textId="77777777" w:rsidR="007F72D2" w:rsidRDefault="005736E1" w:rsidP="007F72D2">
      <w:pPr>
        <w:pStyle w:val="Encabezado"/>
        <w:tabs>
          <w:tab w:val="left" w:pos="1485"/>
        </w:tabs>
        <w:spacing w:after="120"/>
        <w:jc w:val="center"/>
        <w:rPr>
          <w:rFonts w:ascii="Arial Narrow" w:hAnsi="Arial Narrow"/>
          <w:b/>
          <w:color w:val="000000" w:themeColor="text1"/>
          <w:sz w:val="44"/>
        </w:rPr>
      </w:pPr>
      <w:r>
        <w:rPr>
          <w:rFonts w:ascii="Arial Narrow" w:hAnsi="Arial Narrow"/>
          <w:b/>
          <w:color w:val="000000" w:themeColor="text1"/>
          <w:sz w:val="44"/>
        </w:rPr>
        <w:t>TAREA 04</w:t>
      </w:r>
    </w:p>
    <w:p w14:paraId="2AD9DC19" w14:textId="77777777" w:rsidR="007F72D2" w:rsidRPr="00253E8A" w:rsidRDefault="00DC1C0D" w:rsidP="007F72D2">
      <w:pPr>
        <w:pStyle w:val="Encabezado"/>
        <w:tabs>
          <w:tab w:val="left" w:pos="1485"/>
        </w:tabs>
        <w:spacing w:after="120" w:line="480" w:lineRule="auto"/>
        <w:jc w:val="center"/>
        <w:rPr>
          <w:rFonts w:ascii="Arial Narrow" w:hAnsi="Arial Narrow"/>
          <w:b/>
          <w:color w:val="000000" w:themeColor="text1"/>
          <w:sz w:val="34"/>
          <w:szCs w:val="34"/>
        </w:rPr>
      </w:pPr>
      <w:r>
        <w:rPr>
          <w:rFonts w:ascii="Arial Narrow" w:hAnsi="Arial Narrow"/>
          <w:b/>
          <w:color w:val="000000" w:themeColor="text1"/>
          <w:sz w:val="34"/>
          <w:szCs w:val="34"/>
        </w:rPr>
        <w:t>DESCRIPCIÓN DEL PROBLEMA</w:t>
      </w:r>
    </w:p>
    <w:p w14:paraId="02DD74BE" w14:textId="118389C9" w:rsidR="007F72D2" w:rsidRPr="00E369A1" w:rsidRDefault="007F72D2" w:rsidP="007F72D2">
      <w:pPr>
        <w:pStyle w:val="Encabezado"/>
        <w:tabs>
          <w:tab w:val="left" w:pos="1485"/>
        </w:tabs>
        <w:spacing w:after="120" w:line="480" w:lineRule="auto"/>
        <w:jc w:val="both"/>
        <w:rPr>
          <w:rFonts w:ascii="Arial Narrow" w:hAnsi="Arial Narrow"/>
          <w:b/>
          <w:color w:val="000000" w:themeColor="text1"/>
          <w:sz w:val="20"/>
        </w:rPr>
      </w:pPr>
      <w:r w:rsidRPr="00E369A1">
        <w:rPr>
          <w:rFonts w:ascii="Arial Narrow" w:hAnsi="Arial Narrow"/>
          <w:b/>
          <w:color w:val="000000" w:themeColor="text1"/>
          <w:sz w:val="20"/>
        </w:rPr>
        <w:t xml:space="preserve">NOMBRES Y APELLIDOS: </w:t>
      </w:r>
      <w:r w:rsidR="00A524EB">
        <w:rPr>
          <w:rFonts w:ascii="Arial Narrow" w:hAnsi="Arial Narrow"/>
          <w:b/>
          <w:color w:val="000000" w:themeColor="text1"/>
          <w:sz w:val="20"/>
        </w:rPr>
        <w:t xml:space="preserve">Zegarra Reyes Roberto                          </w:t>
      </w:r>
      <w:r>
        <w:rPr>
          <w:rFonts w:ascii="Arial Narrow" w:hAnsi="Arial Narrow"/>
          <w:b/>
          <w:color w:val="000000" w:themeColor="text1"/>
          <w:sz w:val="20"/>
        </w:rPr>
        <w:t xml:space="preserve">CÓDIGO: </w:t>
      </w:r>
      <w:r w:rsidR="00A524EB">
        <w:rPr>
          <w:rFonts w:ascii="Arial Narrow" w:hAnsi="Arial Narrow"/>
          <w:b/>
          <w:color w:val="000000" w:themeColor="text1"/>
          <w:sz w:val="20"/>
        </w:rPr>
        <w:t xml:space="preserve">  2010036175</w:t>
      </w:r>
    </w:p>
    <w:p w14:paraId="5D8ECDCA" w14:textId="6762AA7D" w:rsidR="007F72D2" w:rsidRPr="00810A23" w:rsidRDefault="007F72D2" w:rsidP="00FA4E68">
      <w:pPr>
        <w:pStyle w:val="Encabezado"/>
        <w:tabs>
          <w:tab w:val="left" w:pos="1485"/>
        </w:tabs>
        <w:spacing w:after="120" w:line="480" w:lineRule="auto"/>
        <w:jc w:val="both"/>
        <w:rPr>
          <w:rFonts w:ascii="Arial Narrow" w:hAnsi="Arial Narrow"/>
          <w:b/>
          <w:color w:val="000000" w:themeColor="text1"/>
          <w:sz w:val="6"/>
        </w:rPr>
      </w:pPr>
      <w:r w:rsidRPr="0060536D">
        <w:rPr>
          <w:rFonts w:ascii="Arial Narrow" w:hAnsi="Arial Narrow"/>
          <w:b/>
          <w:noProof/>
          <w:color w:val="000000" w:themeColor="text1"/>
          <w:sz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97184B" wp14:editId="278BAFFE">
                <wp:simplePos x="0" y="0"/>
                <wp:positionH relativeFrom="column">
                  <wp:posOffset>3810</wp:posOffset>
                </wp:positionH>
                <wp:positionV relativeFrom="paragraph">
                  <wp:posOffset>243205</wp:posOffset>
                </wp:positionV>
                <wp:extent cx="5699760" cy="0"/>
                <wp:effectExtent l="13335" t="5080" r="11430" b="13970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99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470F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.3pt;margin-top:19.15pt;width:448.8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"/>
            </w:pict>
          </mc:Fallback>
        </mc:AlternateContent>
      </w:r>
      <w:r w:rsidRPr="0060536D">
        <w:rPr>
          <w:rFonts w:ascii="Arial Narrow" w:hAnsi="Arial Narrow"/>
          <w:b/>
          <w:color w:val="000000" w:themeColor="text1"/>
          <w:sz w:val="20"/>
        </w:rPr>
        <w:t xml:space="preserve">CURSO: </w:t>
      </w:r>
      <w:r w:rsidR="00A524EB">
        <w:rPr>
          <w:rFonts w:ascii="Arial Narrow" w:hAnsi="Arial Narrow"/>
          <w:color w:val="000000" w:themeColor="text1"/>
          <w:sz w:val="20"/>
        </w:rPr>
        <w:t xml:space="preserve">Metodología de la </w:t>
      </w:r>
      <w:r w:rsidR="00FA4E68">
        <w:rPr>
          <w:rFonts w:ascii="Arial Narrow" w:hAnsi="Arial Narrow"/>
          <w:color w:val="000000" w:themeColor="text1"/>
          <w:sz w:val="20"/>
        </w:rPr>
        <w:t>Investigación</w:t>
      </w:r>
      <w:r w:rsidR="00A524EB">
        <w:rPr>
          <w:rFonts w:ascii="Arial Narrow" w:hAnsi="Arial Narrow"/>
          <w:color w:val="000000" w:themeColor="text1"/>
          <w:sz w:val="20"/>
        </w:rPr>
        <w:t xml:space="preserve"> aplicada</w:t>
      </w:r>
      <w:r w:rsidRPr="0060536D">
        <w:rPr>
          <w:rFonts w:ascii="Arial Narrow" w:hAnsi="Arial Narrow"/>
          <w:b/>
          <w:color w:val="000000" w:themeColor="text1"/>
          <w:sz w:val="20"/>
        </w:rPr>
        <w:t xml:space="preserve">  CICLO</w:t>
      </w:r>
      <w:r w:rsidR="00FA4E68">
        <w:rPr>
          <w:rFonts w:ascii="Arial Narrow" w:hAnsi="Arial Narrow"/>
          <w:color w:val="000000" w:themeColor="text1"/>
          <w:sz w:val="20"/>
        </w:rPr>
        <w:t xml:space="preserve"> IV</w:t>
      </w:r>
      <w:r w:rsidRPr="0060536D">
        <w:rPr>
          <w:rFonts w:ascii="Arial Narrow" w:hAnsi="Arial Narrow"/>
          <w:color w:val="000000" w:themeColor="text1"/>
          <w:sz w:val="20"/>
        </w:rPr>
        <w:t xml:space="preserve">  </w:t>
      </w:r>
      <w:r w:rsidRPr="0060536D">
        <w:rPr>
          <w:rFonts w:ascii="Arial Narrow" w:hAnsi="Arial Narrow"/>
          <w:b/>
          <w:color w:val="000000" w:themeColor="text1"/>
          <w:sz w:val="20"/>
        </w:rPr>
        <w:t>FECHA:</w:t>
      </w:r>
      <w:r w:rsidRPr="0060536D">
        <w:rPr>
          <w:rFonts w:ascii="Arial Narrow" w:hAnsi="Arial Narrow"/>
          <w:color w:val="000000" w:themeColor="text1"/>
          <w:sz w:val="20"/>
        </w:rPr>
        <w:t xml:space="preserve"> </w:t>
      </w:r>
      <w:r w:rsidR="00FA4E68">
        <w:rPr>
          <w:rFonts w:ascii="Arial Narrow" w:hAnsi="Arial Narrow"/>
          <w:color w:val="000000" w:themeColor="text1"/>
          <w:sz w:val="20"/>
        </w:rPr>
        <w:t xml:space="preserve"> 19/06/2020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5"/>
        <w:gridCol w:w="6596"/>
      </w:tblGrid>
      <w:tr w:rsidR="007F72D2" w14:paraId="36E52BF4" w14:textId="77777777" w:rsidTr="00DC1C0D">
        <w:tc>
          <w:tcPr>
            <w:tcW w:w="9061" w:type="dxa"/>
            <w:gridSpan w:val="2"/>
            <w:shd w:val="clear" w:color="auto" w:fill="C00000"/>
          </w:tcPr>
          <w:p w14:paraId="4A799F68" w14:textId="77777777" w:rsidR="007F72D2" w:rsidRPr="00D60DF0" w:rsidRDefault="007F72D2" w:rsidP="00263B00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SECCIÓN I: </w:t>
            </w:r>
            <w:r w:rsidR="00DC1C0D">
              <w:rPr>
                <w:rFonts w:ascii="Arial Narrow" w:hAnsi="Arial Narrow"/>
                <w:b/>
                <w:color w:val="FFFFFF" w:themeColor="background1"/>
              </w:rPr>
              <w:t>E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>LABORE</w:t>
            </w:r>
            <w:r w:rsidR="00DC1C0D">
              <w:rPr>
                <w:rFonts w:ascii="Arial Narrow" w:hAnsi="Arial Narrow"/>
                <w:b/>
                <w:color w:val="FFFFFF" w:themeColor="background1"/>
              </w:rPr>
              <w:t xml:space="preserve"> EL ÁRBOL DEL PROBLEMA</w:t>
            </w:r>
          </w:p>
        </w:tc>
      </w:tr>
      <w:tr w:rsidR="007F72D2" w14:paraId="7FB88EA8" w14:textId="77777777" w:rsidTr="00ED0151">
        <w:tc>
          <w:tcPr>
            <w:tcW w:w="1838" w:type="dxa"/>
            <w:shd w:val="clear" w:color="auto" w:fill="C00000"/>
          </w:tcPr>
          <w:p w14:paraId="10D3FAF2" w14:textId="77777777" w:rsidR="007F72D2" w:rsidRPr="00D60DF0" w:rsidRDefault="007F72D2" w:rsidP="00654D77">
            <w:pPr>
              <w:pStyle w:val="Encabezado"/>
              <w:tabs>
                <w:tab w:val="left" w:pos="1485"/>
              </w:tabs>
              <w:spacing w:before="120" w:after="120"/>
              <w:jc w:val="center"/>
              <w:rPr>
                <w:rFonts w:ascii="Arial Narrow" w:hAnsi="Arial Narrow"/>
                <w:b/>
                <w:color w:val="FFFFFF" w:themeColor="background1"/>
              </w:rPr>
            </w:pPr>
            <w:r w:rsidRPr="00D60DF0">
              <w:rPr>
                <w:rFonts w:ascii="Arial Narrow" w:hAnsi="Arial Narrow"/>
                <w:b/>
                <w:color w:val="FFFFFF" w:themeColor="background1"/>
              </w:rPr>
              <w:t>INDICACIONES</w:t>
            </w:r>
          </w:p>
        </w:tc>
        <w:tc>
          <w:tcPr>
            <w:tcW w:w="7223" w:type="dxa"/>
            <w:shd w:val="clear" w:color="auto" w:fill="C00000"/>
          </w:tcPr>
          <w:p w14:paraId="2F4EDE72" w14:textId="77777777" w:rsidR="007F72D2" w:rsidRPr="00D60DF0" w:rsidRDefault="00DC1C0D" w:rsidP="00ED0151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GENERE UN ÁRBOL DE PROBLEMA, CONTEXTUALICE EL PROBLEMA CENTRAL, CAUSAS CITAS Y EVIDENCIAS (5 ptos.)</w:t>
            </w:r>
          </w:p>
        </w:tc>
      </w:tr>
      <w:tr w:rsidR="00DC1C0D" w14:paraId="41FBEC84" w14:textId="77777777" w:rsidTr="00365F7E">
        <w:tc>
          <w:tcPr>
            <w:tcW w:w="9061" w:type="dxa"/>
            <w:gridSpan w:val="2"/>
          </w:tcPr>
          <w:p w14:paraId="6645BBAA" w14:textId="77777777" w:rsid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1C3D53AF" w14:textId="77777777" w:rsid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77C01BC4" w14:textId="68A0EE9B" w:rsidR="00DC1C0D" w:rsidRDefault="00251BA7" w:rsidP="00251BA7">
            <w:pPr>
              <w:pStyle w:val="Encabezado"/>
              <w:tabs>
                <w:tab w:val="left" w:pos="1485"/>
              </w:tabs>
              <w:spacing w:before="120" w:after="120"/>
              <w:ind w:left="1485" w:hanging="1485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0EEAE44" wp14:editId="5FA02724">
                  <wp:extent cx="5760085" cy="4133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61B14" w14:textId="77777777" w:rsid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3305EC9C" w14:textId="77777777" w:rsid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70492ACD" w14:textId="77777777" w:rsidR="00ED0151" w:rsidRPr="00D60DF0" w:rsidRDefault="00ED0151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DC1C0D" w14:paraId="2ADAAA1D" w14:textId="77777777" w:rsidTr="002E560B">
        <w:tc>
          <w:tcPr>
            <w:tcW w:w="9061" w:type="dxa"/>
            <w:gridSpan w:val="2"/>
            <w:shd w:val="clear" w:color="auto" w:fill="C00000"/>
          </w:tcPr>
          <w:p w14:paraId="78AD491C" w14:textId="77777777" w:rsidR="00DC1C0D" w:rsidRPr="00D60DF0" w:rsidRDefault="00DC1C0D" w:rsidP="00263B00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lastRenderedPageBreak/>
              <w:t xml:space="preserve">SECCIÓN </w:t>
            </w:r>
            <w:r w:rsidR="00DF77DB">
              <w:rPr>
                <w:rFonts w:ascii="Arial Narrow" w:hAnsi="Arial Narrow"/>
                <w:b/>
                <w:color w:val="FFFFFF" w:themeColor="background1"/>
              </w:rPr>
              <w:t>I</w:t>
            </w:r>
            <w:r>
              <w:rPr>
                <w:rFonts w:ascii="Arial Narrow" w:hAnsi="Arial Narrow"/>
                <w:b/>
                <w:color w:val="FFFFFF" w:themeColor="background1"/>
              </w:rPr>
              <w:t xml:space="preserve">I: </w:t>
            </w:r>
            <w:r w:rsidR="00263B00">
              <w:rPr>
                <w:rFonts w:ascii="Arial Narrow" w:hAnsi="Arial Narrow"/>
                <w:b/>
                <w:color w:val="FFFFFF" w:themeColor="background1"/>
              </w:rPr>
              <w:t xml:space="preserve">DESCRIPCIÓN </w:t>
            </w:r>
            <w:r>
              <w:rPr>
                <w:rFonts w:ascii="Arial Narrow" w:hAnsi="Arial Narrow"/>
                <w:b/>
                <w:color w:val="FFFFFF" w:themeColor="background1"/>
              </w:rPr>
              <w:t>DEL PROBLEMA</w:t>
            </w:r>
          </w:p>
        </w:tc>
      </w:tr>
      <w:tr w:rsidR="00DC1C0D" w14:paraId="449F305E" w14:textId="77777777" w:rsidTr="00ED0151">
        <w:tc>
          <w:tcPr>
            <w:tcW w:w="1838" w:type="dxa"/>
            <w:shd w:val="clear" w:color="auto" w:fill="C00000"/>
          </w:tcPr>
          <w:p w14:paraId="21BCE697" w14:textId="77777777" w:rsidR="00DC1C0D" w:rsidRP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 w:rsidRPr="00D60DF0">
              <w:rPr>
                <w:rFonts w:ascii="Arial Narrow" w:hAnsi="Arial Narrow"/>
                <w:b/>
                <w:color w:val="FFFFFF" w:themeColor="background1"/>
              </w:rPr>
              <w:t>INDICACIONES</w:t>
            </w:r>
          </w:p>
        </w:tc>
        <w:tc>
          <w:tcPr>
            <w:tcW w:w="7223" w:type="dxa"/>
            <w:shd w:val="clear" w:color="auto" w:fill="C00000"/>
          </w:tcPr>
          <w:p w14:paraId="66E6F057" w14:textId="5CC5B50B" w:rsidR="00DC1C0D" w:rsidRPr="00DC1C0D" w:rsidRDefault="00263B00" w:rsidP="00263B00">
            <w:pPr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DESCRIBA EL PROBLEMA DE INVESTIGACIÓN, CONSIDERE CAUSA, CONSECUENCIA Y </w:t>
            </w:r>
            <w:r w:rsidR="00DA2600">
              <w:rPr>
                <w:rFonts w:ascii="Arial Narrow" w:hAnsi="Arial Narrow"/>
                <w:b/>
                <w:color w:val="FFFFFF" w:themeColor="background1"/>
              </w:rPr>
              <w:t>EVIDENCIA (</w:t>
            </w:r>
            <w:r w:rsidR="00DC1C0D">
              <w:rPr>
                <w:rFonts w:ascii="Arial Narrow" w:hAnsi="Arial Narrow"/>
                <w:b/>
                <w:color w:val="FFFFFF" w:themeColor="background1"/>
              </w:rPr>
              <w:t>5 ptos.)</w:t>
            </w:r>
          </w:p>
        </w:tc>
      </w:tr>
      <w:tr w:rsidR="00DC1C0D" w14:paraId="224772F8" w14:textId="77777777" w:rsidTr="00DC1C0D">
        <w:tc>
          <w:tcPr>
            <w:tcW w:w="90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14:paraId="2A0F5C2B" w14:textId="7700D864" w:rsidR="00DC1C0D" w:rsidRDefault="00570FF8" w:rsidP="00570FF8">
            <w:pPr>
              <w:pStyle w:val="Encabezado"/>
              <w:tabs>
                <w:tab w:val="left" w:pos="1485"/>
              </w:tabs>
              <w:spacing w:before="120" w:after="120"/>
              <w:jc w:val="center"/>
              <w:rPr>
                <w:rFonts w:ascii="Arial Narrow" w:hAnsi="Arial Narrow"/>
                <w:b/>
                <w:u w:val="single"/>
              </w:rPr>
            </w:pPr>
            <w:r w:rsidRPr="00570FF8">
              <w:rPr>
                <w:rFonts w:ascii="Arial Narrow" w:hAnsi="Arial Narrow"/>
                <w:b/>
                <w:u w:val="single"/>
              </w:rPr>
              <w:t>Descripcion del problema</w:t>
            </w:r>
          </w:p>
          <w:p w14:paraId="767A64CB" w14:textId="5079B250" w:rsidR="00570FF8" w:rsidRDefault="00570FF8" w:rsidP="00570FF8">
            <w:pPr>
              <w:pStyle w:val="Encabezado"/>
              <w:tabs>
                <w:tab w:val="left" w:pos="1485"/>
              </w:tabs>
              <w:spacing w:before="120" w:after="120"/>
              <w:jc w:val="center"/>
              <w:rPr>
                <w:rFonts w:ascii="Arial Narrow" w:hAnsi="Arial Narrow"/>
                <w:b/>
                <w:u w:val="single"/>
              </w:rPr>
            </w:pPr>
          </w:p>
          <w:p w14:paraId="7566A094" w14:textId="073DB45D" w:rsidR="00AF61E5" w:rsidRDefault="00570FF8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Hoy en día la educación en el Perú, sobre todo en las escuelas públicas no son llamativas ni interesantes para los estudiantes. A pesar de que hubo un análisis profundo sobre la situación de la educación hace ya algunos años(</w:t>
            </w:r>
            <w:r w:rsidRPr="00AF61E5">
              <w:rPr>
                <w:i/>
                <w:iCs/>
                <w:sz w:val="18"/>
                <w:szCs w:val="18"/>
              </w:rPr>
              <w:t>La educación primaria peruana: aún necesita mejorarse</w:t>
            </w:r>
            <w:r w:rsidRPr="00AF61E5">
              <w:rPr>
                <w:i/>
                <w:iCs/>
                <w:sz w:val="18"/>
                <w:szCs w:val="18"/>
              </w:rPr>
              <w:t>, Idel Vexler Tello</w:t>
            </w:r>
            <w:r>
              <w:rPr>
                <w:rFonts w:ascii="Arial Narrow" w:hAnsi="Arial Narrow"/>
                <w:bCs/>
              </w:rPr>
              <w:t>)</w:t>
            </w:r>
            <w:r w:rsidR="00AF61E5">
              <w:rPr>
                <w:rFonts w:ascii="Arial Narrow" w:hAnsi="Arial Narrow"/>
                <w:bCs/>
              </w:rPr>
              <w:t>. En el que se anunciaba inversión para capacitar docentes con materiales didácticos e incentivos para innovar en metodolog</w:t>
            </w:r>
            <w:r w:rsidR="00251BA7">
              <w:rPr>
                <w:rFonts w:ascii="Arial Narrow" w:hAnsi="Arial Narrow"/>
                <w:bCs/>
              </w:rPr>
              <w:t>í</w:t>
            </w:r>
            <w:r w:rsidR="00AF61E5">
              <w:rPr>
                <w:rFonts w:ascii="Arial Narrow" w:hAnsi="Arial Narrow"/>
                <w:bCs/>
              </w:rPr>
              <w:t xml:space="preserve">as de educación. Nada de esto ha sucedido. </w:t>
            </w:r>
          </w:p>
          <w:p w14:paraId="4C2C5EFE" w14:textId="005061BC" w:rsidR="00AF61E5" w:rsidRDefault="00AF61E5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La educación se sigue basando en textos, exámenes escritos y orales, dejando de lado materiales audiovisuales y materiales didácticos que pudieran ser desarrollados por otras personas para lograr una mejor llegada a sus estudiantes.</w:t>
            </w:r>
          </w:p>
          <w:p w14:paraId="67BA768F" w14:textId="34A60DD8" w:rsidR="00570FF8" w:rsidRDefault="00AF61E5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  <w:r w:rsidRPr="00AF61E5">
              <w:rPr>
                <w:rFonts w:ascii="Arial Narrow" w:hAnsi="Arial Narrow"/>
                <w:bCs/>
              </w:rPr>
              <w:t>Los alumnos pueden aprender de los libros y de escuchar una exposición, pero si no se les proporciona la oportunidad de aplicar o practicar el conocimiento, difícilmente lo comprenderán y por lo tanto aprenderán.</w:t>
            </w:r>
            <w:r>
              <w:rPr>
                <w:rFonts w:ascii="Arial Narrow" w:hAnsi="Arial Narrow"/>
                <w:bCs/>
              </w:rPr>
              <w:t xml:space="preserve"> </w:t>
            </w:r>
            <w:r w:rsidRPr="00251BA7">
              <w:rPr>
                <w:rFonts w:ascii="Arial Narrow" w:hAnsi="Arial Narrow"/>
                <w:b/>
              </w:rPr>
              <w:t>Se sabe que uno aprende oyendo hablar de una materia, pero también se aprende viendo, leyendo sobre el tema, manipulando cosas, trabajando con ellas, intentando resolver problemas</w:t>
            </w:r>
            <w:r w:rsidRPr="00AF61E5">
              <w:rPr>
                <w:rFonts w:ascii="Arial Narrow" w:hAnsi="Arial Narrow"/>
                <w:bCs/>
              </w:rPr>
              <w:t>, observando como trabajan otras personas o siguiendo su razonamiento, debatiendo, preguntando, etc." (Saint-Onge, 1997 p.18)</w:t>
            </w:r>
            <w:r w:rsidR="00570FF8">
              <w:rPr>
                <w:rFonts w:ascii="Arial Narrow" w:hAnsi="Arial Narrow"/>
                <w:bCs/>
              </w:rPr>
              <w:t xml:space="preserve"> </w:t>
            </w:r>
          </w:p>
          <w:p w14:paraId="616DD61B" w14:textId="75D790CC" w:rsidR="00AF61E5" w:rsidRDefault="00AF61E5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  <w:r w:rsidRPr="00AF61E5">
              <w:rPr>
                <w:rFonts w:ascii="Arial Narrow" w:hAnsi="Arial Narrow"/>
                <w:bCs/>
              </w:rPr>
              <w:t>Las experiencias y prácticas de manipulación directa permiten que los estudiantes vayan más allá de la información que se les proporciona por medio de la lectura o exposición</w:t>
            </w:r>
            <w:r w:rsidRPr="00251BA7">
              <w:rPr>
                <w:rFonts w:ascii="Arial Narrow" w:hAnsi="Arial Narrow"/>
                <w:b/>
              </w:rPr>
              <w:t>. Permitiéndoles crear al hacer conexiones, reestructurar, expandir, extrapolar, demostrar, aplicar y construir conocimientos sobre lo que ellos ya saben, y de esta manera adquirir aprendizaje significativo, y por lo tanto aprendizaje para toda la vida</w:t>
            </w:r>
            <w:r w:rsidRPr="00AF61E5">
              <w:rPr>
                <w:rFonts w:ascii="Arial Narrow" w:hAnsi="Arial Narrow"/>
                <w:bCs/>
              </w:rPr>
              <w:t>. (Blythe,1998)</w:t>
            </w:r>
            <w:r w:rsidR="006F4780">
              <w:rPr>
                <w:rFonts w:ascii="Arial Narrow" w:hAnsi="Arial Narrow"/>
                <w:bCs/>
              </w:rPr>
              <w:t>.</w:t>
            </w:r>
          </w:p>
          <w:p w14:paraId="7B8D714F" w14:textId="7373919E" w:rsidR="006F4780" w:rsidRDefault="006F4780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  <w:r w:rsidRPr="006F4780">
              <w:rPr>
                <w:rFonts w:ascii="Arial Narrow" w:hAnsi="Arial Narrow"/>
                <w:bCs/>
              </w:rPr>
              <w:t>Debemos concebir al docente como un director capaz de provocar y orientar la actividad cognoscitiva del alumno hacia el descubrimiento, la construcción e indagación, a través de métodos, estrategias, medios y recursos didácticos que habrán de apoyarlo en su afán por proveer a</w:t>
            </w:r>
            <w:r>
              <w:rPr>
                <w:rFonts w:ascii="Arial Narrow" w:hAnsi="Arial Narrow"/>
                <w:bCs/>
              </w:rPr>
              <w:t xml:space="preserve"> </w:t>
            </w:r>
            <w:r w:rsidRPr="006F4780">
              <w:rPr>
                <w:rFonts w:ascii="Arial Narrow" w:hAnsi="Arial Narrow"/>
                <w:bCs/>
              </w:rPr>
              <w:t>l</w:t>
            </w:r>
            <w:r>
              <w:rPr>
                <w:rFonts w:ascii="Arial Narrow" w:hAnsi="Arial Narrow"/>
                <w:bCs/>
              </w:rPr>
              <w:t>os 510 millones de</w:t>
            </w:r>
            <w:r w:rsidRPr="006F4780">
              <w:rPr>
                <w:rFonts w:ascii="Arial Narrow" w:hAnsi="Arial Narrow"/>
                <w:bCs/>
              </w:rPr>
              <w:t xml:space="preserve"> estudiante</w:t>
            </w:r>
            <w:r>
              <w:rPr>
                <w:rFonts w:ascii="Arial Narrow" w:hAnsi="Arial Narrow"/>
                <w:bCs/>
              </w:rPr>
              <w:t>s en el Perú</w:t>
            </w:r>
            <w:r w:rsidRPr="006F4780">
              <w:rPr>
                <w:rFonts w:ascii="Arial Narrow" w:hAnsi="Arial Narrow"/>
                <w:bCs/>
              </w:rPr>
              <w:t xml:space="preserve"> el ambiente idóneo para la construcción de su propio aprendizaje.</w:t>
            </w:r>
          </w:p>
          <w:p w14:paraId="61F6D07D" w14:textId="48A13740" w:rsidR="006F4780" w:rsidRDefault="006F4780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</w:p>
          <w:p w14:paraId="6BD15F46" w14:textId="77777777" w:rsidR="006F4780" w:rsidRPr="00570FF8" w:rsidRDefault="006F4780" w:rsidP="00570FF8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bCs/>
              </w:rPr>
            </w:pPr>
          </w:p>
          <w:p w14:paraId="2A4FA52E" w14:textId="6956074E" w:rsidR="00DC1C0D" w:rsidRDefault="006F4780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               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"Dime y lo olvidaré, muéstrame y lo recordaré. Déjame hacerlo y lo comprenderé"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(proverbio chino)</w:t>
            </w:r>
          </w:p>
          <w:p w14:paraId="4C809B18" w14:textId="77777777" w:rsidR="00ED0151" w:rsidRDefault="00ED0151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64BF872E" w14:textId="77777777" w:rsidR="00ED0151" w:rsidRDefault="00ED0151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22B1CF52" w14:textId="77777777" w:rsidR="00ED0151" w:rsidRDefault="00ED0151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1A6B4DF0" w14:textId="77777777" w:rsidR="00ED0151" w:rsidRDefault="00ED0151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2199BF2A" w14:textId="77777777" w:rsidR="00DC1C0D" w:rsidRDefault="00DC1C0D" w:rsidP="00DC1C0D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DC1C0D" w14:paraId="1D8F3857" w14:textId="77777777" w:rsidTr="00DC1C0D">
        <w:tc>
          <w:tcPr>
            <w:tcW w:w="9061" w:type="dxa"/>
            <w:gridSpan w:val="2"/>
            <w:tcBorders>
              <w:bottom w:val="single" w:sz="4" w:space="0" w:color="000000"/>
            </w:tcBorders>
            <w:shd w:val="clear" w:color="auto" w:fill="C00000"/>
          </w:tcPr>
          <w:p w14:paraId="2A125D3A" w14:textId="77777777" w:rsidR="00DC1C0D" w:rsidRPr="00D60DF0" w:rsidRDefault="00DC1C0D" w:rsidP="00ED0151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lastRenderedPageBreak/>
              <w:t>SECCIÓN I</w:t>
            </w:r>
            <w:r w:rsidR="00263B00">
              <w:rPr>
                <w:rFonts w:ascii="Arial Narrow" w:hAnsi="Arial Narrow"/>
                <w:b/>
                <w:color w:val="FFFFFF" w:themeColor="background1"/>
              </w:rPr>
              <w:t>II</w:t>
            </w:r>
            <w:r>
              <w:rPr>
                <w:rFonts w:ascii="Arial Narrow" w:hAnsi="Arial Narrow"/>
                <w:b/>
                <w:color w:val="FFFFFF" w:themeColor="background1"/>
              </w:rPr>
              <w:t xml:space="preserve">: 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 xml:space="preserve">DESCRIBA LAS CAUSAS DEL </w:t>
            </w:r>
            <w:r>
              <w:rPr>
                <w:rFonts w:ascii="Arial Narrow" w:hAnsi="Arial Narrow"/>
                <w:b/>
                <w:color w:val="FFFFFF" w:themeColor="background1"/>
              </w:rPr>
              <w:t>PROBLEMA</w:t>
            </w:r>
          </w:p>
        </w:tc>
      </w:tr>
      <w:tr w:rsidR="00263B00" w14:paraId="3ADF9C89" w14:textId="77777777" w:rsidTr="00ED0151">
        <w:tc>
          <w:tcPr>
            <w:tcW w:w="1838" w:type="dxa"/>
            <w:tcBorders>
              <w:bottom w:val="single" w:sz="4" w:space="0" w:color="000000"/>
            </w:tcBorders>
            <w:shd w:val="clear" w:color="auto" w:fill="C00000"/>
          </w:tcPr>
          <w:p w14:paraId="1A7112E9" w14:textId="77777777" w:rsidR="00263B00" w:rsidRPr="00DC1C0D" w:rsidRDefault="00263B00" w:rsidP="00263B00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 w:rsidRPr="00D60DF0">
              <w:rPr>
                <w:rFonts w:ascii="Arial Narrow" w:hAnsi="Arial Narrow"/>
                <w:b/>
                <w:color w:val="FFFFFF" w:themeColor="background1"/>
              </w:rPr>
              <w:t>INDICACIONES</w:t>
            </w:r>
          </w:p>
        </w:tc>
        <w:tc>
          <w:tcPr>
            <w:tcW w:w="7223" w:type="dxa"/>
            <w:tcBorders>
              <w:bottom w:val="single" w:sz="4" w:space="0" w:color="000000"/>
            </w:tcBorders>
            <w:shd w:val="clear" w:color="auto" w:fill="C00000"/>
          </w:tcPr>
          <w:p w14:paraId="7EEF3C0C" w14:textId="77777777" w:rsidR="00263B00" w:rsidRDefault="00263B00" w:rsidP="00ED0151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DESCRIBA 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>LAS CAUSAS D</w:t>
            </w:r>
            <w:r>
              <w:rPr>
                <w:rFonts w:ascii="Arial Narrow" w:hAnsi="Arial Narrow"/>
                <w:b/>
                <w:color w:val="FFFFFF" w:themeColor="background1"/>
              </w:rPr>
              <w:t>EL PROBLEMA DE INVESTIGACIÓN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 xml:space="preserve"> </w:t>
            </w:r>
            <w:r>
              <w:rPr>
                <w:rFonts w:ascii="Arial Narrow" w:hAnsi="Arial Narrow"/>
                <w:b/>
                <w:color w:val="FFFFFF" w:themeColor="background1"/>
              </w:rPr>
              <w:t>(5 ptos.)</w:t>
            </w:r>
          </w:p>
        </w:tc>
      </w:tr>
      <w:tr w:rsidR="00263B00" w14:paraId="672AB9FD" w14:textId="77777777" w:rsidTr="00DC1C0D">
        <w:tc>
          <w:tcPr>
            <w:tcW w:w="9061" w:type="dxa"/>
            <w:gridSpan w:val="2"/>
            <w:tcBorders>
              <w:bottom w:val="single" w:sz="4" w:space="0" w:color="000000"/>
            </w:tcBorders>
            <w:shd w:val="clear" w:color="auto" w:fill="FFFFFF" w:themeFill="background1"/>
          </w:tcPr>
          <w:p w14:paraId="59385128" w14:textId="50DBCE42" w:rsidR="00ED0151" w:rsidRPr="00575BEC" w:rsidRDefault="00575BEC" w:rsidP="00575BEC">
            <w:pPr>
              <w:pStyle w:val="Encabezado"/>
              <w:tabs>
                <w:tab w:val="left" w:pos="1485"/>
              </w:tabs>
              <w:spacing w:before="120" w:after="120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Causas del Problema</w:t>
            </w:r>
          </w:p>
          <w:p w14:paraId="608E62D1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109AEE25" w14:textId="0CC37230" w:rsidR="00ED0151" w:rsidRPr="00160E65" w:rsidRDefault="0093682E" w:rsidP="00160E65">
            <w:pPr>
              <w:pStyle w:val="Encabezado"/>
              <w:numPr>
                <w:ilvl w:val="0"/>
                <w:numId w:val="30"/>
              </w:numPr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Cs/>
              </w:rPr>
              <w:t>Las metodologías</w:t>
            </w:r>
            <w:r w:rsidR="00160E65">
              <w:rPr>
                <w:rFonts w:ascii="Arial Narrow" w:hAnsi="Arial Narrow"/>
                <w:bCs/>
              </w:rPr>
              <w:t xml:space="preserve"> de enseñanza no han avanzado, si bien la tecnología </w:t>
            </w:r>
            <w:r>
              <w:rPr>
                <w:rFonts w:ascii="Arial Narrow" w:hAnsi="Arial Narrow"/>
                <w:bCs/>
              </w:rPr>
              <w:t xml:space="preserve">si lo hace </w:t>
            </w:r>
            <w:r w:rsidR="00160E65">
              <w:rPr>
                <w:rFonts w:ascii="Arial Narrow" w:hAnsi="Arial Narrow"/>
                <w:bCs/>
              </w:rPr>
              <w:t xml:space="preserve">hoy en día no se aplica a una metodología de enseñanza. </w:t>
            </w:r>
            <w:r>
              <w:rPr>
                <w:rFonts w:ascii="Arial Narrow" w:hAnsi="Arial Narrow"/>
                <w:bCs/>
              </w:rPr>
              <w:t>Al menos</w:t>
            </w:r>
            <w:r w:rsidR="00160E65">
              <w:rPr>
                <w:rFonts w:ascii="Arial Narrow" w:hAnsi="Arial Narrow"/>
                <w:bCs/>
              </w:rPr>
              <w:t xml:space="preserve"> no en Perú.</w:t>
            </w:r>
            <w:r>
              <w:rPr>
                <w:rFonts w:ascii="Arial Narrow" w:hAnsi="Arial Narrow"/>
                <w:bCs/>
              </w:rPr>
              <w:t xml:space="preserve"> Lo mucho que se puede ver de tecnología en un salón de clases de una escuela pública seria un proyector.</w:t>
            </w:r>
          </w:p>
          <w:p w14:paraId="7F3E2C82" w14:textId="77777777" w:rsidR="00160E65" w:rsidRPr="00160E65" w:rsidRDefault="00160E65" w:rsidP="00160E65">
            <w:pPr>
              <w:pStyle w:val="Encabezado"/>
              <w:tabs>
                <w:tab w:val="left" w:pos="1485"/>
              </w:tabs>
              <w:spacing w:before="120" w:after="120"/>
              <w:ind w:left="720"/>
              <w:jc w:val="both"/>
              <w:rPr>
                <w:rFonts w:ascii="Arial Narrow" w:hAnsi="Arial Narrow"/>
                <w:b/>
              </w:rPr>
            </w:pPr>
          </w:p>
          <w:p w14:paraId="04CE6A13" w14:textId="0487C86C" w:rsidR="00160E65" w:rsidRDefault="00160E65" w:rsidP="00160E65">
            <w:pPr>
              <w:pStyle w:val="Encabezado"/>
              <w:numPr>
                <w:ilvl w:val="0"/>
                <w:numId w:val="30"/>
              </w:numPr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Cs/>
              </w:rPr>
            </w:pPr>
            <w:r w:rsidRPr="00160E65">
              <w:rPr>
                <w:rFonts w:ascii="Arial Narrow" w:hAnsi="Arial Narrow"/>
                <w:bCs/>
              </w:rPr>
              <w:t>El logro más notable de la educación pública peruana ha sido incrementar el acceso al sistema educativo, a tal punto que hoy la primaria es prácticamente universal</w:t>
            </w:r>
            <w:r>
              <w:rPr>
                <w:rFonts w:ascii="Arial Narrow" w:hAnsi="Arial Narrow"/>
                <w:bCs/>
              </w:rPr>
              <w:t>(</w:t>
            </w:r>
            <w:r w:rsidRPr="00160E65">
              <w:rPr>
                <w:rFonts w:ascii="Arial Narrow" w:hAnsi="Arial Narrow"/>
                <w:bCs/>
                <w:i/>
                <w:iCs/>
                <w:sz w:val="18"/>
                <w:szCs w:val="18"/>
              </w:rPr>
              <w:t>La educación primaria peruana: aún necesita mejorarse, barbara c. Hunt</w:t>
            </w:r>
            <w:r>
              <w:rPr>
                <w:rFonts w:ascii="Arial Narrow" w:hAnsi="Arial Narrow"/>
                <w:bCs/>
              </w:rPr>
              <w:t>)</w:t>
            </w:r>
          </w:p>
          <w:p w14:paraId="45986138" w14:textId="77777777" w:rsidR="0093682E" w:rsidRDefault="0093682E" w:rsidP="0093682E">
            <w:pPr>
              <w:pStyle w:val="Prrafodelista"/>
              <w:rPr>
                <w:rFonts w:ascii="Arial Narrow" w:hAnsi="Arial Narrow"/>
                <w:bCs/>
              </w:rPr>
            </w:pPr>
          </w:p>
          <w:p w14:paraId="682098F2" w14:textId="440BA171" w:rsidR="0093682E" w:rsidRDefault="0093682E" w:rsidP="00160E65">
            <w:pPr>
              <w:pStyle w:val="Encabezado"/>
              <w:numPr>
                <w:ilvl w:val="0"/>
                <w:numId w:val="30"/>
              </w:numPr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 Desconocimiento de uso de la tecnolog</w:t>
            </w:r>
            <w:r w:rsidR="00570FF8">
              <w:rPr>
                <w:rFonts w:ascii="Arial Narrow" w:hAnsi="Arial Narrow"/>
                <w:bCs/>
              </w:rPr>
              <w:t>í</w:t>
            </w:r>
            <w:r>
              <w:rPr>
                <w:rFonts w:ascii="Arial Narrow" w:hAnsi="Arial Narrow"/>
                <w:bCs/>
              </w:rPr>
              <w:t>a, el poder que tenemos en nuestras manos raramente es usa</w:t>
            </w:r>
            <w:r w:rsidR="00820B6F">
              <w:rPr>
                <w:rFonts w:ascii="Arial Narrow" w:hAnsi="Arial Narrow"/>
                <w:bCs/>
              </w:rPr>
              <w:t>do para una buena perfomance en clases tanto por parte del alumno como por parte  del maestro. Por eso hoy en día la brecha digital de Per</w:t>
            </w:r>
            <w:r w:rsidR="00570FF8">
              <w:rPr>
                <w:rFonts w:ascii="Arial Narrow" w:hAnsi="Arial Narrow"/>
                <w:bCs/>
              </w:rPr>
              <w:t>ú</w:t>
            </w:r>
            <w:r w:rsidR="00820B6F">
              <w:rPr>
                <w:rFonts w:ascii="Arial Narrow" w:hAnsi="Arial Narrow"/>
                <w:bCs/>
              </w:rPr>
              <w:t xml:space="preserve"> frente a otros países va en aumento.</w:t>
            </w:r>
          </w:p>
          <w:p w14:paraId="04445B45" w14:textId="77777777" w:rsidR="00570FF8" w:rsidRDefault="00570FF8" w:rsidP="00570FF8">
            <w:pPr>
              <w:pStyle w:val="Prrafodelista"/>
              <w:rPr>
                <w:rFonts w:ascii="Arial Narrow" w:hAnsi="Arial Narrow"/>
                <w:bCs/>
              </w:rPr>
            </w:pPr>
          </w:p>
          <w:p w14:paraId="0D3D5075" w14:textId="0DDC5D91" w:rsidR="00570FF8" w:rsidRDefault="00570FF8" w:rsidP="00160E65">
            <w:pPr>
              <w:pStyle w:val="Encabezado"/>
              <w:numPr>
                <w:ilvl w:val="0"/>
                <w:numId w:val="30"/>
              </w:numPr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Muchas veces el docente no opta por capacitarse y buscar nuevas metodologias de enseñanza. Esto también parte del mismo MIN</w:t>
            </w:r>
            <w:r w:rsidR="00251BA7">
              <w:rPr>
                <w:rFonts w:ascii="Arial Narrow" w:hAnsi="Arial Narrow"/>
                <w:bCs/>
              </w:rPr>
              <w:t>EDU</w:t>
            </w:r>
            <w:r>
              <w:rPr>
                <w:rFonts w:ascii="Arial Narrow" w:hAnsi="Arial Narrow"/>
                <w:bCs/>
              </w:rPr>
              <w:t xml:space="preserve"> quien no alienta a sus docentes a ser mas didácticos.</w:t>
            </w:r>
          </w:p>
          <w:p w14:paraId="6A23F951" w14:textId="77777777" w:rsidR="00570FF8" w:rsidRDefault="00570FF8" w:rsidP="00570FF8">
            <w:pPr>
              <w:pStyle w:val="Prrafodelista"/>
              <w:rPr>
                <w:rFonts w:ascii="Arial Narrow" w:hAnsi="Arial Narrow"/>
                <w:bCs/>
              </w:rPr>
            </w:pPr>
          </w:p>
          <w:p w14:paraId="64F37031" w14:textId="21C24456" w:rsidR="00570FF8" w:rsidRDefault="00570FF8" w:rsidP="00160E65">
            <w:pPr>
              <w:pStyle w:val="Encabezado"/>
              <w:numPr>
                <w:ilvl w:val="0"/>
                <w:numId w:val="30"/>
              </w:numPr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Cs/>
              </w:rPr>
            </w:pPr>
            <w:r>
              <w:rPr>
                <w:rFonts w:ascii="Arial Narrow" w:hAnsi="Arial Narrow"/>
                <w:bCs/>
              </w:rPr>
              <w:t>El material que manejan los docentes es muchas veces el mismo. Ellos no optan por buscar nuevo material o renovar su material de forma en que logren captar la atención de sus alumnos.</w:t>
            </w:r>
          </w:p>
          <w:p w14:paraId="50AC7EC2" w14:textId="77777777" w:rsidR="0093682E" w:rsidRDefault="0093682E" w:rsidP="0093682E">
            <w:pPr>
              <w:pStyle w:val="Prrafodelista"/>
              <w:rPr>
                <w:rFonts w:ascii="Arial Narrow" w:hAnsi="Arial Narrow"/>
                <w:bCs/>
              </w:rPr>
            </w:pPr>
          </w:p>
          <w:p w14:paraId="44E2ED0A" w14:textId="77777777" w:rsidR="0093682E" w:rsidRPr="00160E65" w:rsidRDefault="0093682E" w:rsidP="0093682E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Cs/>
              </w:rPr>
            </w:pPr>
          </w:p>
          <w:p w14:paraId="22AECA46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2692A830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634AFB39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4E94A5FA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37B053B8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028882E7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4A128F37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277BEFBE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  <w:p w14:paraId="58A904D1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</w:p>
        </w:tc>
      </w:tr>
      <w:tr w:rsidR="00263B00" w14:paraId="19C07780" w14:textId="77777777" w:rsidTr="00DC1C0D">
        <w:tc>
          <w:tcPr>
            <w:tcW w:w="9061" w:type="dxa"/>
            <w:gridSpan w:val="2"/>
            <w:tcBorders>
              <w:bottom w:val="single" w:sz="4" w:space="0" w:color="000000"/>
            </w:tcBorders>
            <w:shd w:val="clear" w:color="auto" w:fill="C00000"/>
          </w:tcPr>
          <w:p w14:paraId="6D2E069C" w14:textId="77777777" w:rsidR="00263B00" w:rsidRPr="00D60DF0" w:rsidRDefault="00263B00" w:rsidP="00ED0151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lastRenderedPageBreak/>
              <w:t>SECCIÓN I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>V</w:t>
            </w:r>
            <w:r>
              <w:rPr>
                <w:rFonts w:ascii="Arial Narrow" w:hAnsi="Arial Narrow"/>
                <w:b/>
                <w:color w:val="FFFFFF" w:themeColor="background1"/>
              </w:rPr>
              <w:t xml:space="preserve">: </w:t>
            </w:r>
            <w:r w:rsidR="00ED0151">
              <w:rPr>
                <w:rFonts w:ascii="Arial Narrow" w:hAnsi="Arial Narrow"/>
                <w:b/>
                <w:color w:val="FFFFFF" w:themeColor="background1"/>
              </w:rPr>
              <w:t>DESCRIBA LAS CONSECUENCIAS DEL PROBLEMA</w:t>
            </w:r>
          </w:p>
        </w:tc>
      </w:tr>
      <w:tr w:rsidR="00ED0151" w14:paraId="7273B09A" w14:textId="77777777" w:rsidTr="00ED0151">
        <w:tc>
          <w:tcPr>
            <w:tcW w:w="1838" w:type="dxa"/>
            <w:shd w:val="clear" w:color="auto" w:fill="C00000"/>
          </w:tcPr>
          <w:p w14:paraId="07B5217A" w14:textId="77777777" w:rsidR="00ED0151" w:rsidRPr="00DC1C0D" w:rsidRDefault="00ED0151" w:rsidP="00ED0151">
            <w:pPr>
              <w:pStyle w:val="Encabezado"/>
              <w:tabs>
                <w:tab w:val="left" w:pos="1485"/>
              </w:tabs>
              <w:spacing w:before="120" w:after="120"/>
              <w:rPr>
                <w:rFonts w:ascii="Arial Narrow" w:hAnsi="Arial Narrow"/>
                <w:b/>
                <w:color w:val="FFFFFF" w:themeColor="background1"/>
              </w:rPr>
            </w:pPr>
            <w:r w:rsidRPr="00D60DF0">
              <w:rPr>
                <w:rFonts w:ascii="Arial Narrow" w:hAnsi="Arial Narrow"/>
                <w:b/>
                <w:color w:val="FFFFFF" w:themeColor="background1"/>
              </w:rPr>
              <w:t>INDICACIONES</w:t>
            </w:r>
          </w:p>
        </w:tc>
        <w:tc>
          <w:tcPr>
            <w:tcW w:w="7223" w:type="dxa"/>
            <w:shd w:val="clear" w:color="auto" w:fill="C00000"/>
          </w:tcPr>
          <w:p w14:paraId="4AD1ECBB" w14:textId="77777777" w:rsidR="00ED0151" w:rsidRDefault="00ED0151" w:rsidP="00ED0151">
            <w:pPr>
              <w:pStyle w:val="Encabezado"/>
              <w:tabs>
                <w:tab w:val="left" w:pos="1485"/>
              </w:tabs>
              <w:spacing w:before="120" w:after="120"/>
              <w:jc w:val="both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DESCRIBA LAS CONSECUENCIAS DEL PROBLEMA DE INVESTIGACIÓN (5 ptos.)</w:t>
            </w:r>
          </w:p>
        </w:tc>
      </w:tr>
      <w:tr w:rsidR="00ED0151" w:rsidRPr="0076093C" w14:paraId="6B68F6F8" w14:textId="77777777" w:rsidTr="005317D8">
        <w:tc>
          <w:tcPr>
            <w:tcW w:w="9061" w:type="dxa"/>
            <w:gridSpan w:val="2"/>
          </w:tcPr>
          <w:p w14:paraId="5B4AE8A6" w14:textId="42324330" w:rsidR="00ED0151" w:rsidRDefault="00DA2600" w:rsidP="00DA26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center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Consecuencias del Problema</w:t>
            </w:r>
          </w:p>
          <w:p w14:paraId="1D4865A7" w14:textId="0064E143" w:rsidR="00DA2600" w:rsidRDefault="00DA2600" w:rsidP="00DA2600">
            <w:pPr>
              <w:pStyle w:val="Encabezado"/>
              <w:numPr>
                <w:ilvl w:val="0"/>
                <w:numId w:val="26"/>
              </w:numPr>
              <w:tabs>
                <w:tab w:val="left" w:pos="1485"/>
              </w:tabs>
              <w:spacing w:before="120" w:after="1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Un alumno que no siente interés por el tema que se esta estudiando, es un alumno que no responderá adecuadamente un examen.</w:t>
            </w:r>
          </w:p>
          <w:p w14:paraId="39226CA8" w14:textId="77777777" w:rsidR="00736AF6" w:rsidRDefault="00736AF6" w:rsidP="00736AF6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color w:val="000000" w:themeColor="text1"/>
              </w:rPr>
            </w:pPr>
          </w:p>
          <w:p w14:paraId="69DBB6C0" w14:textId="2728CA13" w:rsidR="00736AF6" w:rsidRDefault="00DA2600" w:rsidP="00736AF6">
            <w:pPr>
              <w:pStyle w:val="Encabezado"/>
              <w:numPr>
                <w:ilvl w:val="0"/>
                <w:numId w:val="26"/>
              </w:numPr>
              <w:tabs>
                <w:tab w:val="left" w:pos="1485"/>
              </w:tabs>
              <w:spacing w:before="120" w:after="1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No llamar la atención del estudiante sobre el tema referido, provoca desinterés por parte </w:t>
            </w:r>
            <w:r w:rsidR="00736AF6">
              <w:rPr>
                <w:rFonts w:ascii="Arial Narrow" w:hAnsi="Arial Narrow"/>
                <w:color w:val="000000" w:themeColor="text1"/>
              </w:rPr>
              <w:t>de este.</w:t>
            </w:r>
          </w:p>
          <w:p w14:paraId="7CE09A86" w14:textId="77777777" w:rsidR="00736AF6" w:rsidRDefault="00736AF6" w:rsidP="00736AF6">
            <w:pPr>
              <w:pStyle w:val="Prrafodelista"/>
              <w:rPr>
                <w:rFonts w:ascii="Arial Narrow" w:hAnsi="Arial Narrow"/>
                <w:color w:val="000000" w:themeColor="text1"/>
              </w:rPr>
            </w:pPr>
          </w:p>
          <w:p w14:paraId="6761C6C3" w14:textId="0AFE1463" w:rsidR="00736AF6" w:rsidRDefault="00736AF6" w:rsidP="00736AF6">
            <w:pPr>
              <w:pStyle w:val="Encabezado"/>
              <w:numPr>
                <w:ilvl w:val="0"/>
                <w:numId w:val="26"/>
              </w:numPr>
              <w:tabs>
                <w:tab w:val="left" w:pos="1485"/>
              </w:tabs>
              <w:spacing w:before="120" w:after="1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Un alumno aburrido por clases no didácticas y 100% teóricas, no aprende.</w:t>
            </w:r>
            <w:r w:rsidRPr="00736AF6">
              <w:rPr>
                <w:rFonts w:ascii="Arial Narrow" w:hAnsi="Arial Narrow"/>
                <w:color w:val="000000" w:themeColor="text1"/>
              </w:rPr>
              <w:t xml:space="preserve"> Un alumno puede aprender 5% de lo que escucha, 10% de lo que lee, 20% de instrumentos audiovisuales, 50% de argumentos, 75% de practicas y 90% si le enseña a ot</w:t>
            </w:r>
            <w:r>
              <w:rPr>
                <w:rFonts w:ascii="Arial Narrow" w:hAnsi="Arial Narrow"/>
                <w:color w:val="000000" w:themeColor="text1"/>
              </w:rPr>
              <w:t>ros (</w:t>
            </w:r>
            <w:r w:rsidRPr="00575BEC">
              <w:rPr>
                <w:rFonts w:ascii="Arial Narrow" w:hAnsi="Arial Narrow"/>
                <w:i/>
                <w:iCs/>
                <w:color w:val="000000" w:themeColor="text1"/>
                <w:sz w:val="18"/>
                <w:szCs w:val="18"/>
              </w:rPr>
              <w:t>La pirámide del aprendizaje, Angela prieto gil</w:t>
            </w:r>
            <w:r>
              <w:rPr>
                <w:rFonts w:ascii="Arial Narrow" w:hAnsi="Arial Narrow"/>
                <w:color w:val="000000" w:themeColor="text1"/>
              </w:rPr>
              <w:t>)</w:t>
            </w:r>
          </w:p>
          <w:p w14:paraId="2F625AF2" w14:textId="77777777" w:rsidR="00736AF6" w:rsidRDefault="00736AF6" w:rsidP="00736AF6">
            <w:pPr>
              <w:pStyle w:val="Prrafodelista"/>
              <w:rPr>
                <w:rFonts w:ascii="Arial Narrow" w:hAnsi="Arial Narrow"/>
                <w:color w:val="000000" w:themeColor="text1"/>
              </w:rPr>
            </w:pPr>
          </w:p>
          <w:p w14:paraId="5060DF46" w14:textId="537EFBAD" w:rsidR="00736AF6" w:rsidRDefault="00736AF6" w:rsidP="00736AF6">
            <w:pPr>
              <w:pStyle w:val="Encabezado"/>
              <w:numPr>
                <w:ilvl w:val="0"/>
                <w:numId w:val="26"/>
              </w:numPr>
              <w:tabs>
                <w:tab w:val="left" w:pos="1485"/>
              </w:tabs>
              <w:spacing w:before="120" w:after="1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>Muchos padres de familia se preocupan al no poder despertar el interés de sus hijos por las materias que se estudian en el colegio.</w:t>
            </w:r>
          </w:p>
          <w:p w14:paraId="4C5875F9" w14:textId="77777777" w:rsidR="00736AF6" w:rsidRDefault="00736AF6" w:rsidP="00736AF6">
            <w:pPr>
              <w:pStyle w:val="Prrafodelista"/>
              <w:rPr>
                <w:rFonts w:ascii="Arial Narrow" w:hAnsi="Arial Narrow"/>
                <w:color w:val="000000" w:themeColor="text1"/>
              </w:rPr>
            </w:pPr>
          </w:p>
          <w:p w14:paraId="4989F3BD" w14:textId="57CB23E5" w:rsidR="00736AF6" w:rsidRPr="00575BEC" w:rsidRDefault="00575BEC" w:rsidP="00736AF6">
            <w:pPr>
              <w:pStyle w:val="Encabezado"/>
              <w:numPr>
                <w:ilvl w:val="0"/>
                <w:numId w:val="26"/>
              </w:numPr>
              <w:tabs>
                <w:tab w:val="left" w:pos="1485"/>
              </w:tabs>
              <w:spacing w:before="120" w:after="120"/>
              <w:rPr>
                <w:rFonts w:ascii="Arial Narrow" w:hAnsi="Arial Narrow"/>
                <w:color w:val="000000" w:themeColor="text1"/>
              </w:rPr>
            </w:pPr>
            <w:r>
              <w:rPr>
                <w:rFonts w:ascii="Arial Narrow" w:hAnsi="Arial Narrow"/>
                <w:color w:val="000000" w:themeColor="text1"/>
              </w:rPr>
              <w:t xml:space="preserve">Si los estudiantes se aburren los profesores se aburren. La educación es interactiva </w:t>
            </w:r>
            <w:r w:rsidRPr="00575BEC">
              <w:rPr>
                <w:rFonts w:ascii="Arial Narrow" w:hAnsi="Arial Narrow"/>
                <w:color w:val="000000" w:themeColor="text1"/>
              </w:rPr>
              <w:t>entonces cuando un profesor observa los comportamientos de sus alumnos, que se quejan o tienen caras largas, pues eso los afecta e impacta.</w:t>
            </w:r>
            <w:r>
              <w:rPr>
                <w:rFonts w:ascii="Arial Narrow" w:hAnsi="Arial Narrow"/>
                <w:color w:val="000000" w:themeColor="text1"/>
              </w:rPr>
              <w:t>(</w:t>
            </w:r>
            <w:r w:rsidRPr="00575BEC">
              <w:rPr>
                <w:rFonts w:ascii="Arial Narrow" w:hAnsi="Arial Narrow"/>
                <w:i/>
                <w:iCs/>
                <w:color w:val="000000" w:themeColor="text1"/>
                <w:sz w:val="18"/>
                <w:szCs w:val="18"/>
              </w:rPr>
              <w:t>Los estudiantes y los profesores sufrimos de aburrimiento, Monica Carlson)</w:t>
            </w:r>
            <w:r>
              <w:rPr>
                <w:rFonts w:ascii="Arial Narrow" w:hAnsi="Arial Narrow"/>
                <w:i/>
                <w:iCs/>
                <w:color w:val="000000" w:themeColor="text1"/>
                <w:sz w:val="18"/>
                <w:szCs w:val="18"/>
              </w:rPr>
              <w:t>.</w:t>
            </w:r>
          </w:p>
          <w:p w14:paraId="00413A93" w14:textId="77777777" w:rsidR="00575BEC" w:rsidRDefault="00575BEC" w:rsidP="00575BEC">
            <w:pPr>
              <w:pStyle w:val="Prrafodelista"/>
              <w:rPr>
                <w:rFonts w:ascii="Arial Narrow" w:hAnsi="Arial Narrow"/>
                <w:color w:val="000000" w:themeColor="text1"/>
              </w:rPr>
            </w:pPr>
          </w:p>
          <w:p w14:paraId="272CE45B" w14:textId="77777777" w:rsidR="00575BEC" w:rsidRDefault="00575BEC" w:rsidP="00575BEC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color w:val="000000" w:themeColor="text1"/>
              </w:rPr>
            </w:pPr>
          </w:p>
          <w:p w14:paraId="3BD35A26" w14:textId="77777777" w:rsidR="00736AF6" w:rsidRPr="00736AF6" w:rsidRDefault="00736AF6" w:rsidP="00736AF6">
            <w:pPr>
              <w:pStyle w:val="Encabezado"/>
              <w:tabs>
                <w:tab w:val="left" w:pos="1485"/>
              </w:tabs>
              <w:spacing w:before="120" w:after="120"/>
              <w:ind w:left="720"/>
              <w:rPr>
                <w:rFonts w:ascii="Arial Narrow" w:hAnsi="Arial Narrow"/>
                <w:color w:val="000000" w:themeColor="text1"/>
              </w:rPr>
            </w:pPr>
          </w:p>
          <w:p w14:paraId="63CC06F0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</w:rPr>
            </w:pPr>
          </w:p>
          <w:p w14:paraId="25330ED7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</w:rPr>
            </w:pPr>
          </w:p>
          <w:p w14:paraId="32CD05EE" w14:textId="77777777" w:rsidR="00ED0151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</w:rPr>
            </w:pPr>
          </w:p>
          <w:p w14:paraId="0683D759" w14:textId="2675C8AC" w:rsidR="00ED0151" w:rsidRPr="0076093C" w:rsidRDefault="0076093C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  <w:r w:rsidRPr="0076093C">
              <w:rPr>
                <w:rFonts w:ascii="Arial Narrow" w:hAnsi="Arial Narrow"/>
                <w:color w:val="000000" w:themeColor="text1"/>
                <w:lang w:val="en-US"/>
              </w:rPr>
              <w:lastRenderedPageBreak/>
              <w:t xml:space="preserve">Youtube: </w:t>
            </w:r>
            <w:r w:rsidRPr="0076093C">
              <w:rPr>
                <w:rFonts w:ascii="Arial Narrow" w:hAnsi="Arial Narrow"/>
                <w:color w:val="000000" w:themeColor="text1"/>
                <w:lang w:val="en-US"/>
              </w:rPr>
              <w:t>https://youtu.be/qnk7RYGXIBw</w:t>
            </w:r>
          </w:p>
          <w:p w14:paraId="0AE9379E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30076A69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278A18F6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77EC4E89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3F8DCE50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  <w:p w14:paraId="3E30A64F" w14:textId="77777777" w:rsidR="00ED0151" w:rsidRPr="0076093C" w:rsidRDefault="00ED0151" w:rsidP="00263B00">
            <w:pPr>
              <w:pStyle w:val="Encabezado"/>
              <w:tabs>
                <w:tab w:val="left" w:pos="1485"/>
              </w:tabs>
              <w:spacing w:before="120" w:after="120" w:line="720" w:lineRule="auto"/>
              <w:jc w:val="both"/>
              <w:rPr>
                <w:rFonts w:ascii="Arial Narrow" w:hAnsi="Arial Narrow"/>
                <w:color w:val="000000" w:themeColor="text1"/>
                <w:lang w:val="en-US"/>
              </w:rPr>
            </w:pPr>
          </w:p>
        </w:tc>
      </w:tr>
    </w:tbl>
    <w:p w14:paraId="34D772DE" w14:textId="77777777" w:rsidR="007F72D2" w:rsidRPr="0076093C" w:rsidRDefault="007F72D2" w:rsidP="007F72D2">
      <w:pPr>
        <w:rPr>
          <w:lang w:val="en-US"/>
        </w:rPr>
      </w:pPr>
    </w:p>
    <w:p w14:paraId="485E8258" w14:textId="77777777" w:rsidR="003F4BD6" w:rsidRPr="0076093C" w:rsidRDefault="003F4BD6" w:rsidP="00C502E3">
      <w:pPr>
        <w:pStyle w:val="Encabezado"/>
        <w:tabs>
          <w:tab w:val="left" w:pos="1485"/>
        </w:tabs>
        <w:spacing w:after="120"/>
        <w:jc w:val="center"/>
        <w:rPr>
          <w:rFonts w:ascii="Arial Narrow" w:hAnsi="Arial Narrow"/>
          <w:lang w:val="en-US"/>
        </w:rPr>
      </w:pPr>
    </w:p>
    <w:sectPr w:rsidR="003F4BD6" w:rsidRPr="0076093C" w:rsidSect="00046B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7" w:h="16839" w:code="9"/>
      <w:pgMar w:top="1560" w:right="1418" w:bottom="2127" w:left="1418" w:header="425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19CD3" w14:textId="77777777" w:rsidR="008039AD" w:rsidRDefault="008039AD" w:rsidP="002E3775">
      <w:pPr>
        <w:spacing w:after="0" w:line="240" w:lineRule="auto"/>
      </w:pPr>
      <w:r>
        <w:separator/>
      </w:r>
    </w:p>
  </w:endnote>
  <w:endnote w:type="continuationSeparator" w:id="0">
    <w:p w14:paraId="1506C773" w14:textId="77777777" w:rsidR="008039AD" w:rsidRDefault="008039AD" w:rsidP="002E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E1190" w14:textId="77777777" w:rsidR="00FB383C" w:rsidRDefault="00FB38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4818EA" w14:textId="77777777" w:rsidR="00046BBE" w:rsidRDefault="00FB383C">
    <w:pPr>
      <w:pStyle w:val="Piedepgin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Msc. </w:t>
    </w:r>
    <w:r w:rsidR="00046BBE">
      <w:rPr>
        <w:rFonts w:asciiTheme="majorHAnsi" w:eastAsiaTheme="majorEastAsia" w:hAnsiTheme="majorHAnsi" w:cstheme="majorBidi"/>
      </w:rPr>
      <w:t>Ing. Luis A. Fernández Vizcarra</w:t>
    </w:r>
    <w:r w:rsidR="00046BBE">
      <w:rPr>
        <w:rFonts w:asciiTheme="majorHAnsi" w:eastAsiaTheme="majorEastAsia" w:hAnsiTheme="majorHAnsi" w:cstheme="majorBidi"/>
      </w:rPr>
      <w:ptab w:relativeTo="margin" w:alignment="right" w:leader="none"/>
    </w:r>
    <w:r w:rsidR="00046BBE">
      <w:rPr>
        <w:rFonts w:asciiTheme="majorHAnsi" w:eastAsiaTheme="majorEastAsia" w:hAnsiTheme="majorHAnsi" w:cstheme="majorBidi"/>
        <w:lang w:val="es-ES"/>
      </w:rPr>
      <w:t xml:space="preserve">Página </w:t>
    </w:r>
    <w:r w:rsidR="00046BBE">
      <w:rPr>
        <w:rFonts w:asciiTheme="minorHAnsi" w:eastAsiaTheme="minorEastAsia" w:hAnsiTheme="minorHAnsi" w:cstheme="minorBidi"/>
      </w:rPr>
      <w:fldChar w:fldCharType="begin"/>
    </w:r>
    <w:r w:rsidR="00046BBE">
      <w:instrText>PAGE   \* MERGEFORMAT</w:instrText>
    </w:r>
    <w:r w:rsidR="00046BBE">
      <w:rPr>
        <w:rFonts w:asciiTheme="minorHAnsi" w:eastAsiaTheme="minorEastAsia" w:hAnsiTheme="minorHAnsi" w:cstheme="minorBidi"/>
      </w:rPr>
      <w:fldChar w:fldCharType="separate"/>
    </w:r>
    <w:r w:rsidR="005736E1" w:rsidRPr="005736E1">
      <w:rPr>
        <w:rFonts w:asciiTheme="majorHAnsi" w:eastAsiaTheme="majorEastAsia" w:hAnsiTheme="majorHAnsi" w:cstheme="majorBidi"/>
        <w:noProof/>
        <w:lang w:val="es-ES"/>
      </w:rPr>
      <w:t>5</w:t>
    </w:r>
    <w:r w:rsidR="00046BBE">
      <w:rPr>
        <w:rFonts w:asciiTheme="majorHAnsi" w:eastAsiaTheme="majorEastAsia" w:hAnsiTheme="majorHAnsi" w:cstheme="majorBidi"/>
      </w:rPr>
      <w:fldChar w:fldCharType="end"/>
    </w:r>
  </w:p>
  <w:p w14:paraId="07F0949D" w14:textId="77777777" w:rsidR="00456662" w:rsidRPr="007829D3" w:rsidRDefault="00456662" w:rsidP="00B01BE5">
    <w:pPr>
      <w:pStyle w:val="Piedepgina"/>
      <w:tabs>
        <w:tab w:val="left" w:pos="1320"/>
        <w:tab w:val="right" w:pos="9355"/>
      </w:tabs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C81F6" w14:textId="77777777" w:rsidR="00456662" w:rsidRPr="009F4256" w:rsidRDefault="00456662" w:rsidP="009F4256">
    <w:pPr>
      <w:pStyle w:val="Encabezado"/>
      <w:pBdr>
        <w:bottom w:val="thinThickSmallGap" w:sz="12" w:space="0" w:color="auto"/>
      </w:pBdr>
      <w:tabs>
        <w:tab w:val="clear" w:pos="4419"/>
        <w:tab w:val="clear" w:pos="8838"/>
      </w:tabs>
      <w:spacing w:after="0"/>
      <w:jc w:val="center"/>
      <w:rPr>
        <w:sz w:val="18"/>
        <w:szCs w:val="18"/>
        <w:lang w:val="es-ES"/>
      </w:rPr>
    </w:pPr>
  </w:p>
  <w:p w14:paraId="291292B6" w14:textId="77777777" w:rsidR="00456662" w:rsidRPr="00030E9E" w:rsidRDefault="00456662" w:rsidP="009F4256">
    <w:pPr>
      <w:pStyle w:val="Piedepgina"/>
      <w:tabs>
        <w:tab w:val="clear" w:pos="8838"/>
        <w:tab w:val="left" w:pos="1320"/>
        <w:tab w:val="right" w:pos="9072"/>
        <w:tab w:val="right" w:pos="15309"/>
      </w:tabs>
      <w:spacing w:after="0"/>
      <w:rPr>
        <w:b/>
        <w:i/>
        <w:color w:val="FFFFFF" w:themeColor="background1"/>
        <w:sz w:val="18"/>
        <w:szCs w:val="18"/>
      </w:rPr>
    </w:pPr>
    <w:r w:rsidRPr="009F4256">
      <w:rPr>
        <w:b/>
        <w:i/>
        <w:sz w:val="18"/>
        <w:szCs w:val="18"/>
      </w:rPr>
      <w:t>Ing. Luis A. Fernández Vizcarra</w:t>
    </w:r>
    <w:r w:rsidRPr="009F4256">
      <w:rPr>
        <w:b/>
        <w:i/>
        <w:sz w:val="18"/>
        <w:szCs w:val="18"/>
      </w:rPr>
      <w:tab/>
      <w:t xml:space="preserve">  </w:t>
    </w:r>
    <w:r w:rsidRPr="009F4256">
      <w:rPr>
        <w:b/>
        <w:i/>
        <w:sz w:val="18"/>
        <w:szCs w:val="18"/>
      </w:rPr>
      <w:tab/>
    </w:r>
    <w:r w:rsidRPr="00030E9E">
      <w:rPr>
        <w:b/>
        <w:i/>
        <w:color w:val="FFFFFF" w:themeColor="background1"/>
        <w:sz w:val="18"/>
        <w:szCs w:val="18"/>
      </w:rPr>
      <w:t>1</w:t>
    </w:r>
    <w:r>
      <w:rPr>
        <w:b/>
        <w:i/>
        <w:color w:val="FFFFFF" w:themeColor="background1"/>
        <w:sz w:val="18"/>
        <w:szCs w:val="18"/>
      </w:rPr>
      <w:t>1</w:t>
    </w:r>
  </w:p>
  <w:p w14:paraId="48930983" w14:textId="77777777" w:rsidR="00456662" w:rsidRPr="009F4256" w:rsidRDefault="00456662" w:rsidP="009F4256">
    <w:pPr>
      <w:pStyle w:val="Piedepgina"/>
      <w:tabs>
        <w:tab w:val="clear" w:pos="8838"/>
        <w:tab w:val="left" w:pos="1320"/>
        <w:tab w:val="right" w:pos="9072"/>
        <w:tab w:val="right" w:pos="15309"/>
      </w:tabs>
      <w:spacing w:after="0"/>
      <w:rPr>
        <w:sz w:val="18"/>
        <w:szCs w:val="18"/>
      </w:rPr>
    </w:pPr>
    <w:r>
      <w:rPr>
        <w:b/>
        <w:i/>
        <w:sz w:val="18"/>
        <w:szCs w:val="18"/>
      </w:rPr>
      <w:t>e</w:t>
    </w:r>
    <w:r w:rsidRPr="009F4256">
      <w:rPr>
        <w:b/>
        <w:i/>
        <w:sz w:val="18"/>
        <w:szCs w:val="18"/>
      </w:rPr>
      <w:t>mail</w:t>
    </w:r>
    <w:r>
      <w:rPr>
        <w:b/>
        <w:i/>
        <w:sz w:val="18"/>
        <w:szCs w:val="18"/>
      </w:rPr>
      <w:t>: lfernandez</w:t>
    </w:r>
    <w:r w:rsidRPr="009F4256">
      <w:rPr>
        <w:b/>
        <w:i/>
        <w:sz w:val="18"/>
        <w:szCs w:val="18"/>
      </w:rPr>
      <w:t>@</w:t>
    </w:r>
    <w:r>
      <w:rPr>
        <w:b/>
        <w:i/>
        <w:sz w:val="18"/>
        <w:szCs w:val="18"/>
      </w:rPr>
      <w:t>speedy.com.pe</w:t>
    </w:r>
  </w:p>
  <w:p w14:paraId="4BE0C5AC" w14:textId="77777777" w:rsidR="00456662" w:rsidRDefault="00456662" w:rsidP="00D27235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A1C6F6" w14:textId="77777777" w:rsidR="008039AD" w:rsidRDefault="008039AD" w:rsidP="002E3775">
      <w:pPr>
        <w:spacing w:after="0" w:line="240" w:lineRule="auto"/>
      </w:pPr>
      <w:r>
        <w:separator/>
      </w:r>
    </w:p>
  </w:footnote>
  <w:footnote w:type="continuationSeparator" w:id="0">
    <w:p w14:paraId="55753471" w14:textId="77777777" w:rsidR="008039AD" w:rsidRDefault="008039AD" w:rsidP="002E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79091F" w14:textId="77777777" w:rsidR="00FB383C" w:rsidRDefault="00FB38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D50D0" w14:textId="77777777" w:rsidR="009861A9" w:rsidRPr="00A36647" w:rsidRDefault="007829D3" w:rsidP="009861A9">
    <w:pPr>
      <w:spacing w:after="0" w:line="240" w:lineRule="auto"/>
      <w:rPr>
        <w:b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16EDBF2" wp14:editId="64F88E55">
              <wp:simplePos x="0" y="0"/>
              <wp:positionH relativeFrom="page">
                <wp:posOffset>487680</wp:posOffset>
              </wp:positionH>
              <wp:positionV relativeFrom="page">
                <wp:posOffset>193040</wp:posOffset>
              </wp:positionV>
              <wp:extent cx="7126605" cy="10177780"/>
              <wp:effectExtent l="0" t="0" r="16510" b="13970"/>
              <wp:wrapNone/>
              <wp:docPr id="1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1017778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1C482593" id="AutoShape 10" o:spid="_x0000_s1026" style="position:absolute;margin-left:38.4pt;margin-top:15.2pt;width:561.15pt;height:801.4pt;z-index:251661312;visibility:visible;mso-wrap-style:square;mso-width-percent:92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20;mso-height-percent: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" o:allowincell="f" filled="f" fillcolor="black" strokecolor="black [3213]" strokeweight="1pt">
              <w10:wrap anchorx="page" anchory="page"/>
            </v:roundrect>
          </w:pict>
        </mc:Fallback>
      </mc:AlternateContent>
    </w:r>
    <w:r w:rsidR="009861A9">
      <w:rPr>
        <w:noProof/>
        <w:lang w:val="es-PE" w:eastAsia="es-PE"/>
      </w:rPr>
      <w:drawing>
        <wp:anchor distT="0" distB="0" distL="114300" distR="114300" simplePos="0" relativeHeight="251663360" behindDoc="1" locked="0" layoutInCell="1" allowOverlap="1" wp14:anchorId="2E792E4B" wp14:editId="79F1BDCC">
          <wp:simplePos x="0" y="0"/>
          <wp:positionH relativeFrom="column">
            <wp:posOffset>-367030</wp:posOffset>
          </wp:positionH>
          <wp:positionV relativeFrom="paragraph">
            <wp:posOffset>24130</wp:posOffset>
          </wp:positionV>
          <wp:extent cx="514350" cy="459740"/>
          <wp:effectExtent l="0" t="0" r="0" b="0"/>
          <wp:wrapTight wrapText="bothSides">
            <wp:wrapPolygon edited="0">
              <wp:start x="0" y="0"/>
              <wp:lineTo x="0" y="20586"/>
              <wp:lineTo x="20800" y="20586"/>
              <wp:lineTo x="20800" y="0"/>
              <wp:lineTo x="0" y="0"/>
            </wp:wrapPolygon>
          </wp:wrapTight>
          <wp:docPr id="10" name="Imagen 10" descr="D:\Minelly\LOGO 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nelly\LOGO 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861A9">
      <w:t xml:space="preserve">      UNIVERSIDAD PRIVADA DE TACNA</w:t>
    </w:r>
    <w:r w:rsidR="009861A9">
      <w:tab/>
    </w:r>
    <w:r w:rsidR="009861A9">
      <w:tab/>
    </w:r>
    <w:r w:rsidR="009861A9">
      <w:tab/>
    </w:r>
    <w:r w:rsidR="009861A9">
      <w:tab/>
    </w:r>
    <w:r w:rsidR="009861A9">
      <w:tab/>
    </w:r>
    <w:r w:rsidR="009861A9">
      <w:tab/>
      <w:t xml:space="preserve">           </w:t>
    </w:r>
    <w:r w:rsidR="00046BBE">
      <w:t xml:space="preserve">    </w:t>
    </w:r>
  </w:p>
  <w:p w14:paraId="1B51F8EE" w14:textId="77777777" w:rsidR="009861A9" w:rsidRDefault="009861A9" w:rsidP="009861A9">
    <w:pPr>
      <w:spacing w:after="0" w:line="240" w:lineRule="auto"/>
    </w:pPr>
    <w:r>
      <w:t xml:space="preserve">             FACULTAD DE </w:t>
    </w:r>
    <w:r w:rsidR="007829D3">
      <w:t>INGENIERÍA</w:t>
    </w:r>
  </w:p>
  <w:p w14:paraId="32C7933C" w14:textId="77777777" w:rsidR="00456662" w:rsidRPr="009B7311" w:rsidRDefault="009861A9" w:rsidP="009861A9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00"/>
        <w:sz w:val="17"/>
        <w:szCs w:val="17"/>
      </w:rPr>
    </w:pPr>
    <w:r>
      <w:t xml:space="preserve">       Escuela de </w:t>
    </w:r>
    <w:r w:rsidR="00271648">
      <w:t>I</w:t>
    </w:r>
    <w:r>
      <w:t xml:space="preserve">ngeniería de </w:t>
    </w:r>
    <w:r w:rsidR="00271648">
      <w:t>S</w:t>
    </w:r>
    <w:r>
      <w:t xml:space="preserve">istemas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30707" w14:textId="77777777" w:rsidR="00456662" w:rsidRDefault="00456662" w:rsidP="009A7671">
    <w:pPr>
      <w:widowControl w:val="0"/>
      <w:tabs>
        <w:tab w:val="left" w:pos="0"/>
      </w:tabs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00"/>
        <w:sz w:val="17"/>
        <w:szCs w:val="17"/>
      </w:rPr>
    </w:pPr>
    <w:r>
      <w:rPr>
        <w:rFonts w:ascii="Arial" w:hAnsi="Arial" w:cs="Arial"/>
        <w:b/>
        <w:bCs/>
        <w:color w:val="000000"/>
        <w:spacing w:val="-9"/>
        <w:sz w:val="17"/>
        <w:szCs w:val="17"/>
      </w:rPr>
      <w:t>U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N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V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R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S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DA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D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P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R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V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D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D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T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AC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N</w:t>
    </w:r>
    <w:r>
      <w:rPr>
        <w:rFonts w:ascii="Arial" w:hAnsi="Arial" w:cs="Arial"/>
        <w:b/>
        <w:bCs/>
        <w:color w:val="000000"/>
        <w:spacing w:val="11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11"/>
        <w:sz w:val="17"/>
        <w:szCs w:val="17"/>
      </w:rPr>
      <w:tab/>
    </w:r>
    <w:r>
      <w:rPr>
        <w:rFonts w:ascii="Arial" w:hAnsi="Arial" w:cs="Arial"/>
        <w:b/>
        <w:bCs/>
        <w:color w:val="000000"/>
        <w:spacing w:val="11"/>
        <w:sz w:val="17"/>
        <w:szCs w:val="17"/>
      </w:rPr>
      <w:tab/>
    </w:r>
    <w:r>
      <w:rPr>
        <w:rFonts w:ascii="Arial" w:hAnsi="Arial" w:cs="Arial"/>
        <w:b/>
        <w:bCs/>
        <w:color w:val="000000"/>
        <w:spacing w:val="11"/>
        <w:sz w:val="17"/>
        <w:szCs w:val="17"/>
      </w:rPr>
      <w:tab/>
      <w:t xml:space="preserve">        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F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U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L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>T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D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D</w:t>
    </w:r>
    <w:r>
      <w:rPr>
        <w:rFonts w:ascii="Arial" w:hAnsi="Arial" w:cs="Arial"/>
        <w:b/>
        <w:bCs/>
        <w:color w:val="000000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N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A</w:t>
    </w:r>
    <w:r>
      <w:rPr>
        <w:rFonts w:ascii="Arial" w:hAnsi="Arial" w:cs="Arial"/>
        <w:b/>
        <w:bCs/>
        <w:color w:val="000000"/>
        <w:sz w:val="17"/>
        <w:szCs w:val="17"/>
      </w:rPr>
      <w:t>S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z w:val="17"/>
        <w:szCs w:val="17"/>
      </w:rPr>
      <w:t>M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P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R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15"/>
        <w:sz w:val="17"/>
        <w:szCs w:val="17"/>
      </w:rPr>
      <w:t>S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R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>L</w:t>
    </w: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22"/>
        <w:sz w:val="17"/>
        <w:szCs w:val="17"/>
      </w:rPr>
      <w:t>S</w:t>
    </w:r>
  </w:p>
  <w:p w14:paraId="6F516B4F" w14:textId="77777777" w:rsidR="00456662" w:rsidRDefault="00456662" w:rsidP="009B7311">
    <w:pPr>
      <w:widowControl w:val="0"/>
      <w:autoSpaceDE w:val="0"/>
      <w:autoSpaceDN w:val="0"/>
      <w:adjustRightInd w:val="0"/>
      <w:spacing w:after="0" w:line="240" w:lineRule="auto"/>
      <w:jc w:val="right"/>
      <w:rPr>
        <w:rFonts w:ascii="Arial" w:hAnsi="Arial" w:cs="Arial"/>
        <w:b/>
        <w:bCs/>
        <w:color w:val="000000"/>
        <w:sz w:val="17"/>
        <w:szCs w:val="17"/>
      </w:rPr>
    </w:pPr>
    <w:r>
      <w:rPr>
        <w:rFonts w:ascii="Arial" w:hAnsi="Arial" w:cs="Arial"/>
        <w:b/>
        <w:bCs/>
        <w:color w:val="000000"/>
        <w:spacing w:val="-14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sc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u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l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z w:val="17"/>
        <w:szCs w:val="17"/>
      </w:rPr>
      <w:t>P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r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o</w:t>
    </w:r>
    <w:r>
      <w:rPr>
        <w:rFonts w:ascii="Arial" w:hAnsi="Arial" w:cs="Arial"/>
        <w:b/>
        <w:bCs/>
        <w:color w:val="000000"/>
        <w:sz w:val="17"/>
        <w:szCs w:val="17"/>
      </w:rPr>
      <w:t>f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es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ion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l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d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n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as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on</w:t>
    </w:r>
    <w:r>
      <w:rPr>
        <w:rFonts w:ascii="Arial" w:hAnsi="Arial" w:cs="Arial"/>
        <w:b/>
        <w:bCs/>
        <w:color w:val="000000"/>
        <w:sz w:val="17"/>
        <w:szCs w:val="17"/>
      </w:rPr>
      <w:t>t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bl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es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-9"/>
        <w:sz w:val="17"/>
        <w:szCs w:val="17"/>
      </w:rPr>
      <w:t>y</w:t>
    </w:r>
    <w:r>
      <w:rPr>
        <w:rFonts w:ascii="Arial" w:hAnsi="Arial" w:cs="Arial"/>
        <w:b/>
        <w:bCs/>
        <w:color w:val="000000"/>
        <w:spacing w:val="10"/>
        <w:sz w:val="17"/>
        <w:szCs w:val="17"/>
      </w:rPr>
      <w:t xml:space="preserve"> 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Fin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a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n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c</w:t>
    </w:r>
    <w:r>
      <w:rPr>
        <w:rFonts w:ascii="Arial" w:hAnsi="Arial" w:cs="Arial"/>
        <w:b/>
        <w:bCs/>
        <w:color w:val="000000"/>
        <w:spacing w:val="-4"/>
        <w:sz w:val="17"/>
        <w:szCs w:val="17"/>
      </w:rPr>
      <w:t>i</w:t>
    </w:r>
    <w:r>
      <w:rPr>
        <w:rFonts w:ascii="Arial" w:hAnsi="Arial" w:cs="Arial"/>
        <w:b/>
        <w:bCs/>
        <w:color w:val="000000"/>
        <w:spacing w:val="5"/>
        <w:sz w:val="17"/>
        <w:szCs w:val="17"/>
      </w:rPr>
      <w:t>era</w:t>
    </w:r>
    <w:r>
      <w:rPr>
        <w:rFonts w:ascii="Arial" w:hAnsi="Arial" w:cs="Arial"/>
        <w:b/>
        <w:bCs/>
        <w:color w:val="000000"/>
        <w:spacing w:val="17"/>
        <w:sz w:val="17"/>
        <w:szCs w:val="17"/>
      </w:rPr>
      <w:t>s</w:t>
    </w:r>
  </w:p>
  <w:p w14:paraId="218EB8C0" w14:textId="77777777" w:rsidR="00456662" w:rsidRPr="009B7311" w:rsidRDefault="000C1934" w:rsidP="009B7311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color w:val="000000"/>
        <w:sz w:val="17"/>
        <w:szCs w:val="17"/>
      </w:rPr>
    </w:pPr>
    <w:r>
      <w:rPr>
        <w:rFonts w:ascii="Arial" w:hAnsi="Arial" w:cs="Arial"/>
        <w:b/>
        <w:bCs/>
        <w:noProof/>
        <w:color w:val="000000"/>
        <w:sz w:val="17"/>
        <w:szCs w:val="17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B310C" wp14:editId="2A656F9A">
              <wp:simplePos x="0" y="0"/>
              <wp:positionH relativeFrom="column">
                <wp:posOffset>-2540</wp:posOffset>
              </wp:positionH>
              <wp:positionV relativeFrom="paragraph">
                <wp:posOffset>105410</wp:posOffset>
              </wp:positionV>
              <wp:extent cx="5801995" cy="0"/>
              <wp:effectExtent l="6985" t="10160" r="10795" b="8890"/>
              <wp:wrapNone/>
              <wp:docPr id="1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0199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B4AFB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.2pt;margin-top:8.3pt;width:456.8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Pj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446F5"/>
    <w:multiLevelType w:val="multilevel"/>
    <w:tmpl w:val="CBE48C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502417"/>
    <w:multiLevelType w:val="hybridMultilevel"/>
    <w:tmpl w:val="5D98F56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61CC3"/>
    <w:multiLevelType w:val="hybridMultilevel"/>
    <w:tmpl w:val="2E98D434"/>
    <w:lvl w:ilvl="0" w:tplc="0C0A0017">
      <w:start w:val="1"/>
      <w:numFmt w:val="lowerLetter"/>
      <w:lvlText w:val="%1)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17B414DD"/>
    <w:multiLevelType w:val="multilevel"/>
    <w:tmpl w:val="06AC600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B8448E1"/>
    <w:multiLevelType w:val="hybridMultilevel"/>
    <w:tmpl w:val="5FBAD5C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3217B"/>
    <w:multiLevelType w:val="multilevel"/>
    <w:tmpl w:val="06AC600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8D53EE2"/>
    <w:multiLevelType w:val="hybridMultilevel"/>
    <w:tmpl w:val="46A8F6A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A11762A"/>
    <w:multiLevelType w:val="multilevel"/>
    <w:tmpl w:val="0FB87B6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1E848BF"/>
    <w:multiLevelType w:val="multilevel"/>
    <w:tmpl w:val="E28802B8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2582322"/>
    <w:multiLevelType w:val="hybridMultilevel"/>
    <w:tmpl w:val="065A1A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D5ACF"/>
    <w:multiLevelType w:val="hybridMultilevel"/>
    <w:tmpl w:val="F8C0A20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1F0911"/>
    <w:multiLevelType w:val="multilevel"/>
    <w:tmpl w:val="2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6C555E8"/>
    <w:multiLevelType w:val="hybridMultilevel"/>
    <w:tmpl w:val="90BCE1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C1C2D10"/>
    <w:multiLevelType w:val="hybridMultilevel"/>
    <w:tmpl w:val="028E7B8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314BD7"/>
    <w:multiLevelType w:val="hybridMultilevel"/>
    <w:tmpl w:val="799AAF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AA6CE4"/>
    <w:multiLevelType w:val="hybridMultilevel"/>
    <w:tmpl w:val="2E98D434"/>
    <w:lvl w:ilvl="0" w:tplc="0C0A0017">
      <w:start w:val="1"/>
      <w:numFmt w:val="lowerLetter"/>
      <w:lvlText w:val="%1)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40C059AA"/>
    <w:multiLevelType w:val="multilevel"/>
    <w:tmpl w:val="6266555C"/>
    <w:lvl w:ilvl="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75C4E8D"/>
    <w:multiLevelType w:val="multilevel"/>
    <w:tmpl w:val="06AC600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5CC77F22"/>
    <w:multiLevelType w:val="hybridMultilevel"/>
    <w:tmpl w:val="0DAE17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AA6936"/>
    <w:multiLevelType w:val="hybridMultilevel"/>
    <w:tmpl w:val="391C3D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4C02EE"/>
    <w:multiLevelType w:val="multilevel"/>
    <w:tmpl w:val="4BBE160E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617762CA"/>
    <w:multiLevelType w:val="hybridMultilevel"/>
    <w:tmpl w:val="D68C73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533FF5"/>
    <w:multiLevelType w:val="hybridMultilevel"/>
    <w:tmpl w:val="2E98D43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FB6175"/>
    <w:multiLevelType w:val="hybridMultilevel"/>
    <w:tmpl w:val="148A59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5D225E"/>
    <w:multiLevelType w:val="hybridMultilevel"/>
    <w:tmpl w:val="EE92D890"/>
    <w:lvl w:ilvl="0" w:tplc="053C49A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6B962116"/>
    <w:multiLevelType w:val="hybridMultilevel"/>
    <w:tmpl w:val="2E98D434"/>
    <w:lvl w:ilvl="0" w:tplc="0C0A0017">
      <w:start w:val="1"/>
      <w:numFmt w:val="lowerLetter"/>
      <w:lvlText w:val="%1)"/>
      <w:lvlJc w:val="left"/>
      <w:pPr>
        <w:ind w:left="436" w:hanging="360"/>
      </w:pPr>
    </w:lvl>
    <w:lvl w:ilvl="1" w:tplc="0C0A0019" w:tentative="1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6" w15:restartNumberingAfterBreak="0">
    <w:nsid w:val="715214AF"/>
    <w:multiLevelType w:val="hybridMultilevel"/>
    <w:tmpl w:val="2E98D434"/>
    <w:lvl w:ilvl="0" w:tplc="0C0A0017">
      <w:start w:val="1"/>
      <w:numFmt w:val="lowerLetter"/>
      <w:lvlText w:val="%1)"/>
      <w:lvlJc w:val="left"/>
      <w:pPr>
        <w:ind w:left="436" w:hanging="360"/>
      </w:pPr>
    </w:lvl>
    <w:lvl w:ilvl="1" w:tplc="0C0A0019">
      <w:start w:val="1"/>
      <w:numFmt w:val="lowerLetter"/>
      <w:lvlText w:val="%2."/>
      <w:lvlJc w:val="left"/>
      <w:pPr>
        <w:ind w:left="1156" w:hanging="360"/>
      </w:pPr>
    </w:lvl>
    <w:lvl w:ilvl="2" w:tplc="0C0A001B" w:tentative="1">
      <w:start w:val="1"/>
      <w:numFmt w:val="lowerRoman"/>
      <w:lvlText w:val="%3."/>
      <w:lvlJc w:val="right"/>
      <w:pPr>
        <w:ind w:left="1876" w:hanging="180"/>
      </w:pPr>
    </w:lvl>
    <w:lvl w:ilvl="3" w:tplc="0C0A000F" w:tentative="1">
      <w:start w:val="1"/>
      <w:numFmt w:val="decimal"/>
      <w:lvlText w:val="%4."/>
      <w:lvlJc w:val="left"/>
      <w:pPr>
        <w:ind w:left="2596" w:hanging="360"/>
      </w:pPr>
    </w:lvl>
    <w:lvl w:ilvl="4" w:tplc="0C0A0019" w:tentative="1">
      <w:start w:val="1"/>
      <w:numFmt w:val="lowerLetter"/>
      <w:lvlText w:val="%5."/>
      <w:lvlJc w:val="left"/>
      <w:pPr>
        <w:ind w:left="3316" w:hanging="360"/>
      </w:pPr>
    </w:lvl>
    <w:lvl w:ilvl="5" w:tplc="0C0A001B" w:tentative="1">
      <w:start w:val="1"/>
      <w:numFmt w:val="lowerRoman"/>
      <w:lvlText w:val="%6."/>
      <w:lvlJc w:val="right"/>
      <w:pPr>
        <w:ind w:left="4036" w:hanging="180"/>
      </w:pPr>
    </w:lvl>
    <w:lvl w:ilvl="6" w:tplc="0C0A000F" w:tentative="1">
      <w:start w:val="1"/>
      <w:numFmt w:val="decimal"/>
      <w:lvlText w:val="%7."/>
      <w:lvlJc w:val="left"/>
      <w:pPr>
        <w:ind w:left="4756" w:hanging="360"/>
      </w:pPr>
    </w:lvl>
    <w:lvl w:ilvl="7" w:tplc="0C0A0019" w:tentative="1">
      <w:start w:val="1"/>
      <w:numFmt w:val="lowerLetter"/>
      <w:lvlText w:val="%8."/>
      <w:lvlJc w:val="left"/>
      <w:pPr>
        <w:ind w:left="5476" w:hanging="360"/>
      </w:pPr>
    </w:lvl>
    <w:lvl w:ilvl="8" w:tplc="0C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7" w15:restartNumberingAfterBreak="0">
    <w:nsid w:val="730E38E1"/>
    <w:multiLevelType w:val="hybridMultilevel"/>
    <w:tmpl w:val="90BCE1E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39D31A8"/>
    <w:multiLevelType w:val="hybridMultilevel"/>
    <w:tmpl w:val="83AE27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0876FB"/>
    <w:multiLevelType w:val="hybridMultilevel"/>
    <w:tmpl w:val="8F50958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893279"/>
    <w:multiLevelType w:val="multilevel"/>
    <w:tmpl w:val="06AC600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644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24"/>
  </w:num>
  <w:num w:numId="3">
    <w:abstractNumId w:val="11"/>
  </w:num>
  <w:num w:numId="4">
    <w:abstractNumId w:val="2"/>
  </w:num>
  <w:num w:numId="5">
    <w:abstractNumId w:val="22"/>
  </w:num>
  <w:num w:numId="6">
    <w:abstractNumId w:val="0"/>
  </w:num>
  <w:num w:numId="7">
    <w:abstractNumId w:val="20"/>
  </w:num>
  <w:num w:numId="8">
    <w:abstractNumId w:val="7"/>
  </w:num>
  <w:num w:numId="9">
    <w:abstractNumId w:val="8"/>
  </w:num>
  <w:num w:numId="10">
    <w:abstractNumId w:val="30"/>
  </w:num>
  <w:num w:numId="11">
    <w:abstractNumId w:val="17"/>
  </w:num>
  <w:num w:numId="12">
    <w:abstractNumId w:val="5"/>
  </w:num>
  <w:num w:numId="13">
    <w:abstractNumId w:val="3"/>
  </w:num>
  <w:num w:numId="14">
    <w:abstractNumId w:val="15"/>
  </w:num>
  <w:num w:numId="15">
    <w:abstractNumId w:val="25"/>
  </w:num>
  <w:num w:numId="16">
    <w:abstractNumId w:val="26"/>
  </w:num>
  <w:num w:numId="17">
    <w:abstractNumId w:val="16"/>
  </w:num>
  <w:num w:numId="18">
    <w:abstractNumId w:val="28"/>
  </w:num>
  <w:num w:numId="19">
    <w:abstractNumId w:val="13"/>
  </w:num>
  <w:num w:numId="20">
    <w:abstractNumId w:val="6"/>
  </w:num>
  <w:num w:numId="21">
    <w:abstractNumId w:val="19"/>
  </w:num>
  <w:num w:numId="22">
    <w:abstractNumId w:val="10"/>
  </w:num>
  <w:num w:numId="23">
    <w:abstractNumId w:val="14"/>
  </w:num>
  <w:num w:numId="24">
    <w:abstractNumId w:val="27"/>
  </w:num>
  <w:num w:numId="25">
    <w:abstractNumId w:val="12"/>
  </w:num>
  <w:num w:numId="26">
    <w:abstractNumId w:val="21"/>
  </w:num>
  <w:num w:numId="27">
    <w:abstractNumId w:val="4"/>
  </w:num>
  <w:num w:numId="28">
    <w:abstractNumId w:val="29"/>
  </w:num>
  <w:num w:numId="29">
    <w:abstractNumId w:val="23"/>
  </w:num>
  <w:num w:numId="30">
    <w:abstractNumId w:val="1"/>
  </w:num>
  <w:num w:numId="31">
    <w:abstractNumId w:val="1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7AD"/>
    <w:rsid w:val="000001FE"/>
    <w:rsid w:val="00002BD4"/>
    <w:rsid w:val="00002CD4"/>
    <w:rsid w:val="000037CE"/>
    <w:rsid w:val="00005D6A"/>
    <w:rsid w:val="00007245"/>
    <w:rsid w:val="00013AEB"/>
    <w:rsid w:val="00016403"/>
    <w:rsid w:val="0002012C"/>
    <w:rsid w:val="00021528"/>
    <w:rsid w:val="0002154E"/>
    <w:rsid w:val="00021EBE"/>
    <w:rsid w:val="00022A21"/>
    <w:rsid w:val="00025756"/>
    <w:rsid w:val="00027E26"/>
    <w:rsid w:val="00030E9E"/>
    <w:rsid w:val="000321A9"/>
    <w:rsid w:val="000374C2"/>
    <w:rsid w:val="00042FDA"/>
    <w:rsid w:val="000435BF"/>
    <w:rsid w:val="00043D3A"/>
    <w:rsid w:val="00046BBE"/>
    <w:rsid w:val="000478E2"/>
    <w:rsid w:val="000527BD"/>
    <w:rsid w:val="00056F89"/>
    <w:rsid w:val="00057433"/>
    <w:rsid w:val="00063573"/>
    <w:rsid w:val="00065AD8"/>
    <w:rsid w:val="000723F3"/>
    <w:rsid w:val="00074913"/>
    <w:rsid w:val="000754F5"/>
    <w:rsid w:val="0007591F"/>
    <w:rsid w:val="0007679D"/>
    <w:rsid w:val="00076B3B"/>
    <w:rsid w:val="00077767"/>
    <w:rsid w:val="00087833"/>
    <w:rsid w:val="00092D36"/>
    <w:rsid w:val="00096F11"/>
    <w:rsid w:val="00097C27"/>
    <w:rsid w:val="000A2347"/>
    <w:rsid w:val="000A691A"/>
    <w:rsid w:val="000A7E4F"/>
    <w:rsid w:val="000B1670"/>
    <w:rsid w:val="000B2544"/>
    <w:rsid w:val="000B2C45"/>
    <w:rsid w:val="000B2EA3"/>
    <w:rsid w:val="000B3C66"/>
    <w:rsid w:val="000B4396"/>
    <w:rsid w:val="000B6BEF"/>
    <w:rsid w:val="000C0122"/>
    <w:rsid w:val="000C1934"/>
    <w:rsid w:val="000D2D4B"/>
    <w:rsid w:val="000D3F97"/>
    <w:rsid w:val="000D40D3"/>
    <w:rsid w:val="000E5E8A"/>
    <w:rsid w:val="000F083F"/>
    <w:rsid w:val="000F42D6"/>
    <w:rsid w:val="000F77CC"/>
    <w:rsid w:val="001006B4"/>
    <w:rsid w:val="00101B4E"/>
    <w:rsid w:val="0011120A"/>
    <w:rsid w:val="001113D0"/>
    <w:rsid w:val="00112512"/>
    <w:rsid w:val="0011305D"/>
    <w:rsid w:val="00114D85"/>
    <w:rsid w:val="00115F1F"/>
    <w:rsid w:val="00116B67"/>
    <w:rsid w:val="00116D89"/>
    <w:rsid w:val="001202A3"/>
    <w:rsid w:val="00120907"/>
    <w:rsid w:val="0012489B"/>
    <w:rsid w:val="00124D05"/>
    <w:rsid w:val="0013089B"/>
    <w:rsid w:val="00132314"/>
    <w:rsid w:val="0013377C"/>
    <w:rsid w:val="00136930"/>
    <w:rsid w:val="0014473B"/>
    <w:rsid w:val="00154253"/>
    <w:rsid w:val="001577C3"/>
    <w:rsid w:val="00160E65"/>
    <w:rsid w:val="0016343C"/>
    <w:rsid w:val="00174FBA"/>
    <w:rsid w:val="00180A2D"/>
    <w:rsid w:val="00182EFB"/>
    <w:rsid w:val="001835C1"/>
    <w:rsid w:val="0018738F"/>
    <w:rsid w:val="001918A7"/>
    <w:rsid w:val="001A1978"/>
    <w:rsid w:val="001A2E2E"/>
    <w:rsid w:val="001A4864"/>
    <w:rsid w:val="001A6786"/>
    <w:rsid w:val="001A7986"/>
    <w:rsid w:val="001B1B48"/>
    <w:rsid w:val="001C409E"/>
    <w:rsid w:val="001D03C1"/>
    <w:rsid w:val="001D04F9"/>
    <w:rsid w:val="001D0E08"/>
    <w:rsid w:val="001D1BA0"/>
    <w:rsid w:val="001D216E"/>
    <w:rsid w:val="001D412F"/>
    <w:rsid w:val="001E0031"/>
    <w:rsid w:val="001E0850"/>
    <w:rsid w:val="001E3764"/>
    <w:rsid w:val="001E3B5A"/>
    <w:rsid w:val="001E4BA9"/>
    <w:rsid w:val="001F00B7"/>
    <w:rsid w:val="001F1AD4"/>
    <w:rsid w:val="001F4F59"/>
    <w:rsid w:val="001F53E2"/>
    <w:rsid w:val="001F56B0"/>
    <w:rsid w:val="00207B0A"/>
    <w:rsid w:val="00210DF2"/>
    <w:rsid w:val="00212EF2"/>
    <w:rsid w:val="00214528"/>
    <w:rsid w:val="00215C93"/>
    <w:rsid w:val="0022236A"/>
    <w:rsid w:val="00226537"/>
    <w:rsid w:val="00226F79"/>
    <w:rsid w:val="00226FE5"/>
    <w:rsid w:val="002276DE"/>
    <w:rsid w:val="00227A57"/>
    <w:rsid w:val="00227BF0"/>
    <w:rsid w:val="00230785"/>
    <w:rsid w:val="00231B69"/>
    <w:rsid w:val="00232DB2"/>
    <w:rsid w:val="00233DCB"/>
    <w:rsid w:val="00236FEC"/>
    <w:rsid w:val="00237E0E"/>
    <w:rsid w:val="00247E95"/>
    <w:rsid w:val="002502D1"/>
    <w:rsid w:val="00250A86"/>
    <w:rsid w:val="00251BA7"/>
    <w:rsid w:val="0025249A"/>
    <w:rsid w:val="00253182"/>
    <w:rsid w:val="002531DE"/>
    <w:rsid w:val="00253432"/>
    <w:rsid w:val="002570E5"/>
    <w:rsid w:val="00263108"/>
    <w:rsid w:val="00263B00"/>
    <w:rsid w:val="00263C7D"/>
    <w:rsid w:val="00265DC9"/>
    <w:rsid w:val="00270CD7"/>
    <w:rsid w:val="00271648"/>
    <w:rsid w:val="00271A6B"/>
    <w:rsid w:val="00277E1B"/>
    <w:rsid w:val="0029091F"/>
    <w:rsid w:val="00292893"/>
    <w:rsid w:val="00293337"/>
    <w:rsid w:val="0029540D"/>
    <w:rsid w:val="00297D72"/>
    <w:rsid w:val="00297E51"/>
    <w:rsid w:val="002A2595"/>
    <w:rsid w:val="002A50A8"/>
    <w:rsid w:val="002A6CBF"/>
    <w:rsid w:val="002A6FDC"/>
    <w:rsid w:val="002B02F9"/>
    <w:rsid w:val="002B1C64"/>
    <w:rsid w:val="002B29A0"/>
    <w:rsid w:val="002B47A1"/>
    <w:rsid w:val="002C0343"/>
    <w:rsid w:val="002C16A5"/>
    <w:rsid w:val="002C2C2E"/>
    <w:rsid w:val="002C3DBE"/>
    <w:rsid w:val="002C6716"/>
    <w:rsid w:val="002C7FC0"/>
    <w:rsid w:val="002D48EC"/>
    <w:rsid w:val="002D5726"/>
    <w:rsid w:val="002D71BA"/>
    <w:rsid w:val="002E30BD"/>
    <w:rsid w:val="002E310E"/>
    <w:rsid w:val="002E3775"/>
    <w:rsid w:val="002E5F0A"/>
    <w:rsid w:val="002E6334"/>
    <w:rsid w:val="002E74B1"/>
    <w:rsid w:val="002F15B0"/>
    <w:rsid w:val="002F3570"/>
    <w:rsid w:val="003039F3"/>
    <w:rsid w:val="00304279"/>
    <w:rsid w:val="0030465A"/>
    <w:rsid w:val="00307191"/>
    <w:rsid w:val="0030741E"/>
    <w:rsid w:val="00311699"/>
    <w:rsid w:val="0031182C"/>
    <w:rsid w:val="003132B6"/>
    <w:rsid w:val="00316209"/>
    <w:rsid w:val="00317150"/>
    <w:rsid w:val="003172C4"/>
    <w:rsid w:val="00317426"/>
    <w:rsid w:val="003207A0"/>
    <w:rsid w:val="00321BDF"/>
    <w:rsid w:val="003230E4"/>
    <w:rsid w:val="00324257"/>
    <w:rsid w:val="00327A10"/>
    <w:rsid w:val="003314F5"/>
    <w:rsid w:val="003329B6"/>
    <w:rsid w:val="003331F8"/>
    <w:rsid w:val="0033571B"/>
    <w:rsid w:val="00343921"/>
    <w:rsid w:val="00347669"/>
    <w:rsid w:val="00353C00"/>
    <w:rsid w:val="003577B1"/>
    <w:rsid w:val="00360952"/>
    <w:rsid w:val="0036121A"/>
    <w:rsid w:val="00362CEB"/>
    <w:rsid w:val="00365DEC"/>
    <w:rsid w:val="00371015"/>
    <w:rsid w:val="00371192"/>
    <w:rsid w:val="00373E62"/>
    <w:rsid w:val="00375F72"/>
    <w:rsid w:val="00384E92"/>
    <w:rsid w:val="0038559A"/>
    <w:rsid w:val="00385A01"/>
    <w:rsid w:val="003921DD"/>
    <w:rsid w:val="00397854"/>
    <w:rsid w:val="003A2245"/>
    <w:rsid w:val="003B025D"/>
    <w:rsid w:val="003B10B5"/>
    <w:rsid w:val="003B5861"/>
    <w:rsid w:val="003B677E"/>
    <w:rsid w:val="003B780D"/>
    <w:rsid w:val="003C1FD6"/>
    <w:rsid w:val="003C22E2"/>
    <w:rsid w:val="003C528C"/>
    <w:rsid w:val="003C76FC"/>
    <w:rsid w:val="003C7A27"/>
    <w:rsid w:val="003D56FF"/>
    <w:rsid w:val="003D7513"/>
    <w:rsid w:val="003E6815"/>
    <w:rsid w:val="003E73D7"/>
    <w:rsid w:val="003E75A5"/>
    <w:rsid w:val="003F0169"/>
    <w:rsid w:val="003F07FF"/>
    <w:rsid w:val="003F0830"/>
    <w:rsid w:val="003F24DF"/>
    <w:rsid w:val="003F2B4B"/>
    <w:rsid w:val="003F3385"/>
    <w:rsid w:val="003F4BD6"/>
    <w:rsid w:val="003F5BC8"/>
    <w:rsid w:val="00406D5A"/>
    <w:rsid w:val="00413036"/>
    <w:rsid w:val="00417C00"/>
    <w:rsid w:val="004213D8"/>
    <w:rsid w:val="00421CBB"/>
    <w:rsid w:val="0042577A"/>
    <w:rsid w:val="004270DB"/>
    <w:rsid w:val="00430645"/>
    <w:rsid w:val="0043197C"/>
    <w:rsid w:val="00433985"/>
    <w:rsid w:val="00434770"/>
    <w:rsid w:val="004376C4"/>
    <w:rsid w:val="00437EC5"/>
    <w:rsid w:val="00440DCD"/>
    <w:rsid w:val="00441041"/>
    <w:rsid w:val="004445B7"/>
    <w:rsid w:val="00444C47"/>
    <w:rsid w:val="00450136"/>
    <w:rsid w:val="0045053E"/>
    <w:rsid w:val="00452134"/>
    <w:rsid w:val="004524B7"/>
    <w:rsid w:val="00452F3A"/>
    <w:rsid w:val="00454917"/>
    <w:rsid w:val="00454DDC"/>
    <w:rsid w:val="00456662"/>
    <w:rsid w:val="00460AA8"/>
    <w:rsid w:val="00462A88"/>
    <w:rsid w:val="00462E66"/>
    <w:rsid w:val="0046525D"/>
    <w:rsid w:val="0046738B"/>
    <w:rsid w:val="00470728"/>
    <w:rsid w:val="00473CFB"/>
    <w:rsid w:val="0047437F"/>
    <w:rsid w:val="00475637"/>
    <w:rsid w:val="0048213A"/>
    <w:rsid w:val="00482BB3"/>
    <w:rsid w:val="00483276"/>
    <w:rsid w:val="00483670"/>
    <w:rsid w:val="00483F3D"/>
    <w:rsid w:val="00483F4F"/>
    <w:rsid w:val="00484D7B"/>
    <w:rsid w:val="00485D91"/>
    <w:rsid w:val="0048608C"/>
    <w:rsid w:val="004861F7"/>
    <w:rsid w:val="00486BD3"/>
    <w:rsid w:val="004944E0"/>
    <w:rsid w:val="004954DE"/>
    <w:rsid w:val="004956DB"/>
    <w:rsid w:val="00495BDB"/>
    <w:rsid w:val="00495FE4"/>
    <w:rsid w:val="004A4817"/>
    <w:rsid w:val="004B0022"/>
    <w:rsid w:val="004B18BE"/>
    <w:rsid w:val="004B38F4"/>
    <w:rsid w:val="004B7C03"/>
    <w:rsid w:val="004C4522"/>
    <w:rsid w:val="004C4ACF"/>
    <w:rsid w:val="004C6075"/>
    <w:rsid w:val="004C771A"/>
    <w:rsid w:val="004D01A2"/>
    <w:rsid w:val="004D33C3"/>
    <w:rsid w:val="004D52A8"/>
    <w:rsid w:val="004D5D62"/>
    <w:rsid w:val="004E16F8"/>
    <w:rsid w:val="004E1D25"/>
    <w:rsid w:val="004E305D"/>
    <w:rsid w:val="004E4722"/>
    <w:rsid w:val="004E6A5F"/>
    <w:rsid w:val="004F3836"/>
    <w:rsid w:val="004F3FD8"/>
    <w:rsid w:val="004F5EB8"/>
    <w:rsid w:val="0050151A"/>
    <w:rsid w:val="00501592"/>
    <w:rsid w:val="00502013"/>
    <w:rsid w:val="00503B18"/>
    <w:rsid w:val="00503CD2"/>
    <w:rsid w:val="00504AAC"/>
    <w:rsid w:val="00505442"/>
    <w:rsid w:val="0050791D"/>
    <w:rsid w:val="00513173"/>
    <w:rsid w:val="00514342"/>
    <w:rsid w:val="005159A5"/>
    <w:rsid w:val="00520C49"/>
    <w:rsid w:val="00521469"/>
    <w:rsid w:val="00522270"/>
    <w:rsid w:val="00525ABB"/>
    <w:rsid w:val="00540D36"/>
    <w:rsid w:val="00543022"/>
    <w:rsid w:val="00543304"/>
    <w:rsid w:val="00544E1B"/>
    <w:rsid w:val="00550DF1"/>
    <w:rsid w:val="0055283B"/>
    <w:rsid w:val="005545C0"/>
    <w:rsid w:val="0055507D"/>
    <w:rsid w:val="00555247"/>
    <w:rsid w:val="00555B5A"/>
    <w:rsid w:val="00557D6A"/>
    <w:rsid w:val="005605F2"/>
    <w:rsid w:val="005619A7"/>
    <w:rsid w:val="00565FD3"/>
    <w:rsid w:val="00567E68"/>
    <w:rsid w:val="00570FF8"/>
    <w:rsid w:val="00571257"/>
    <w:rsid w:val="005736E1"/>
    <w:rsid w:val="00573A4C"/>
    <w:rsid w:val="00575BEC"/>
    <w:rsid w:val="005761F5"/>
    <w:rsid w:val="00577B53"/>
    <w:rsid w:val="005821B5"/>
    <w:rsid w:val="0058572B"/>
    <w:rsid w:val="00596440"/>
    <w:rsid w:val="005A0641"/>
    <w:rsid w:val="005A1BF8"/>
    <w:rsid w:val="005A3238"/>
    <w:rsid w:val="005A4A1D"/>
    <w:rsid w:val="005A587E"/>
    <w:rsid w:val="005A71AD"/>
    <w:rsid w:val="005A7A33"/>
    <w:rsid w:val="005B0769"/>
    <w:rsid w:val="005B1266"/>
    <w:rsid w:val="005B1E15"/>
    <w:rsid w:val="005B2DF4"/>
    <w:rsid w:val="005B30F3"/>
    <w:rsid w:val="005B5F8F"/>
    <w:rsid w:val="005B6EA9"/>
    <w:rsid w:val="005C0093"/>
    <w:rsid w:val="005C03BE"/>
    <w:rsid w:val="005C28F5"/>
    <w:rsid w:val="005C739C"/>
    <w:rsid w:val="005D1004"/>
    <w:rsid w:val="005D4318"/>
    <w:rsid w:val="005D57E1"/>
    <w:rsid w:val="005D6A5B"/>
    <w:rsid w:val="005E049E"/>
    <w:rsid w:val="005E0C7B"/>
    <w:rsid w:val="005E0EC7"/>
    <w:rsid w:val="005E7297"/>
    <w:rsid w:val="005F2C7D"/>
    <w:rsid w:val="005F43FF"/>
    <w:rsid w:val="006059DE"/>
    <w:rsid w:val="006109AC"/>
    <w:rsid w:val="0061212B"/>
    <w:rsid w:val="00613F25"/>
    <w:rsid w:val="00615735"/>
    <w:rsid w:val="0061762D"/>
    <w:rsid w:val="006209D1"/>
    <w:rsid w:val="00622892"/>
    <w:rsid w:val="00622FDB"/>
    <w:rsid w:val="0062337A"/>
    <w:rsid w:val="00624BA8"/>
    <w:rsid w:val="006273D2"/>
    <w:rsid w:val="00627583"/>
    <w:rsid w:val="00630C6E"/>
    <w:rsid w:val="00631E7A"/>
    <w:rsid w:val="00634CD5"/>
    <w:rsid w:val="0063572F"/>
    <w:rsid w:val="006377E7"/>
    <w:rsid w:val="00640ECB"/>
    <w:rsid w:val="0064157E"/>
    <w:rsid w:val="00644648"/>
    <w:rsid w:val="00645119"/>
    <w:rsid w:val="00647100"/>
    <w:rsid w:val="006476C6"/>
    <w:rsid w:val="00647AD4"/>
    <w:rsid w:val="00650B97"/>
    <w:rsid w:val="00660600"/>
    <w:rsid w:val="0066186F"/>
    <w:rsid w:val="006648D2"/>
    <w:rsid w:val="00665399"/>
    <w:rsid w:val="00680926"/>
    <w:rsid w:val="00683744"/>
    <w:rsid w:val="00686C44"/>
    <w:rsid w:val="0069102C"/>
    <w:rsid w:val="00693D0A"/>
    <w:rsid w:val="00694CB5"/>
    <w:rsid w:val="006956B0"/>
    <w:rsid w:val="006A0E91"/>
    <w:rsid w:val="006A44EB"/>
    <w:rsid w:val="006A6000"/>
    <w:rsid w:val="006A62AC"/>
    <w:rsid w:val="006B58D4"/>
    <w:rsid w:val="006B64E2"/>
    <w:rsid w:val="006B680D"/>
    <w:rsid w:val="006C0B41"/>
    <w:rsid w:val="006C0C30"/>
    <w:rsid w:val="006C6976"/>
    <w:rsid w:val="006D3BA2"/>
    <w:rsid w:val="006D7954"/>
    <w:rsid w:val="006E2D3E"/>
    <w:rsid w:val="006F07B4"/>
    <w:rsid w:val="006F2139"/>
    <w:rsid w:val="006F4284"/>
    <w:rsid w:val="006F4780"/>
    <w:rsid w:val="006F6C90"/>
    <w:rsid w:val="006F6F09"/>
    <w:rsid w:val="006F7D0A"/>
    <w:rsid w:val="00700F53"/>
    <w:rsid w:val="0070247E"/>
    <w:rsid w:val="007032A6"/>
    <w:rsid w:val="00706B4A"/>
    <w:rsid w:val="0071122D"/>
    <w:rsid w:val="00716FB9"/>
    <w:rsid w:val="00717323"/>
    <w:rsid w:val="00720607"/>
    <w:rsid w:val="007208BE"/>
    <w:rsid w:val="00721ADB"/>
    <w:rsid w:val="0072392A"/>
    <w:rsid w:val="007258D8"/>
    <w:rsid w:val="00727639"/>
    <w:rsid w:val="00732F6F"/>
    <w:rsid w:val="00736AF6"/>
    <w:rsid w:val="0074141B"/>
    <w:rsid w:val="007457A0"/>
    <w:rsid w:val="0074607C"/>
    <w:rsid w:val="007521DD"/>
    <w:rsid w:val="0075709C"/>
    <w:rsid w:val="00760361"/>
    <w:rsid w:val="0076093C"/>
    <w:rsid w:val="0076345F"/>
    <w:rsid w:val="007648BB"/>
    <w:rsid w:val="007679BA"/>
    <w:rsid w:val="007705B0"/>
    <w:rsid w:val="007726D1"/>
    <w:rsid w:val="00772C20"/>
    <w:rsid w:val="00777250"/>
    <w:rsid w:val="007817D4"/>
    <w:rsid w:val="007829D3"/>
    <w:rsid w:val="00783371"/>
    <w:rsid w:val="00783E5C"/>
    <w:rsid w:val="0078477F"/>
    <w:rsid w:val="007858DD"/>
    <w:rsid w:val="00787C68"/>
    <w:rsid w:val="00790BDE"/>
    <w:rsid w:val="00791B2E"/>
    <w:rsid w:val="00792665"/>
    <w:rsid w:val="00793366"/>
    <w:rsid w:val="007A0490"/>
    <w:rsid w:val="007A3F88"/>
    <w:rsid w:val="007A7F3F"/>
    <w:rsid w:val="007B352E"/>
    <w:rsid w:val="007B6450"/>
    <w:rsid w:val="007B7039"/>
    <w:rsid w:val="007B7814"/>
    <w:rsid w:val="007B7EBE"/>
    <w:rsid w:val="007C3050"/>
    <w:rsid w:val="007C6B5C"/>
    <w:rsid w:val="007E4A9A"/>
    <w:rsid w:val="007E7592"/>
    <w:rsid w:val="007F0A3A"/>
    <w:rsid w:val="007F0F5B"/>
    <w:rsid w:val="007F1345"/>
    <w:rsid w:val="007F3513"/>
    <w:rsid w:val="007F6BD6"/>
    <w:rsid w:val="007F72D2"/>
    <w:rsid w:val="0080247A"/>
    <w:rsid w:val="008039AD"/>
    <w:rsid w:val="00803A27"/>
    <w:rsid w:val="008040C4"/>
    <w:rsid w:val="00805648"/>
    <w:rsid w:val="00805C58"/>
    <w:rsid w:val="008075C3"/>
    <w:rsid w:val="00807993"/>
    <w:rsid w:val="00810979"/>
    <w:rsid w:val="008109E4"/>
    <w:rsid w:val="00814093"/>
    <w:rsid w:val="0081664F"/>
    <w:rsid w:val="008175B0"/>
    <w:rsid w:val="00820AC4"/>
    <w:rsid w:val="00820B6F"/>
    <w:rsid w:val="00821163"/>
    <w:rsid w:val="0082267E"/>
    <w:rsid w:val="00822B60"/>
    <w:rsid w:val="00823993"/>
    <w:rsid w:val="0082506F"/>
    <w:rsid w:val="00826A3F"/>
    <w:rsid w:val="00827611"/>
    <w:rsid w:val="00835B4B"/>
    <w:rsid w:val="00846959"/>
    <w:rsid w:val="00850295"/>
    <w:rsid w:val="008510C5"/>
    <w:rsid w:val="00851C09"/>
    <w:rsid w:val="0085278A"/>
    <w:rsid w:val="0085522B"/>
    <w:rsid w:val="0085563E"/>
    <w:rsid w:val="00856AEE"/>
    <w:rsid w:val="008607D3"/>
    <w:rsid w:val="00862971"/>
    <w:rsid w:val="00863F12"/>
    <w:rsid w:val="008652A5"/>
    <w:rsid w:val="00872B0F"/>
    <w:rsid w:val="00873E84"/>
    <w:rsid w:val="0087476B"/>
    <w:rsid w:val="00875F47"/>
    <w:rsid w:val="00877AD0"/>
    <w:rsid w:val="00880F73"/>
    <w:rsid w:val="00882E1D"/>
    <w:rsid w:val="00886DC0"/>
    <w:rsid w:val="00886ED1"/>
    <w:rsid w:val="00891BCE"/>
    <w:rsid w:val="008948C9"/>
    <w:rsid w:val="008A1E9C"/>
    <w:rsid w:val="008A3AFA"/>
    <w:rsid w:val="008A5BEB"/>
    <w:rsid w:val="008B0AFE"/>
    <w:rsid w:val="008B2C4E"/>
    <w:rsid w:val="008B7112"/>
    <w:rsid w:val="008B7298"/>
    <w:rsid w:val="008C0575"/>
    <w:rsid w:val="008C3F4C"/>
    <w:rsid w:val="008C45AF"/>
    <w:rsid w:val="008C63CD"/>
    <w:rsid w:val="008D2463"/>
    <w:rsid w:val="008D2597"/>
    <w:rsid w:val="008D3AB6"/>
    <w:rsid w:val="008D480B"/>
    <w:rsid w:val="008D68D1"/>
    <w:rsid w:val="008D6E5B"/>
    <w:rsid w:val="008E0235"/>
    <w:rsid w:val="008E0DD2"/>
    <w:rsid w:val="008E17CF"/>
    <w:rsid w:val="008E3FDC"/>
    <w:rsid w:val="008E43BC"/>
    <w:rsid w:val="008E6FC2"/>
    <w:rsid w:val="008F0461"/>
    <w:rsid w:val="008F1B2B"/>
    <w:rsid w:val="008F39D1"/>
    <w:rsid w:val="008F401A"/>
    <w:rsid w:val="008F5C76"/>
    <w:rsid w:val="008F6554"/>
    <w:rsid w:val="008F66D5"/>
    <w:rsid w:val="008F6DD9"/>
    <w:rsid w:val="00901CDE"/>
    <w:rsid w:val="00904150"/>
    <w:rsid w:val="009044A3"/>
    <w:rsid w:val="0090523C"/>
    <w:rsid w:val="0090791F"/>
    <w:rsid w:val="00907EC6"/>
    <w:rsid w:val="0091195A"/>
    <w:rsid w:val="00913CE9"/>
    <w:rsid w:val="00921AE0"/>
    <w:rsid w:val="00924A83"/>
    <w:rsid w:val="009271CC"/>
    <w:rsid w:val="0093682E"/>
    <w:rsid w:val="00936AD9"/>
    <w:rsid w:val="00937F42"/>
    <w:rsid w:val="0094036E"/>
    <w:rsid w:val="00943EDC"/>
    <w:rsid w:val="00943F30"/>
    <w:rsid w:val="00950821"/>
    <w:rsid w:val="009518C2"/>
    <w:rsid w:val="0095209A"/>
    <w:rsid w:val="009536BE"/>
    <w:rsid w:val="00954486"/>
    <w:rsid w:val="00956101"/>
    <w:rsid w:val="00961B53"/>
    <w:rsid w:val="00962226"/>
    <w:rsid w:val="00962E60"/>
    <w:rsid w:val="00963927"/>
    <w:rsid w:val="00963E32"/>
    <w:rsid w:val="00970B68"/>
    <w:rsid w:val="009739A4"/>
    <w:rsid w:val="00975FD0"/>
    <w:rsid w:val="00977518"/>
    <w:rsid w:val="0098313A"/>
    <w:rsid w:val="00984412"/>
    <w:rsid w:val="009861A9"/>
    <w:rsid w:val="00986B41"/>
    <w:rsid w:val="009924D8"/>
    <w:rsid w:val="009A36EE"/>
    <w:rsid w:val="009A45FF"/>
    <w:rsid w:val="009A7671"/>
    <w:rsid w:val="009B50DC"/>
    <w:rsid w:val="009B669A"/>
    <w:rsid w:val="009B7311"/>
    <w:rsid w:val="009B7E30"/>
    <w:rsid w:val="009C14CE"/>
    <w:rsid w:val="009C20A1"/>
    <w:rsid w:val="009C3172"/>
    <w:rsid w:val="009C365A"/>
    <w:rsid w:val="009C5F90"/>
    <w:rsid w:val="009C7D0F"/>
    <w:rsid w:val="009D090B"/>
    <w:rsid w:val="009D10F7"/>
    <w:rsid w:val="009D24B2"/>
    <w:rsid w:val="009D3FA6"/>
    <w:rsid w:val="009D49B0"/>
    <w:rsid w:val="009D6146"/>
    <w:rsid w:val="009D7670"/>
    <w:rsid w:val="009E25A3"/>
    <w:rsid w:val="009E5775"/>
    <w:rsid w:val="009E6C65"/>
    <w:rsid w:val="009F0480"/>
    <w:rsid w:val="009F0560"/>
    <w:rsid w:val="009F19EE"/>
    <w:rsid w:val="009F3E43"/>
    <w:rsid w:val="009F4256"/>
    <w:rsid w:val="009F5A19"/>
    <w:rsid w:val="009F77C0"/>
    <w:rsid w:val="00A015F5"/>
    <w:rsid w:val="00A029EB"/>
    <w:rsid w:val="00A05192"/>
    <w:rsid w:val="00A0635C"/>
    <w:rsid w:val="00A13BFE"/>
    <w:rsid w:val="00A2459A"/>
    <w:rsid w:val="00A36A5D"/>
    <w:rsid w:val="00A41589"/>
    <w:rsid w:val="00A41A91"/>
    <w:rsid w:val="00A43105"/>
    <w:rsid w:val="00A4378B"/>
    <w:rsid w:val="00A44CBE"/>
    <w:rsid w:val="00A4543C"/>
    <w:rsid w:val="00A465D6"/>
    <w:rsid w:val="00A52406"/>
    <w:rsid w:val="00A524EB"/>
    <w:rsid w:val="00A539EA"/>
    <w:rsid w:val="00A53A84"/>
    <w:rsid w:val="00A6184E"/>
    <w:rsid w:val="00A645DD"/>
    <w:rsid w:val="00A654F6"/>
    <w:rsid w:val="00A65A67"/>
    <w:rsid w:val="00A67E83"/>
    <w:rsid w:val="00A7132B"/>
    <w:rsid w:val="00A71591"/>
    <w:rsid w:val="00A746DD"/>
    <w:rsid w:val="00A81002"/>
    <w:rsid w:val="00A816C3"/>
    <w:rsid w:val="00A82546"/>
    <w:rsid w:val="00A82FF3"/>
    <w:rsid w:val="00A85D23"/>
    <w:rsid w:val="00A86845"/>
    <w:rsid w:val="00A87E06"/>
    <w:rsid w:val="00A90109"/>
    <w:rsid w:val="00A91120"/>
    <w:rsid w:val="00A91957"/>
    <w:rsid w:val="00A91AFB"/>
    <w:rsid w:val="00A947FC"/>
    <w:rsid w:val="00A948C1"/>
    <w:rsid w:val="00AA3451"/>
    <w:rsid w:val="00AA3FE6"/>
    <w:rsid w:val="00AA495C"/>
    <w:rsid w:val="00AA710C"/>
    <w:rsid w:val="00AB04C6"/>
    <w:rsid w:val="00AB0787"/>
    <w:rsid w:val="00AB088F"/>
    <w:rsid w:val="00AB3B57"/>
    <w:rsid w:val="00AB59C1"/>
    <w:rsid w:val="00AC1363"/>
    <w:rsid w:val="00AC1CC2"/>
    <w:rsid w:val="00AC51E5"/>
    <w:rsid w:val="00AE2B7C"/>
    <w:rsid w:val="00AE3D19"/>
    <w:rsid w:val="00AE3FF3"/>
    <w:rsid w:val="00AE476C"/>
    <w:rsid w:val="00AE680C"/>
    <w:rsid w:val="00AF080D"/>
    <w:rsid w:val="00AF1CF7"/>
    <w:rsid w:val="00AF3956"/>
    <w:rsid w:val="00AF560D"/>
    <w:rsid w:val="00AF61E5"/>
    <w:rsid w:val="00B01BE5"/>
    <w:rsid w:val="00B020D9"/>
    <w:rsid w:val="00B04664"/>
    <w:rsid w:val="00B04D68"/>
    <w:rsid w:val="00B06830"/>
    <w:rsid w:val="00B11B6A"/>
    <w:rsid w:val="00B13A8E"/>
    <w:rsid w:val="00B173BB"/>
    <w:rsid w:val="00B17B7F"/>
    <w:rsid w:val="00B20160"/>
    <w:rsid w:val="00B23844"/>
    <w:rsid w:val="00B2387C"/>
    <w:rsid w:val="00B24BF9"/>
    <w:rsid w:val="00B2765F"/>
    <w:rsid w:val="00B27795"/>
    <w:rsid w:val="00B27DED"/>
    <w:rsid w:val="00B325EC"/>
    <w:rsid w:val="00B32E3B"/>
    <w:rsid w:val="00B365C6"/>
    <w:rsid w:val="00B37120"/>
    <w:rsid w:val="00B40699"/>
    <w:rsid w:val="00B50BCB"/>
    <w:rsid w:val="00B55F35"/>
    <w:rsid w:val="00B574A7"/>
    <w:rsid w:val="00B6363D"/>
    <w:rsid w:val="00B63BA3"/>
    <w:rsid w:val="00B6644C"/>
    <w:rsid w:val="00B67CD7"/>
    <w:rsid w:val="00B7065E"/>
    <w:rsid w:val="00B70C05"/>
    <w:rsid w:val="00B7463F"/>
    <w:rsid w:val="00B75893"/>
    <w:rsid w:val="00B83894"/>
    <w:rsid w:val="00B83A0E"/>
    <w:rsid w:val="00B85BA3"/>
    <w:rsid w:val="00B8669B"/>
    <w:rsid w:val="00B910B0"/>
    <w:rsid w:val="00B91451"/>
    <w:rsid w:val="00B919F3"/>
    <w:rsid w:val="00B91E12"/>
    <w:rsid w:val="00B97C0D"/>
    <w:rsid w:val="00BA7D73"/>
    <w:rsid w:val="00BB0E51"/>
    <w:rsid w:val="00BB337F"/>
    <w:rsid w:val="00BB45B5"/>
    <w:rsid w:val="00BC095F"/>
    <w:rsid w:val="00BC27B5"/>
    <w:rsid w:val="00BC33E3"/>
    <w:rsid w:val="00BC3649"/>
    <w:rsid w:val="00BC3905"/>
    <w:rsid w:val="00BC4493"/>
    <w:rsid w:val="00BC484E"/>
    <w:rsid w:val="00BC5880"/>
    <w:rsid w:val="00BC7D35"/>
    <w:rsid w:val="00BD0A46"/>
    <w:rsid w:val="00BD1385"/>
    <w:rsid w:val="00BD141D"/>
    <w:rsid w:val="00BD1468"/>
    <w:rsid w:val="00BD1EDB"/>
    <w:rsid w:val="00BD20F6"/>
    <w:rsid w:val="00BD4D84"/>
    <w:rsid w:val="00BD5BF5"/>
    <w:rsid w:val="00BD6859"/>
    <w:rsid w:val="00BD69AF"/>
    <w:rsid w:val="00BD7D7E"/>
    <w:rsid w:val="00BE0629"/>
    <w:rsid w:val="00BE18BC"/>
    <w:rsid w:val="00BE4199"/>
    <w:rsid w:val="00BE5A95"/>
    <w:rsid w:val="00BE7DBA"/>
    <w:rsid w:val="00BF048A"/>
    <w:rsid w:val="00BF1BEE"/>
    <w:rsid w:val="00BF2E1F"/>
    <w:rsid w:val="00BF6897"/>
    <w:rsid w:val="00BF7D70"/>
    <w:rsid w:val="00C00486"/>
    <w:rsid w:val="00C0119A"/>
    <w:rsid w:val="00C044CC"/>
    <w:rsid w:val="00C047FC"/>
    <w:rsid w:val="00C059F9"/>
    <w:rsid w:val="00C07B07"/>
    <w:rsid w:val="00C1085A"/>
    <w:rsid w:val="00C120BB"/>
    <w:rsid w:val="00C17086"/>
    <w:rsid w:val="00C204F7"/>
    <w:rsid w:val="00C2263D"/>
    <w:rsid w:val="00C228C8"/>
    <w:rsid w:val="00C24412"/>
    <w:rsid w:val="00C27FCA"/>
    <w:rsid w:val="00C33158"/>
    <w:rsid w:val="00C3491D"/>
    <w:rsid w:val="00C4051F"/>
    <w:rsid w:val="00C4092E"/>
    <w:rsid w:val="00C40F5B"/>
    <w:rsid w:val="00C446C9"/>
    <w:rsid w:val="00C502E3"/>
    <w:rsid w:val="00C51A7F"/>
    <w:rsid w:val="00C56412"/>
    <w:rsid w:val="00C56F2D"/>
    <w:rsid w:val="00C62D79"/>
    <w:rsid w:val="00C63E1D"/>
    <w:rsid w:val="00C653C9"/>
    <w:rsid w:val="00C65E50"/>
    <w:rsid w:val="00C66738"/>
    <w:rsid w:val="00C67F07"/>
    <w:rsid w:val="00C70CF6"/>
    <w:rsid w:val="00C85405"/>
    <w:rsid w:val="00C85A10"/>
    <w:rsid w:val="00C86EB1"/>
    <w:rsid w:val="00C870DC"/>
    <w:rsid w:val="00C92E3A"/>
    <w:rsid w:val="00C92FEC"/>
    <w:rsid w:val="00C9639A"/>
    <w:rsid w:val="00CA2E6F"/>
    <w:rsid w:val="00CA37A2"/>
    <w:rsid w:val="00CA778C"/>
    <w:rsid w:val="00CA7A3B"/>
    <w:rsid w:val="00CB363A"/>
    <w:rsid w:val="00CB4296"/>
    <w:rsid w:val="00CB6402"/>
    <w:rsid w:val="00CC4FD1"/>
    <w:rsid w:val="00CC6657"/>
    <w:rsid w:val="00CD510F"/>
    <w:rsid w:val="00CE1B30"/>
    <w:rsid w:val="00CE72E0"/>
    <w:rsid w:val="00CE7E8C"/>
    <w:rsid w:val="00CF1335"/>
    <w:rsid w:val="00CF4AAF"/>
    <w:rsid w:val="00CF4F8E"/>
    <w:rsid w:val="00CF5A2D"/>
    <w:rsid w:val="00CF7D17"/>
    <w:rsid w:val="00D00AC9"/>
    <w:rsid w:val="00D028B9"/>
    <w:rsid w:val="00D05630"/>
    <w:rsid w:val="00D132A8"/>
    <w:rsid w:val="00D1664C"/>
    <w:rsid w:val="00D17F69"/>
    <w:rsid w:val="00D24367"/>
    <w:rsid w:val="00D24454"/>
    <w:rsid w:val="00D25935"/>
    <w:rsid w:val="00D26087"/>
    <w:rsid w:val="00D27235"/>
    <w:rsid w:val="00D2731B"/>
    <w:rsid w:val="00D27E4A"/>
    <w:rsid w:val="00D31277"/>
    <w:rsid w:val="00D31426"/>
    <w:rsid w:val="00D3755F"/>
    <w:rsid w:val="00D40AC8"/>
    <w:rsid w:val="00D43CA9"/>
    <w:rsid w:val="00D45026"/>
    <w:rsid w:val="00D47980"/>
    <w:rsid w:val="00D52A70"/>
    <w:rsid w:val="00D534E7"/>
    <w:rsid w:val="00D55A6B"/>
    <w:rsid w:val="00D56D95"/>
    <w:rsid w:val="00D57B2F"/>
    <w:rsid w:val="00D57BBF"/>
    <w:rsid w:val="00D608E0"/>
    <w:rsid w:val="00D65ABE"/>
    <w:rsid w:val="00D663EE"/>
    <w:rsid w:val="00D74C0C"/>
    <w:rsid w:val="00D87804"/>
    <w:rsid w:val="00D9222D"/>
    <w:rsid w:val="00DA1944"/>
    <w:rsid w:val="00DA194C"/>
    <w:rsid w:val="00DA2600"/>
    <w:rsid w:val="00DA37C3"/>
    <w:rsid w:val="00DA3B72"/>
    <w:rsid w:val="00DA7766"/>
    <w:rsid w:val="00DB315D"/>
    <w:rsid w:val="00DB6A16"/>
    <w:rsid w:val="00DC1C0D"/>
    <w:rsid w:val="00DC5CB2"/>
    <w:rsid w:val="00DC7A7B"/>
    <w:rsid w:val="00DD142F"/>
    <w:rsid w:val="00DD207D"/>
    <w:rsid w:val="00DD4CED"/>
    <w:rsid w:val="00DD592C"/>
    <w:rsid w:val="00DD71F0"/>
    <w:rsid w:val="00DD724E"/>
    <w:rsid w:val="00DD7CAF"/>
    <w:rsid w:val="00DE083C"/>
    <w:rsid w:val="00DE25D6"/>
    <w:rsid w:val="00DE27D3"/>
    <w:rsid w:val="00DE5953"/>
    <w:rsid w:val="00DE595E"/>
    <w:rsid w:val="00DE7CB3"/>
    <w:rsid w:val="00DF2909"/>
    <w:rsid w:val="00DF2DBD"/>
    <w:rsid w:val="00DF2EF3"/>
    <w:rsid w:val="00DF77DB"/>
    <w:rsid w:val="00E027AD"/>
    <w:rsid w:val="00E059B1"/>
    <w:rsid w:val="00E12CC1"/>
    <w:rsid w:val="00E1412A"/>
    <w:rsid w:val="00E14AF7"/>
    <w:rsid w:val="00E163F3"/>
    <w:rsid w:val="00E17A86"/>
    <w:rsid w:val="00E26030"/>
    <w:rsid w:val="00E27A82"/>
    <w:rsid w:val="00E31341"/>
    <w:rsid w:val="00E31BFF"/>
    <w:rsid w:val="00E328C0"/>
    <w:rsid w:val="00E348D3"/>
    <w:rsid w:val="00E369A1"/>
    <w:rsid w:val="00E37149"/>
    <w:rsid w:val="00E44806"/>
    <w:rsid w:val="00E46A13"/>
    <w:rsid w:val="00E52B9C"/>
    <w:rsid w:val="00E52FF0"/>
    <w:rsid w:val="00E53ADA"/>
    <w:rsid w:val="00E60205"/>
    <w:rsid w:val="00E6033B"/>
    <w:rsid w:val="00E6085F"/>
    <w:rsid w:val="00E60A8F"/>
    <w:rsid w:val="00E61DFF"/>
    <w:rsid w:val="00E62C1E"/>
    <w:rsid w:val="00E63AB4"/>
    <w:rsid w:val="00E647C7"/>
    <w:rsid w:val="00E64817"/>
    <w:rsid w:val="00E6768E"/>
    <w:rsid w:val="00E67ECB"/>
    <w:rsid w:val="00E849FF"/>
    <w:rsid w:val="00E860C0"/>
    <w:rsid w:val="00E92DED"/>
    <w:rsid w:val="00E92FA1"/>
    <w:rsid w:val="00EA250B"/>
    <w:rsid w:val="00EA2889"/>
    <w:rsid w:val="00EA3FB1"/>
    <w:rsid w:val="00EA6EDD"/>
    <w:rsid w:val="00EB0243"/>
    <w:rsid w:val="00EB17D4"/>
    <w:rsid w:val="00EB26C3"/>
    <w:rsid w:val="00EB29C2"/>
    <w:rsid w:val="00EB4A00"/>
    <w:rsid w:val="00EC23EF"/>
    <w:rsid w:val="00EC3B2E"/>
    <w:rsid w:val="00ED0151"/>
    <w:rsid w:val="00ED471F"/>
    <w:rsid w:val="00ED6FF4"/>
    <w:rsid w:val="00EE03B9"/>
    <w:rsid w:val="00EE3E05"/>
    <w:rsid w:val="00EE56D7"/>
    <w:rsid w:val="00EE6579"/>
    <w:rsid w:val="00EF287B"/>
    <w:rsid w:val="00EF3A14"/>
    <w:rsid w:val="00EF61A3"/>
    <w:rsid w:val="00EF6210"/>
    <w:rsid w:val="00F000ED"/>
    <w:rsid w:val="00F02B92"/>
    <w:rsid w:val="00F03B4F"/>
    <w:rsid w:val="00F116C8"/>
    <w:rsid w:val="00F12A89"/>
    <w:rsid w:val="00F12B42"/>
    <w:rsid w:val="00F1487E"/>
    <w:rsid w:val="00F14DA3"/>
    <w:rsid w:val="00F14FBB"/>
    <w:rsid w:val="00F15707"/>
    <w:rsid w:val="00F228AC"/>
    <w:rsid w:val="00F269D6"/>
    <w:rsid w:val="00F26ECF"/>
    <w:rsid w:val="00F27CAA"/>
    <w:rsid w:val="00F3222C"/>
    <w:rsid w:val="00F32758"/>
    <w:rsid w:val="00F34273"/>
    <w:rsid w:val="00F342BB"/>
    <w:rsid w:val="00F373B2"/>
    <w:rsid w:val="00F3758C"/>
    <w:rsid w:val="00F37C22"/>
    <w:rsid w:val="00F4099D"/>
    <w:rsid w:val="00F40B94"/>
    <w:rsid w:val="00F40D60"/>
    <w:rsid w:val="00F434E1"/>
    <w:rsid w:val="00F45B9C"/>
    <w:rsid w:val="00F4659F"/>
    <w:rsid w:val="00F5425D"/>
    <w:rsid w:val="00F57D7F"/>
    <w:rsid w:val="00F61E1F"/>
    <w:rsid w:val="00F620B5"/>
    <w:rsid w:val="00F63E49"/>
    <w:rsid w:val="00F72080"/>
    <w:rsid w:val="00F73BB2"/>
    <w:rsid w:val="00F7477C"/>
    <w:rsid w:val="00F75F56"/>
    <w:rsid w:val="00F761EC"/>
    <w:rsid w:val="00F76D13"/>
    <w:rsid w:val="00F775DC"/>
    <w:rsid w:val="00F81F43"/>
    <w:rsid w:val="00F83B84"/>
    <w:rsid w:val="00F84619"/>
    <w:rsid w:val="00F85724"/>
    <w:rsid w:val="00F870CC"/>
    <w:rsid w:val="00F874D9"/>
    <w:rsid w:val="00F92D42"/>
    <w:rsid w:val="00F94106"/>
    <w:rsid w:val="00F96CAE"/>
    <w:rsid w:val="00FA1A59"/>
    <w:rsid w:val="00FA2268"/>
    <w:rsid w:val="00FA2B6C"/>
    <w:rsid w:val="00FA2E0A"/>
    <w:rsid w:val="00FA4E68"/>
    <w:rsid w:val="00FA7E79"/>
    <w:rsid w:val="00FB2443"/>
    <w:rsid w:val="00FB383C"/>
    <w:rsid w:val="00FB3DA9"/>
    <w:rsid w:val="00FB4874"/>
    <w:rsid w:val="00FB5A29"/>
    <w:rsid w:val="00FC08AD"/>
    <w:rsid w:val="00FD1397"/>
    <w:rsid w:val="00FD1445"/>
    <w:rsid w:val="00FD47E4"/>
    <w:rsid w:val="00FD60CD"/>
    <w:rsid w:val="00FD6C0C"/>
    <w:rsid w:val="00FD7508"/>
    <w:rsid w:val="00FD7801"/>
    <w:rsid w:val="00FE0A71"/>
    <w:rsid w:val="00FE2310"/>
    <w:rsid w:val="00FE2BBB"/>
    <w:rsid w:val="00FE2E53"/>
    <w:rsid w:val="00FF129E"/>
    <w:rsid w:val="00FF25D0"/>
    <w:rsid w:val="00FF4DFB"/>
    <w:rsid w:val="00FF5C57"/>
    <w:rsid w:val="00FF7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E83B6"/>
  <w15:docId w15:val="{3E56D15E-BBD3-4D6B-A376-DA328A5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1DD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ar"/>
    <w:qFormat/>
    <w:rsid w:val="00092D36"/>
    <w:pPr>
      <w:keepNext/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27AD"/>
    <w:pPr>
      <w:ind w:left="720"/>
      <w:contextualSpacing/>
    </w:pPr>
  </w:style>
  <w:style w:type="table" w:styleId="Listamedia2-nfasis1">
    <w:name w:val="Medium List 2 Accent 1"/>
    <w:basedOn w:val="Tablanormal"/>
    <w:uiPriority w:val="66"/>
    <w:rsid w:val="005C03BE"/>
    <w:rPr>
      <w:rFonts w:ascii="Cambria" w:eastAsia="Times New Roman" w:hAnsi="Cambria"/>
      <w:color w:val="000000"/>
      <w:lang w:val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2E377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E3775"/>
    <w:rPr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2E377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3775"/>
    <w:rPr>
      <w:sz w:val="22"/>
      <w:szCs w:val="22"/>
      <w:lang w:val="es-MX" w:eastAsia="en-US"/>
    </w:rPr>
  </w:style>
  <w:style w:type="character" w:styleId="Hipervnculo">
    <w:name w:val="Hyperlink"/>
    <w:basedOn w:val="Fuentedeprrafopredeter"/>
    <w:rsid w:val="002E3775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C92F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918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8A7"/>
    <w:rPr>
      <w:rFonts w:ascii="Tahoma" w:hAnsi="Tahoma" w:cs="Tahoma"/>
      <w:sz w:val="16"/>
      <w:szCs w:val="16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23993"/>
    <w:rPr>
      <w:color w:val="808080"/>
    </w:rPr>
  </w:style>
  <w:style w:type="paragraph" w:styleId="Sinespaciado">
    <w:name w:val="No Spacing"/>
    <w:link w:val="SinespaciadoCar"/>
    <w:uiPriority w:val="1"/>
    <w:qFormat/>
    <w:rsid w:val="00D27235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27235"/>
    <w:rPr>
      <w:rFonts w:asciiTheme="minorHAnsi" w:eastAsiaTheme="minorEastAsia" w:hAnsiTheme="minorHAnsi" w:cstheme="minorBidi"/>
      <w:sz w:val="22"/>
      <w:szCs w:val="22"/>
      <w:lang w:val="es-ES" w:eastAsia="en-US"/>
    </w:rPr>
  </w:style>
  <w:style w:type="paragraph" w:customStyle="1" w:styleId="Estilo">
    <w:name w:val="Estilo"/>
    <w:rsid w:val="00BC4493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092D36"/>
    <w:rPr>
      <w:rFonts w:ascii="Arial" w:eastAsia="Times New Roman" w:hAnsi="Arial" w:cs="Arial"/>
      <w:b/>
      <w:bCs/>
      <w:lang w:val="es-ES_tradnl" w:eastAsia="en-US"/>
    </w:rPr>
  </w:style>
  <w:style w:type="paragraph" w:styleId="Textoindependiente">
    <w:name w:val="Body Text"/>
    <w:basedOn w:val="Normal"/>
    <w:link w:val="TextoindependienteCar"/>
    <w:rsid w:val="00092D36"/>
    <w:pPr>
      <w:spacing w:before="120" w:after="120" w:line="360" w:lineRule="auto"/>
      <w:jc w:val="both"/>
    </w:pPr>
    <w:rPr>
      <w:rFonts w:ascii="Arial" w:eastAsia="Times New Roman" w:hAnsi="Arial" w:cs="Arial"/>
      <w:sz w:val="20"/>
      <w:szCs w:val="20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092D36"/>
    <w:rPr>
      <w:rFonts w:ascii="Arial" w:eastAsia="Times New Roman" w:hAnsi="Arial" w:cs="Arial"/>
      <w:lang w:val="es-ES_tradnl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163F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163F3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7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252">
          <w:marLeft w:val="50"/>
          <w:marRight w:val="5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15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2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0029">
                              <w:marLeft w:val="22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0011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6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99610">
          <w:marLeft w:val="50"/>
          <w:marRight w:val="50"/>
          <w:marTop w:val="5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7E748-3B07-4AE5-96A0-90BB9A675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core2duo</dc:creator>
  <cp:lastModifiedBy>Roberto Carlos</cp:lastModifiedBy>
  <cp:revision>5</cp:revision>
  <cp:lastPrinted>2014-06-17T21:14:00Z</cp:lastPrinted>
  <dcterms:created xsi:type="dcterms:W3CDTF">2020-06-20T03:51:00Z</dcterms:created>
  <dcterms:modified xsi:type="dcterms:W3CDTF">2020-06-20T05:01:00Z</dcterms:modified>
</cp:coreProperties>
</file>