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17E5" w14:textId="144C8A01" w:rsidR="007308A8" w:rsidRDefault="007D0336" w:rsidP="007308A8">
      <w:pPr>
        <w:spacing w:line="48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D0336">
        <w:rPr>
          <w:rFonts w:asciiTheme="majorBidi" w:hAnsiTheme="majorBidi" w:cstheme="majorBidi"/>
          <w:sz w:val="32"/>
          <w:szCs w:val="32"/>
        </w:rPr>
        <w:t>Piloting into</w:t>
      </w:r>
      <w:r w:rsidRPr="007D0336">
        <w:rPr>
          <w:rFonts w:asciiTheme="majorBidi" w:hAnsiTheme="majorBidi" w:cstheme="majorBidi"/>
          <w:sz w:val="32"/>
          <w:szCs w:val="32"/>
        </w:rPr>
        <w:t xml:space="preserve"> </w:t>
      </w:r>
      <w:r w:rsidRPr="007D0336">
        <w:rPr>
          <w:rFonts w:asciiTheme="majorBidi" w:hAnsiTheme="majorBidi" w:cstheme="majorBidi"/>
          <w:sz w:val="32"/>
          <w:szCs w:val="32"/>
        </w:rPr>
        <w:t>docking station</w:t>
      </w:r>
    </w:p>
    <w:p w14:paraId="57571311" w14:textId="144C8A01" w:rsidR="007308A8" w:rsidRPr="007308A8" w:rsidRDefault="007308A8" w:rsidP="007308A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308A8">
        <w:rPr>
          <w:rFonts w:asciiTheme="majorBidi" w:hAnsiTheme="majorBidi" w:cstheme="majorBidi"/>
          <w:b/>
          <w:bCs/>
          <w:sz w:val="28"/>
          <w:szCs w:val="28"/>
        </w:rPr>
        <w:t>DETECTING THE DOCKING STATION</w:t>
      </w:r>
    </w:p>
    <w:p w14:paraId="251DD584" w14:textId="5095CBAA" w:rsidR="007D0336" w:rsidRDefault="007D0336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  <w:r w:rsidRPr="007D0336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>We used color detection algorithm to detect the white HSV color range to simplify the detection of the docking station.</w:t>
      </w:r>
      <w:r w:rsidR="001A22E9"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  <w:r w:rsidR="00260739">
        <w:rPr>
          <w:rFonts w:asciiTheme="majorBidi" w:hAnsiTheme="majorBidi" w:cstheme="majorBidi"/>
          <w:sz w:val="28"/>
          <w:szCs w:val="28"/>
          <w:lang w:val="en-US" w:bidi="ar-EG"/>
        </w:rPr>
        <w:t xml:space="preserve">Each </w:t>
      </w:r>
      <w:r w:rsidR="001A22E9">
        <w:rPr>
          <w:rFonts w:asciiTheme="majorBidi" w:hAnsiTheme="majorBidi" w:cstheme="majorBidi"/>
          <w:sz w:val="28"/>
          <w:szCs w:val="28"/>
          <w:lang w:val="en-US" w:bidi="ar-EG"/>
        </w:rPr>
        <w:t>area of</w:t>
      </w:r>
      <w:r w:rsidR="00260739"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  <w:r w:rsidR="001A22E9">
        <w:rPr>
          <w:rFonts w:asciiTheme="majorBidi" w:hAnsiTheme="majorBidi" w:cstheme="majorBidi"/>
          <w:sz w:val="28"/>
          <w:szCs w:val="28"/>
          <w:lang w:val="en-US" w:bidi="ar-EG"/>
        </w:rPr>
        <w:t xml:space="preserve">the resultant mask is calculated </w:t>
      </w:r>
      <w:r w:rsidR="00260739">
        <w:rPr>
          <w:rFonts w:asciiTheme="majorBidi" w:hAnsiTheme="majorBidi" w:cstheme="majorBidi"/>
          <w:sz w:val="28"/>
          <w:szCs w:val="28"/>
          <w:lang w:val="en-US" w:bidi="ar-EG"/>
        </w:rPr>
        <w:t xml:space="preserve">by calculating the area of the contours. 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 xml:space="preserve">The small areas that were found in the white range is neglected. Resulting the contours of the docking station. Then Applying </w:t>
      </w:r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>contour approximation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 xml:space="preserve"> algorithm </w:t>
      </w:r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>(</w:t>
      </w:r>
      <w:r w:rsidR="00853D42" w:rsidRPr="00D3506E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>Ramer-Douglas-</w:t>
      </w:r>
      <w:proofErr w:type="spellStart"/>
      <w:r w:rsidR="00853D42" w:rsidRPr="00D3506E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>Peucker</w:t>
      </w:r>
      <w:proofErr w:type="spellEnd"/>
      <w:r w:rsidR="00853D42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 xml:space="preserve"> </w:t>
      </w:r>
      <w:proofErr w:type="spellStart"/>
      <w:r w:rsidR="00853D42">
        <w:rPr>
          <w:rFonts w:asciiTheme="majorBidi" w:hAnsiTheme="majorBidi" w:cstheme="majorBidi"/>
          <w:i/>
          <w:iCs/>
          <w:sz w:val="28"/>
          <w:szCs w:val="28"/>
          <w:lang w:val="en-US" w:bidi="ar-EG"/>
        </w:rPr>
        <w:t>algotithm</w:t>
      </w:r>
      <w:proofErr w:type="spellEnd"/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 xml:space="preserve">) 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>is applied to the resultant contou</w:t>
      </w:r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 xml:space="preserve">rs to detect </w:t>
      </w:r>
      <w:r w:rsidR="00947611">
        <w:rPr>
          <w:rFonts w:asciiTheme="majorBidi" w:hAnsiTheme="majorBidi" w:cstheme="majorBidi"/>
          <w:sz w:val="28"/>
          <w:szCs w:val="28"/>
          <w:lang w:val="en-US" w:bidi="ar-EG"/>
        </w:rPr>
        <w:t>their</w:t>
      </w:r>
      <w:r w:rsidR="00853D42">
        <w:rPr>
          <w:rFonts w:asciiTheme="majorBidi" w:hAnsiTheme="majorBidi" w:cstheme="majorBidi"/>
          <w:sz w:val="28"/>
          <w:szCs w:val="28"/>
          <w:lang w:val="en-US" w:bidi="ar-EG"/>
        </w:rPr>
        <w:t xml:space="preserve"> shapes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>.</w:t>
      </w:r>
      <w:r w:rsidR="00023CB8" w:rsidRPr="00D3506E">
        <w:rPr>
          <w:rFonts w:asciiTheme="majorBidi" w:hAnsiTheme="majorBidi" w:cstheme="majorBidi"/>
          <w:sz w:val="28"/>
          <w:szCs w:val="28"/>
          <w:lang w:val="en-US" w:bidi="ar-EG"/>
        </w:rPr>
        <w:t xml:space="preserve"> If left area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  <w:r w:rsidR="00023CB8" w:rsidRPr="00D3506E">
        <w:rPr>
          <w:rFonts w:asciiTheme="majorBidi" w:hAnsiTheme="majorBidi" w:cstheme="majorBidi"/>
          <w:sz w:val="28"/>
          <w:szCs w:val="28"/>
          <w:lang w:val="en-US" w:bidi="ar-EG"/>
        </w:rPr>
        <w:t xml:space="preserve">has the shape as right area and both </w:t>
      </w:r>
      <w:r w:rsidR="00023CB8">
        <w:rPr>
          <w:rFonts w:asciiTheme="majorBidi" w:hAnsiTheme="majorBidi" w:cstheme="majorBidi"/>
          <w:sz w:val="28"/>
          <w:szCs w:val="28"/>
          <w:lang w:val="en-US" w:bidi="ar-EG"/>
        </w:rPr>
        <w:t>have</w:t>
      </w:r>
      <w:r w:rsidR="00023CB8" w:rsidRPr="00D3506E">
        <w:rPr>
          <w:rFonts w:asciiTheme="majorBidi" w:hAnsiTheme="majorBidi" w:cstheme="majorBidi"/>
          <w:sz w:val="28"/>
          <w:szCs w:val="28"/>
          <w:lang w:val="en-US" w:bidi="ar-EG"/>
        </w:rPr>
        <w:t xml:space="preserve"> 5 vertices. Then this is the docking station.</w:t>
      </w:r>
    </w:p>
    <w:p w14:paraId="6844CB1E" w14:textId="32313243" w:rsidR="006C32AA" w:rsidRDefault="006C32AA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</w:p>
    <w:p w14:paraId="2462118D" w14:textId="0BF5D3AF" w:rsidR="006C32AA" w:rsidRDefault="00D3506E" w:rsidP="009370BC">
      <w:pPr>
        <w:spacing w:after="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="Arial" w:eastAsia="Times New Roman" w:hAnsi="Arial" w:cs="Arial"/>
          <w:noProof/>
          <w:color w:val="051E50"/>
          <w:sz w:val="30"/>
          <w:szCs w:val="30"/>
          <w:lang w:eastAsia="en-GB"/>
        </w:rPr>
        <w:drawing>
          <wp:inline distT="0" distB="0" distL="0" distR="0" wp14:anchorId="58414EE1" wp14:editId="2B4E4A10">
            <wp:extent cx="6096000" cy="192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1" t="28982" r="3327" b="29204"/>
                    <a:stretch/>
                  </pic:blipFill>
                  <pic:spPr bwMode="auto">
                    <a:xfrm>
                      <a:off x="0" y="0"/>
                      <a:ext cx="6096813" cy="19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A1D6" w14:textId="7F5D7D2E" w:rsidR="009370BC" w:rsidRPr="009370BC" w:rsidRDefault="009370BC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</w:r>
      <w:r w:rsidRPr="009370BC">
        <w:rPr>
          <w:rFonts w:asciiTheme="majorBidi" w:hAnsiTheme="majorBidi" w:cstheme="majorBidi"/>
          <w:sz w:val="28"/>
          <w:szCs w:val="28"/>
          <w:lang w:val="en-US" w:bidi="ar-EG"/>
        </w:rPr>
        <w:t>Figure 1. OpenCV Image Processing</w:t>
      </w:r>
    </w:p>
    <w:tbl>
      <w:tblPr>
        <w:tblStyle w:val="TableGrid"/>
        <w:tblW w:w="9450" w:type="dxa"/>
        <w:tblInd w:w="85" w:type="dxa"/>
        <w:tblLook w:val="04A0" w:firstRow="1" w:lastRow="0" w:firstColumn="1" w:lastColumn="0" w:noHBand="0" w:noVBand="1"/>
      </w:tblPr>
      <w:tblGrid>
        <w:gridCol w:w="3060"/>
        <w:gridCol w:w="2865"/>
        <w:gridCol w:w="3525"/>
      </w:tblGrid>
      <w:tr w:rsidR="00D3506E" w14:paraId="20C222EA" w14:textId="77777777" w:rsidTr="00D3506E">
        <w:tc>
          <w:tcPr>
            <w:tcW w:w="3060" w:type="dxa"/>
          </w:tcPr>
          <w:p w14:paraId="2D643541" w14:textId="71D836D9" w:rsidR="00D3506E" w:rsidRDefault="00D3506E" w:rsidP="007D0336">
            <w:pP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Applying color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detection algorithm getting the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white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color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HSV range.</w:t>
            </w:r>
          </w:p>
        </w:tc>
        <w:tc>
          <w:tcPr>
            <w:tcW w:w="2865" w:type="dxa"/>
          </w:tcPr>
          <w:p w14:paraId="785BCA23" w14:textId="5A7F347F" w:rsidR="00D3506E" w:rsidRDefault="00D3506E" w:rsidP="007D0336">
            <w:pP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getting the contour area of the white area from the resultant mask.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R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emoving the areas with a small over all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contour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area.   </w:t>
            </w:r>
          </w:p>
        </w:tc>
        <w:tc>
          <w:tcPr>
            <w:tcW w:w="3525" w:type="dxa"/>
          </w:tcPr>
          <w:p w14:paraId="7466A483" w14:textId="14131062" w:rsidR="00D3506E" w:rsidRDefault="00D3506E" w:rsidP="007D0336">
            <w:pP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applying </w:t>
            </w:r>
            <w:r w:rsidRPr="00D3506E"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 w:bidi="ar-EG"/>
              </w:rPr>
              <w:t>Ramer-Douglas-</w:t>
            </w:r>
            <w:proofErr w:type="spellStart"/>
            <w:r w:rsidRPr="00D3506E"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 w:bidi="ar-EG"/>
              </w:rPr>
              <w:t>Peucker</w:t>
            </w:r>
            <w:proofErr w:type="spellEnd"/>
            <w:r w:rsidRPr="00D3506E"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algorithm to detect the shape of the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resultant bounding area. If left area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has the shape as right area and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both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have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5 vertices. Then this is the 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docking</w:t>
            </w:r>
            <w:r w:rsidRPr="00D3506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station. </w:t>
            </w:r>
          </w:p>
        </w:tc>
      </w:tr>
    </w:tbl>
    <w:p w14:paraId="72F71631" w14:textId="01ACE8E3" w:rsidR="00853D42" w:rsidRDefault="00853D42" w:rsidP="007D0336">
      <w:pPr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br/>
      </w:r>
      <w:r>
        <w:rPr>
          <w:rFonts w:asciiTheme="majorBidi" w:hAnsiTheme="majorBidi" w:cstheme="majorBidi"/>
          <w:sz w:val="28"/>
          <w:szCs w:val="28"/>
          <w:lang w:val="en-US" w:bidi="ar-EG"/>
        </w:rPr>
        <w:tab/>
        <w:t xml:space="preserve">This program uses OpenCV, an open-source computer vision library to process the received frames from the cameras connected to the raspberry pi inside the ROV. </w:t>
      </w:r>
    </w:p>
    <w:p w14:paraId="3042AD30" w14:textId="08FAE627" w:rsidR="00964417" w:rsidRDefault="00964417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rtl/>
          <w:lang w:eastAsia="en-GB"/>
        </w:rPr>
      </w:pPr>
    </w:p>
    <w:p w14:paraId="5263FE0E" w14:textId="1DB32688" w:rsidR="00964417" w:rsidRDefault="00964417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lang w:eastAsia="en-GB"/>
        </w:rPr>
      </w:pPr>
    </w:p>
    <w:p w14:paraId="7CD9E6DA" w14:textId="77777777" w:rsidR="00947611" w:rsidRDefault="00947611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rtl/>
          <w:lang w:eastAsia="en-GB"/>
        </w:rPr>
      </w:pPr>
    </w:p>
    <w:p w14:paraId="2E83F766" w14:textId="17B6C70B" w:rsidR="00964417" w:rsidRDefault="00964417" w:rsidP="00853D42">
      <w:pPr>
        <w:spacing w:after="0" w:line="240" w:lineRule="auto"/>
        <w:rPr>
          <w:rFonts w:ascii="Arial" w:eastAsia="Times New Roman" w:hAnsi="Arial" w:cs="Arial"/>
          <w:color w:val="051E50"/>
          <w:sz w:val="30"/>
          <w:szCs w:val="30"/>
          <w:rtl/>
          <w:lang w:eastAsia="en-GB"/>
        </w:rPr>
      </w:pPr>
    </w:p>
    <w:p w14:paraId="3FEEA4CB" w14:textId="6C32B571" w:rsidR="007308A8" w:rsidRPr="007308A8" w:rsidRDefault="007308A8" w:rsidP="007308A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CONTROLLING </w:t>
      </w:r>
      <w:r w:rsidRPr="007308A8">
        <w:rPr>
          <w:rFonts w:asciiTheme="majorBidi" w:hAnsiTheme="majorBidi" w:cstheme="majorBidi"/>
          <w:b/>
          <w:bCs/>
          <w:sz w:val="28"/>
          <w:szCs w:val="28"/>
        </w:rPr>
        <w:t>THE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ROV</w:t>
      </w:r>
      <w:r w:rsidRPr="007308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TO </w:t>
      </w:r>
      <w:r w:rsidRPr="007308A8">
        <w:rPr>
          <w:rFonts w:asciiTheme="majorBidi" w:hAnsiTheme="majorBidi" w:cstheme="majorBidi"/>
          <w:b/>
          <w:bCs/>
          <w:sz w:val="28"/>
          <w:szCs w:val="28"/>
        </w:rPr>
        <w:t>DOCKING STATION</w:t>
      </w:r>
    </w:p>
    <w:p w14:paraId="0887CF99" w14:textId="3F403E72" w:rsidR="00CA33FB" w:rsidRDefault="0099374D" w:rsidP="00CA33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Once the docking station is </w:t>
      </w:r>
      <w:r w:rsidR="002D3A42">
        <w:rPr>
          <w:rFonts w:asciiTheme="majorBidi" w:hAnsiTheme="majorBidi" w:cstheme="majorBidi"/>
          <w:sz w:val="28"/>
          <w:szCs w:val="28"/>
        </w:rPr>
        <w:t xml:space="preserve">detected commands are sent to the ROV </w:t>
      </w:r>
      <w:r w:rsidR="00E343F0">
        <w:rPr>
          <w:rFonts w:asciiTheme="majorBidi" w:hAnsiTheme="majorBidi" w:cstheme="majorBidi"/>
          <w:sz w:val="28"/>
          <w:szCs w:val="28"/>
        </w:rPr>
        <w:t xml:space="preserve">via Mav-link protocol </w:t>
      </w:r>
      <w:r w:rsidR="00CA33FB">
        <w:rPr>
          <w:rFonts w:asciiTheme="majorBidi" w:hAnsiTheme="majorBidi" w:cstheme="majorBidi"/>
          <w:sz w:val="28"/>
          <w:szCs w:val="28"/>
        </w:rPr>
        <w:t>controlling the movement of the ROV. Our own made python library is used for sending those commands.</w:t>
      </w:r>
    </w:p>
    <w:p w14:paraId="27D6DB12" w14:textId="1EA877A7" w:rsidR="00CA33FB" w:rsidRDefault="00CA33FB" w:rsidP="00CA33F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4889006" wp14:editId="5609E3F6">
            <wp:extent cx="48672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0C26" w14:textId="24964868" w:rsidR="00CA33FB" w:rsidRPr="00964417" w:rsidRDefault="00CA33FB" w:rsidP="00CA33F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(</w:t>
      </w:r>
      <w:proofErr w:type="spellStart"/>
      <w:r>
        <w:rPr>
          <w:rFonts w:asciiTheme="majorBidi" w:hAnsiTheme="majorBidi" w:cstheme="majorBidi"/>
          <w:sz w:val="28"/>
          <w:szCs w:val="28"/>
        </w:rPr>
        <w:t>JoyStrickControl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takes </w:t>
      </w:r>
      <w:proofErr w:type="spellStart"/>
      <w:r>
        <w:rPr>
          <w:rFonts w:asciiTheme="majorBidi" w:hAnsiTheme="majorBidi" w:cstheme="majorBidi"/>
          <w:sz w:val="28"/>
          <w:szCs w:val="28"/>
        </w:rPr>
        <w:t>x_throttle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y_throttle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z_throttle</w:t>
      </w:r>
      <w:proofErr w:type="spellEnd"/>
      <w:r>
        <w:rPr>
          <w:rFonts w:asciiTheme="majorBidi" w:hAnsiTheme="majorBidi" w:cstheme="majorBidi"/>
          <w:sz w:val="28"/>
          <w:szCs w:val="28"/>
        </w:rPr>
        <w:t>.  Depending on the direction the ROV should be heading to.</w:t>
      </w:r>
      <w:r w:rsidR="00782C63">
        <w:rPr>
          <w:rFonts w:asciiTheme="majorBidi" w:hAnsiTheme="majorBidi" w:cstheme="majorBidi"/>
          <w:sz w:val="28"/>
          <w:szCs w:val="28"/>
        </w:rPr>
        <w:t xml:space="preserve"> The ROV Library could be found in ROBEN GitHub page. </w:t>
      </w:r>
    </w:p>
    <w:sectPr w:rsidR="00CA33FB" w:rsidRPr="0096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36"/>
    <w:rsid w:val="00023CB8"/>
    <w:rsid w:val="00126424"/>
    <w:rsid w:val="001A22E9"/>
    <w:rsid w:val="00260739"/>
    <w:rsid w:val="002D3A42"/>
    <w:rsid w:val="00647D02"/>
    <w:rsid w:val="006C32AA"/>
    <w:rsid w:val="007308A8"/>
    <w:rsid w:val="00782C63"/>
    <w:rsid w:val="007D0336"/>
    <w:rsid w:val="00853D42"/>
    <w:rsid w:val="009370BC"/>
    <w:rsid w:val="00947611"/>
    <w:rsid w:val="00964417"/>
    <w:rsid w:val="0099374D"/>
    <w:rsid w:val="00B37B97"/>
    <w:rsid w:val="00CA33FB"/>
    <w:rsid w:val="00D3506E"/>
    <w:rsid w:val="00E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3C41"/>
  <w15:chartTrackingRefBased/>
  <w15:docId w15:val="{A91E604F-D752-4A3C-B237-D1D0348B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2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32AA"/>
    <w:rPr>
      <w:color w:val="0000FF"/>
      <w:u w:val="single"/>
    </w:rPr>
  </w:style>
  <w:style w:type="character" w:customStyle="1" w:styleId="enlighter-text">
    <w:name w:val="enlighter-text"/>
    <w:basedOn w:val="DefaultParagraphFont"/>
    <w:rsid w:val="006C32AA"/>
  </w:style>
  <w:style w:type="character" w:customStyle="1" w:styleId="enlighter-m3">
    <w:name w:val="enlighter-m3"/>
    <w:basedOn w:val="DefaultParagraphFont"/>
    <w:rsid w:val="006C32AA"/>
  </w:style>
  <w:style w:type="table" w:styleId="TableGrid">
    <w:name w:val="Table Grid"/>
    <w:basedOn w:val="TableNormal"/>
    <w:uiPriority w:val="39"/>
    <w:rsid w:val="00D3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thelool pie</dc:creator>
  <cp:keywords/>
  <dc:description/>
  <cp:lastModifiedBy>thelool pie</cp:lastModifiedBy>
  <cp:revision>4</cp:revision>
  <dcterms:created xsi:type="dcterms:W3CDTF">2022-05-06T17:08:00Z</dcterms:created>
  <dcterms:modified xsi:type="dcterms:W3CDTF">2022-05-06T17:40:00Z</dcterms:modified>
</cp:coreProperties>
</file>