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8"/>
        <w:ind w:left="0" w:right="0"/>
      </w:pPr>
    </w:p>
    <w:p>
      <w:pPr>
        <w:autoSpaceDN w:val="0"/>
        <w:tabs>
          <w:tab w:pos="2616" w:val="left"/>
        </w:tabs>
        <w:autoSpaceDE w:val="0"/>
        <w:widowControl/>
        <w:spacing w:line="338" w:lineRule="auto" w:before="0" w:after="232"/>
        <w:ind w:left="0" w:right="2448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UAVC 2024 Missions deliverables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Geo-Fence (All Missions)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2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29.8224204464368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30.8274435997009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89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29.8225321426879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30.8230876922607 </w:t>
            </w:r>
          </w:p>
        </w:tc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3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29.8147503386576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30.8219075202942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4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29.8149923656127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30.8262205123901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9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5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29.8224204464368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30.8274435997009 </w:t>
            </w:r>
          </w:p>
        </w:tc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auto" w:before="74" w:after="23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UAVC Way points (Missions 1, 2)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5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>WP1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29.81771050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30.82581300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WP2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29.82078220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30.82649950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WP3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29.82126620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30.82413910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6"/>
        </w:trPr>
        <w:tc>
          <w:tcPr>
            <w:tcW w:type="dxa" w:w="7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WP4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29.81785940 </w:t>
            </w:r>
          </w:p>
        </w:tc>
        <w:tc>
          <w:tcPr>
            <w:tcW w:type="dxa" w:w="3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30.82386020 </w:t>
            </w:r>
          </w:p>
        </w:tc>
        <w:tc>
          <w:tcPr>
            <w:tcW w:type="dxa" w:w="23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7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WP5 </w:t>
            </w:r>
          </w:p>
        </w:tc>
        <w:tc>
          <w:tcPr>
            <w:tcW w:type="dxa" w:w="30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29.81638870 </w:t>
            </w:r>
          </w:p>
        </w:tc>
        <w:tc>
          <w:tcPr>
            <w:tcW w:type="dxa" w:w="3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30.82347390 </w:t>
            </w:r>
          </w:p>
        </w:tc>
        <w:tc>
          <w:tcPr>
            <w:tcW w:type="dxa" w:w="23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6"/>
              </w:rPr>
              <w:t xml:space="preserve">Drop Location </w:t>
            </w:r>
          </w:p>
        </w:tc>
      </w:tr>
    </w:tbl>
    <w:p>
      <w:pPr>
        <w:autoSpaceDN w:val="0"/>
        <w:autoSpaceDE w:val="0"/>
        <w:widowControl/>
        <w:spacing w:line="274" w:lineRule="auto" w:before="692" w:after="232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0"/>
          <w:u w:val="single"/>
        </w:rPr>
        <w:t>Obstacles Mission 1</w:t>
      </w:r>
      <w:r>
        <w:rPr>
          <w:rFonts w:ascii="Calibri" w:hAnsi="Calibri" w:eastAsia="Calibri"/>
          <w:b/>
          <w:i w:val="0"/>
          <w:color w:val="000000"/>
          <w:sz w:val="3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350"/>
        </w:trPr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No. </w:t>
            </w:r>
          </w:p>
        </w:tc>
        <w:tc>
          <w:tcPr>
            <w:tcW w:type="dxa" w:w="28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Lat </w:t>
            </w:r>
          </w:p>
        </w:tc>
        <w:tc>
          <w:tcPr>
            <w:tcW w:type="dxa" w:w="32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Long </w:t>
            </w:r>
          </w:p>
        </w:tc>
        <w:tc>
          <w:tcPr>
            <w:tcW w:type="dxa" w:w="2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Comment </w:t>
            </w:r>
          </w:p>
        </w:tc>
      </w:tr>
      <w:tr>
        <w:trPr>
          <w:trHeight w:hRule="exact" w:val="376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1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29.81924640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30.82612400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2 </w:t>
            </w:r>
          </w:p>
        </w:tc>
        <w:tc>
          <w:tcPr>
            <w:tcW w:type="dxa" w:w="28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29.81956280 </w:t>
            </w:r>
          </w:p>
        </w:tc>
        <w:tc>
          <w:tcPr>
            <w:tcW w:type="dxa" w:w="3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0"/>
              </w:rPr>
              <w:t xml:space="preserve">30.82399970 </w:t>
            </w:r>
          </w:p>
        </w:tc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56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