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B6D6" w14:textId="484E2C1C" w:rsidR="006221B2" w:rsidRDefault="00B816C2">
      <w:pPr>
        <w:rPr>
          <w:b/>
          <w:bCs/>
        </w:rPr>
      </w:pPr>
      <w:r w:rsidRPr="00B816C2">
        <w:rPr>
          <w:b/>
          <w:bCs/>
        </w:rPr>
        <w:t>Dataset</w:t>
      </w:r>
    </w:p>
    <w:p w14:paraId="79FF01F0" w14:textId="5517ACC5" w:rsidR="00B816C2" w:rsidRDefault="00B816C2">
      <w:r w:rsidRPr="00B816C2">
        <w:tab/>
        <w:t>The dataset is titled “Trip Advisor Hotel Reviews” based on hotels from online reviews of hotels around the world and collected in TripAdvisor.com database and queried in 2018 as part of research for a paper.  The dataset contains two columns “Review” and “Rating” and has 20,491 unique rows</w:t>
      </w:r>
      <w:r>
        <w:t xml:space="preserve"> of text and ratings scaled 1-5</w:t>
      </w:r>
      <w:r w:rsidRPr="00B816C2">
        <w:t>.</w:t>
      </w:r>
      <w:r>
        <w:t xml:space="preserve">  </w:t>
      </w:r>
      <w:r w:rsidRPr="00B816C2">
        <w:t xml:space="preserve"> </w:t>
      </w:r>
    </w:p>
    <w:p w14:paraId="2BCA2C6F" w14:textId="6E60F57B" w:rsidR="00B816C2" w:rsidRDefault="00B816C2"/>
    <w:p w14:paraId="18B662DA" w14:textId="744B902D" w:rsidR="00421984" w:rsidRPr="00421984" w:rsidRDefault="00421984">
      <w:pPr>
        <w:rPr>
          <w:b/>
          <w:bCs/>
        </w:rPr>
      </w:pPr>
      <w:r w:rsidRPr="00421984">
        <w:rPr>
          <w:b/>
          <w:bCs/>
        </w:rPr>
        <w:t>Analysis</w:t>
      </w:r>
    </w:p>
    <w:p w14:paraId="00B0D2E8" w14:textId="77777777" w:rsidR="00D55B87" w:rsidRDefault="00B816C2">
      <w:r>
        <w:tab/>
      </w:r>
    </w:p>
    <w:p w14:paraId="07257987" w14:textId="27AE6546" w:rsidR="00D55B87" w:rsidRDefault="00D55B87" w:rsidP="00D55B87">
      <w:r>
        <w:t>W</w:t>
      </w:r>
      <w:r>
        <w:t>e gathered the count of all ratings in the dataset. The largest Rating count by far is a Rating of “5” at over 9,000 rows. We have approximately 1,200 ratings of “1</w:t>
      </w:r>
      <w:proofErr w:type="gramStart"/>
      <w:r>
        <w:t>”,  1,800</w:t>
      </w:r>
      <w:proofErr w:type="gramEnd"/>
      <w:r>
        <w:t xml:space="preserve"> ratings of “2”, and  approximately 6,000 ratings of “4”.  Generally, the population seems to share positive experiences.   </w:t>
      </w:r>
    </w:p>
    <w:p w14:paraId="43B3D967" w14:textId="77777777" w:rsidR="00D55B87" w:rsidRDefault="00D55B87" w:rsidP="00D55B87">
      <w:pPr>
        <w:ind w:hanging="1080"/>
      </w:pPr>
    </w:p>
    <w:p w14:paraId="65A82872" w14:textId="77777777" w:rsidR="00D55B87" w:rsidRDefault="00D55B87" w:rsidP="00D55B87">
      <w:pPr>
        <w:ind w:hanging="1080"/>
      </w:pPr>
      <w:r>
        <w:rPr>
          <w:noProof/>
        </w:rPr>
        <w:drawing>
          <wp:inline distT="0" distB="0" distL="0" distR="0" wp14:anchorId="37D149D3" wp14:editId="7309FE8A">
            <wp:extent cx="5715000" cy="34163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15000" cy="3416300"/>
                    </a:xfrm>
                    <a:prstGeom prst="rect">
                      <a:avLst/>
                    </a:prstGeom>
                  </pic:spPr>
                </pic:pic>
              </a:graphicData>
            </a:graphic>
          </wp:inline>
        </w:drawing>
      </w:r>
    </w:p>
    <w:p w14:paraId="7F248A0E" w14:textId="77777777" w:rsidR="00D55B87" w:rsidRDefault="00D55B87" w:rsidP="00D55B87">
      <w:pPr>
        <w:ind w:hanging="1080"/>
      </w:pPr>
    </w:p>
    <w:p w14:paraId="4A8C65AD" w14:textId="77777777" w:rsidR="00D55B87" w:rsidRDefault="00D55B87"/>
    <w:p w14:paraId="70E67976" w14:textId="1A97BF23" w:rsidR="00421984" w:rsidRDefault="00421984">
      <w:r>
        <w:t xml:space="preserve">After lemmatizing the reviews, the text count ranges from </w:t>
      </w:r>
      <w:proofErr w:type="gramStart"/>
      <w:r>
        <w:t>10  to</w:t>
      </w:r>
      <w:proofErr w:type="gramEnd"/>
      <w:r>
        <w:t xml:space="preserve"> 2,744 text in a review.</w:t>
      </w:r>
    </w:p>
    <w:p w14:paraId="1CBD5E7E" w14:textId="0B1CF4C2" w:rsidR="00B816C2" w:rsidRDefault="00421984">
      <w:r>
        <w:t xml:space="preserve"> </w:t>
      </w:r>
    </w:p>
    <w:p w14:paraId="4A8701AB" w14:textId="21B28088" w:rsidR="00B816C2" w:rsidRDefault="00421984" w:rsidP="00421984">
      <w:pPr>
        <w:ind w:hanging="1080"/>
      </w:pPr>
      <w:r>
        <w:rPr>
          <w:noProof/>
        </w:rPr>
        <w:drawing>
          <wp:inline distT="0" distB="0" distL="0" distR="0" wp14:anchorId="7EE85FA0" wp14:editId="38BAB93C">
            <wp:extent cx="7262101" cy="1399429"/>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514921" cy="1448148"/>
                    </a:xfrm>
                    <a:prstGeom prst="rect">
                      <a:avLst/>
                    </a:prstGeom>
                  </pic:spPr>
                </pic:pic>
              </a:graphicData>
            </a:graphic>
          </wp:inline>
        </w:drawing>
      </w:r>
    </w:p>
    <w:p w14:paraId="57F9A0CB" w14:textId="1E9A7F37" w:rsidR="00421984" w:rsidRDefault="00421984" w:rsidP="00421984">
      <w:pPr>
        <w:ind w:hanging="1080"/>
      </w:pPr>
    </w:p>
    <w:p w14:paraId="280F10F0" w14:textId="65098441" w:rsidR="00421984" w:rsidRDefault="00421984" w:rsidP="00421984">
      <w:pPr>
        <w:ind w:hanging="1080"/>
      </w:pPr>
    </w:p>
    <w:p w14:paraId="39238CE0" w14:textId="23E0505B" w:rsidR="00421984" w:rsidRDefault="00421984" w:rsidP="00421984">
      <w:pPr>
        <w:ind w:hanging="1080"/>
      </w:pPr>
    </w:p>
    <w:p w14:paraId="6F778ADF" w14:textId="14D51BF0" w:rsidR="00421984" w:rsidRDefault="007E6019" w:rsidP="007E6019">
      <w:proofErr w:type="gramStart"/>
      <w:r>
        <w:t>As a whole we</w:t>
      </w:r>
      <w:proofErr w:type="gramEnd"/>
      <w:r>
        <w:t xml:space="preserve"> decided to capture the most frequent words </w:t>
      </w:r>
      <w:proofErr w:type="spellStart"/>
      <w:r>
        <w:t>through out</w:t>
      </w:r>
      <w:proofErr w:type="spellEnd"/>
      <w:r>
        <w:t xml:space="preserve"> all of the ratings. These words such as room, crime, police, pool, breakfast, and drink all seem to fit our project features.  These features included </w:t>
      </w:r>
      <w:r w:rsidRPr="00E37C8D">
        <w:rPr>
          <w:rFonts w:ascii="Times New Roman" w:hAnsi="Times New Roman" w:cs="Times New Roman"/>
          <w:color w:val="000000" w:themeColor="text1"/>
        </w:rPr>
        <w:t>cost, crime history, amenities, flexibility, parking, indoor facility, room space, air-conditioning, and neighborhood</w:t>
      </w:r>
      <w:r>
        <w:rPr>
          <w:rFonts w:ascii="Times New Roman" w:hAnsi="Times New Roman" w:cs="Times New Roman"/>
          <w:color w:val="000000" w:themeColor="text1"/>
        </w:rPr>
        <w:t xml:space="preserve">.  </w:t>
      </w:r>
      <w:r>
        <w:t xml:space="preserve">   </w:t>
      </w:r>
    </w:p>
    <w:p w14:paraId="650CACA9" w14:textId="3248C8A1" w:rsidR="00421984" w:rsidRDefault="00421984" w:rsidP="00421984">
      <w:pPr>
        <w:ind w:hanging="1080"/>
      </w:pPr>
    </w:p>
    <w:p w14:paraId="2D459E48" w14:textId="67236409" w:rsidR="00421984" w:rsidRDefault="00421984" w:rsidP="00421984">
      <w:pPr>
        <w:ind w:hanging="1080"/>
      </w:pPr>
      <w:r>
        <w:tab/>
      </w:r>
      <w:r>
        <w:rPr>
          <w:noProof/>
        </w:rPr>
        <w:drawing>
          <wp:inline distT="0" distB="0" distL="0" distR="0" wp14:anchorId="607138A9" wp14:editId="3E06B09E">
            <wp:extent cx="5156200" cy="2590800"/>
            <wp:effectExtent l="0" t="0" r="0" b="0"/>
            <wp:docPr id="2" name="Picture 2"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56200" cy="2590800"/>
                    </a:xfrm>
                    <a:prstGeom prst="rect">
                      <a:avLst/>
                    </a:prstGeom>
                  </pic:spPr>
                </pic:pic>
              </a:graphicData>
            </a:graphic>
          </wp:inline>
        </w:drawing>
      </w:r>
    </w:p>
    <w:p w14:paraId="53C19F16" w14:textId="0990A919" w:rsidR="007E6019" w:rsidRDefault="007E6019" w:rsidP="00421984">
      <w:pPr>
        <w:ind w:hanging="1080"/>
      </w:pPr>
      <w:r>
        <w:tab/>
      </w:r>
    </w:p>
    <w:p w14:paraId="2590FC98" w14:textId="77777777" w:rsidR="007E6019" w:rsidRDefault="007E6019" w:rsidP="00421984">
      <w:pPr>
        <w:ind w:hanging="1080"/>
      </w:pPr>
      <w:r>
        <w:tab/>
      </w:r>
    </w:p>
    <w:p w14:paraId="4A16B4AB" w14:textId="77777777" w:rsidR="007E6019" w:rsidRDefault="007E6019" w:rsidP="00421984">
      <w:pPr>
        <w:ind w:hanging="1080"/>
      </w:pPr>
    </w:p>
    <w:p w14:paraId="6ABEC22E" w14:textId="77777777" w:rsidR="007E6019" w:rsidRDefault="007E6019" w:rsidP="00421984">
      <w:pPr>
        <w:ind w:hanging="1080"/>
      </w:pPr>
    </w:p>
    <w:p w14:paraId="1DA6C936" w14:textId="124BD18F" w:rsidR="00D55B87" w:rsidRDefault="007E6019" w:rsidP="00D55B87">
      <w:r>
        <w:t xml:space="preserve">Next, </w:t>
      </w:r>
      <w:r w:rsidR="00D55B87">
        <w:t xml:space="preserve">we gathered the most common Bigrams and split them by rating class from 1 to 5. </w:t>
      </w:r>
    </w:p>
    <w:p w14:paraId="01B31480" w14:textId="4E2612CB" w:rsidR="00D55B87" w:rsidRDefault="00D55B87" w:rsidP="00D55B87"/>
    <w:p w14:paraId="25ABDA9B" w14:textId="77777777" w:rsidR="00D55B87" w:rsidRDefault="00D55B87" w:rsidP="00D55B87"/>
    <w:p w14:paraId="69A0144F" w14:textId="3D381894" w:rsidR="00D55B87" w:rsidRDefault="00D55B87" w:rsidP="00421984">
      <w:pPr>
        <w:ind w:hanging="1080"/>
      </w:pPr>
    </w:p>
    <w:p w14:paraId="2C13C59A" w14:textId="6C89356E" w:rsidR="00D55B87" w:rsidRDefault="00D55B87" w:rsidP="00421984">
      <w:pPr>
        <w:ind w:hanging="1080"/>
      </w:pPr>
      <w:r>
        <w:rPr>
          <w:noProof/>
        </w:rPr>
        <w:lastRenderedPageBreak/>
        <w:drawing>
          <wp:inline distT="0" distB="0" distL="0" distR="0" wp14:anchorId="1D6BFC67" wp14:editId="7AFA39D2">
            <wp:extent cx="5943600" cy="323850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66D3BECF" w14:textId="3CC15E47" w:rsidR="00D55B87" w:rsidRDefault="00D55B87" w:rsidP="00421984">
      <w:pPr>
        <w:ind w:hanging="1080"/>
      </w:pPr>
      <w:r w:rsidRPr="00D55B87">
        <w:drawing>
          <wp:inline distT="0" distB="0" distL="0" distR="0" wp14:anchorId="5E1C4450" wp14:editId="7D75984F">
            <wp:extent cx="5461000" cy="3327400"/>
            <wp:effectExtent l="0" t="0" r="0" b="0"/>
            <wp:docPr id="5" name="Picture 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 Excel&#10;&#10;Description automatically generated"/>
                    <pic:cNvPicPr/>
                  </pic:nvPicPr>
                  <pic:blipFill>
                    <a:blip r:embed="rId8"/>
                    <a:stretch>
                      <a:fillRect/>
                    </a:stretch>
                  </pic:blipFill>
                  <pic:spPr>
                    <a:xfrm>
                      <a:off x="0" y="0"/>
                      <a:ext cx="5461000" cy="3327400"/>
                    </a:xfrm>
                    <a:prstGeom prst="rect">
                      <a:avLst/>
                    </a:prstGeom>
                  </pic:spPr>
                </pic:pic>
              </a:graphicData>
            </a:graphic>
          </wp:inline>
        </w:drawing>
      </w:r>
    </w:p>
    <w:p w14:paraId="614AA73A" w14:textId="07FE4952" w:rsidR="00D55B87" w:rsidRDefault="00D55B87" w:rsidP="00421984">
      <w:pPr>
        <w:ind w:hanging="1080"/>
      </w:pPr>
    </w:p>
    <w:p w14:paraId="414F7BD2" w14:textId="61428521" w:rsidR="00D55B87" w:rsidRDefault="00D55B87" w:rsidP="00421984">
      <w:pPr>
        <w:ind w:hanging="1080"/>
      </w:pPr>
      <w:r w:rsidRPr="00D55B87">
        <w:lastRenderedPageBreak/>
        <w:drawing>
          <wp:inline distT="0" distB="0" distL="0" distR="0" wp14:anchorId="6F8BC5BE" wp14:editId="602E0A00">
            <wp:extent cx="5410200" cy="328930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9"/>
                    <a:stretch>
                      <a:fillRect/>
                    </a:stretch>
                  </pic:blipFill>
                  <pic:spPr>
                    <a:xfrm>
                      <a:off x="0" y="0"/>
                      <a:ext cx="5410200" cy="3289300"/>
                    </a:xfrm>
                    <a:prstGeom prst="rect">
                      <a:avLst/>
                    </a:prstGeom>
                  </pic:spPr>
                </pic:pic>
              </a:graphicData>
            </a:graphic>
          </wp:inline>
        </w:drawing>
      </w:r>
    </w:p>
    <w:p w14:paraId="4FFA28BE" w14:textId="4AF9CE20" w:rsidR="00D55B87" w:rsidRDefault="00D55B87" w:rsidP="00421984">
      <w:pPr>
        <w:ind w:hanging="1080"/>
      </w:pPr>
    </w:p>
    <w:p w14:paraId="6C6577F1" w14:textId="77777777" w:rsidR="00D55B87" w:rsidRDefault="00D55B87" w:rsidP="00421984">
      <w:pPr>
        <w:ind w:hanging="1080"/>
      </w:pPr>
    </w:p>
    <w:p w14:paraId="5F4031BF" w14:textId="3B138C6F" w:rsidR="00D55B87" w:rsidRDefault="00D55B87" w:rsidP="00421984">
      <w:pPr>
        <w:ind w:hanging="1080"/>
      </w:pPr>
      <w:r w:rsidRPr="00D55B87">
        <w:drawing>
          <wp:inline distT="0" distB="0" distL="0" distR="0" wp14:anchorId="03021C05" wp14:editId="02F98FF0">
            <wp:extent cx="5524500" cy="326390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0"/>
                    <a:stretch>
                      <a:fillRect/>
                    </a:stretch>
                  </pic:blipFill>
                  <pic:spPr>
                    <a:xfrm>
                      <a:off x="0" y="0"/>
                      <a:ext cx="5524500" cy="3263900"/>
                    </a:xfrm>
                    <a:prstGeom prst="rect">
                      <a:avLst/>
                    </a:prstGeom>
                  </pic:spPr>
                </pic:pic>
              </a:graphicData>
            </a:graphic>
          </wp:inline>
        </w:drawing>
      </w:r>
    </w:p>
    <w:p w14:paraId="77FF492B" w14:textId="17A700CB" w:rsidR="00D55B87" w:rsidRDefault="00D55B87" w:rsidP="00421984">
      <w:pPr>
        <w:ind w:hanging="1080"/>
      </w:pPr>
    </w:p>
    <w:p w14:paraId="7CD61D1F" w14:textId="628A5EAE" w:rsidR="00D55B87" w:rsidRDefault="00D55B87" w:rsidP="00421984">
      <w:pPr>
        <w:ind w:hanging="1080"/>
      </w:pPr>
      <w:r w:rsidRPr="00D55B87">
        <w:lastRenderedPageBreak/>
        <w:drawing>
          <wp:inline distT="0" distB="0" distL="0" distR="0" wp14:anchorId="3844C9E4" wp14:editId="42020519">
            <wp:extent cx="5524500" cy="3276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5524500" cy="3276600"/>
                    </a:xfrm>
                    <a:prstGeom prst="rect">
                      <a:avLst/>
                    </a:prstGeom>
                  </pic:spPr>
                </pic:pic>
              </a:graphicData>
            </a:graphic>
          </wp:inline>
        </w:drawing>
      </w:r>
    </w:p>
    <w:p w14:paraId="715F27CD" w14:textId="6A86E792" w:rsidR="00D55B87" w:rsidRDefault="00D55B87" w:rsidP="00421984">
      <w:pPr>
        <w:ind w:hanging="1080"/>
      </w:pPr>
    </w:p>
    <w:p w14:paraId="22E5DA13" w14:textId="77777777" w:rsidR="00D55B87" w:rsidRDefault="00D55B87" w:rsidP="005F64AE">
      <w:r>
        <w:t xml:space="preserve">These bigrams and unigrams will be the root of our topic tagging as we decide which bigrams will be most valuable to tagging our reviews.  </w:t>
      </w:r>
    </w:p>
    <w:p w14:paraId="010C91B6" w14:textId="77777777" w:rsidR="00D55B87" w:rsidRDefault="00D55B87" w:rsidP="00421984">
      <w:pPr>
        <w:ind w:hanging="1080"/>
      </w:pPr>
    </w:p>
    <w:p w14:paraId="6131FCA7" w14:textId="7D34AFE3" w:rsidR="005F64AE" w:rsidRDefault="00D55B87" w:rsidP="005F64AE">
      <w:r>
        <w:t xml:space="preserve">Even after text cleaning there are some tokens that managed to escape. </w:t>
      </w:r>
      <w:proofErr w:type="spellStart"/>
      <w:r>
        <w:t>We</w:t>
      </w:r>
      <w:proofErr w:type="spellEnd"/>
      <w:r>
        <w:t xml:space="preserve"> will fine tune our text cleaning, and perform an additional cleaning step involving token removal less than two characters, and decide which NTLK method is best for removing the least valuable tokens. </w:t>
      </w:r>
      <w:r>
        <w:br/>
      </w:r>
    </w:p>
    <w:p w14:paraId="564A5C69" w14:textId="77777777" w:rsidR="005F64AE" w:rsidRDefault="005F64AE" w:rsidP="005F64AE"/>
    <w:p w14:paraId="546EAEDE" w14:textId="55B68648" w:rsidR="00D55B87" w:rsidRDefault="00D55B87" w:rsidP="005F64AE">
      <w:r>
        <w:br/>
      </w:r>
      <w:r>
        <w:br/>
      </w:r>
    </w:p>
    <w:p w14:paraId="502D28A0" w14:textId="6F7C54EB" w:rsidR="005F64AE" w:rsidRDefault="005F64AE" w:rsidP="00421984">
      <w:pPr>
        <w:ind w:hanging="1080"/>
      </w:pPr>
    </w:p>
    <w:p w14:paraId="56038C5D" w14:textId="0A5BEB79" w:rsidR="005F64AE" w:rsidRPr="00B816C2" w:rsidRDefault="005F64AE" w:rsidP="005F64AE"/>
    <w:sectPr w:rsidR="005F64AE" w:rsidRPr="00B816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6C2"/>
    <w:rsid w:val="00421984"/>
    <w:rsid w:val="005F64AE"/>
    <w:rsid w:val="006221B2"/>
    <w:rsid w:val="007E6019"/>
    <w:rsid w:val="00B816C2"/>
    <w:rsid w:val="00B8774E"/>
    <w:rsid w:val="00D55B87"/>
    <w:rsid w:val="00F84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B4CE3C"/>
  <w15:chartTrackingRefBased/>
  <w15:docId w15:val="{0D65AFA8-B93A-014D-B734-869ED191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Fajardo, Robert</dc:creator>
  <cp:keywords/>
  <dc:description/>
  <cp:lastModifiedBy>Fajardo, Robert</cp:lastModifiedBy>
  <cp:revision>2</cp:revision>
  <dcterms:created xsi:type="dcterms:W3CDTF">2022-11-01T01:44:00Z</dcterms:created>
  <dcterms:modified xsi:type="dcterms:W3CDTF">2022-11-01T02:50:00Z</dcterms:modified>
</cp:coreProperties>
</file>