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INFINITY PART 1</w:t>
        <w:tab/>
        <w:tab/>
        <w:tab/>
        <w:tab/>
        <w:tab/>
        <w:tab/>
        <w:tab/>
        <w:t xml:space="preserve">Robert, David, Brandon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Definitions to know and explain: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• </w:t>
        <w:tab/>
        <w:t xml:space="preserve">Cardinality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number of elements in a finite set |A|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• </w:t>
        <w:tab/>
        <w:t xml:space="preserve">Countable, Uncountable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Roboto" w:cs="Roboto" w:eastAsia="Roboto" w:hAnsi="Roboto"/>
          <w:color w:val="252525"/>
          <w:sz w:val="24"/>
          <w:szCs w:val="24"/>
          <w:highlight w:val="white"/>
          <w:rtl w:val="0"/>
        </w:rPr>
        <w:t xml:space="preserve">a countable set is a </w:t>
      </w:r>
      <w:hyperlink r:id="rId5">
        <w:r w:rsidDel="00000000" w:rsidR="00000000" w:rsidRPr="00000000">
          <w:rPr>
            <w:rFonts w:ascii="Roboto" w:cs="Roboto" w:eastAsia="Roboto" w:hAnsi="Roboto"/>
            <w:color w:val="0b0080"/>
            <w:sz w:val="24"/>
            <w:szCs w:val="24"/>
            <w:highlight w:val="white"/>
            <w:rtl w:val="0"/>
          </w:rPr>
          <w:t xml:space="preserve">set</w:t>
        </w:r>
      </w:hyperlink>
      <w:r w:rsidDel="00000000" w:rsidR="00000000" w:rsidRPr="00000000">
        <w:rPr>
          <w:rFonts w:ascii="Roboto" w:cs="Roboto" w:eastAsia="Roboto" w:hAnsi="Roboto"/>
          <w:color w:val="252525"/>
          <w:sz w:val="24"/>
          <w:szCs w:val="24"/>
          <w:highlight w:val="white"/>
          <w:rtl w:val="0"/>
        </w:rPr>
        <w:t xml:space="preserve"> with the same </w:t>
      </w:r>
      <w:hyperlink r:id="rId6">
        <w:r w:rsidDel="00000000" w:rsidR="00000000" w:rsidRPr="00000000">
          <w:rPr>
            <w:rFonts w:ascii="Roboto" w:cs="Roboto" w:eastAsia="Roboto" w:hAnsi="Roboto"/>
            <w:color w:val="0b0080"/>
            <w:sz w:val="24"/>
            <w:szCs w:val="24"/>
            <w:highlight w:val="white"/>
            <w:rtl w:val="0"/>
          </w:rPr>
          <w:t xml:space="preserve">cardinality</w:t>
        </w:r>
      </w:hyperlink>
      <w:r w:rsidDel="00000000" w:rsidR="00000000" w:rsidRPr="00000000">
        <w:rPr>
          <w:rFonts w:ascii="Roboto" w:cs="Roboto" w:eastAsia="Roboto" w:hAnsi="Roboto"/>
          <w:color w:val="252525"/>
          <w:sz w:val="24"/>
          <w:szCs w:val="24"/>
          <w:highlight w:val="white"/>
          <w:rtl w:val="0"/>
        </w:rPr>
        <w:t xml:space="preserve"> (</w:t>
      </w:r>
      <w:hyperlink r:id="rId7">
        <w:r w:rsidDel="00000000" w:rsidR="00000000" w:rsidRPr="00000000">
          <w:rPr>
            <w:rFonts w:ascii="Roboto" w:cs="Roboto" w:eastAsia="Roboto" w:hAnsi="Roboto"/>
            <w:color w:val="0b0080"/>
            <w:sz w:val="24"/>
            <w:szCs w:val="24"/>
            <w:highlight w:val="white"/>
            <w:rtl w:val="0"/>
          </w:rPr>
          <w:t xml:space="preserve">number</w:t>
        </w:r>
      </w:hyperlink>
      <w:r w:rsidDel="00000000" w:rsidR="00000000" w:rsidRPr="00000000">
        <w:rPr>
          <w:rFonts w:ascii="Roboto" w:cs="Roboto" w:eastAsia="Roboto" w:hAnsi="Roboto"/>
          <w:color w:val="252525"/>
          <w:sz w:val="24"/>
          <w:szCs w:val="24"/>
          <w:highlight w:val="white"/>
          <w:rtl w:val="0"/>
        </w:rPr>
        <w:t xml:space="preserve"> of elements) as some </w:t>
      </w:r>
      <w:hyperlink r:id="rId8">
        <w:r w:rsidDel="00000000" w:rsidR="00000000" w:rsidRPr="00000000">
          <w:rPr>
            <w:rFonts w:ascii="Roboto" w:cs="Roboto" w:eastAsia="Roboto" w:hAnsi="Roboto"/>
            <w:color w:val="0b0080"/>
            <w:sz w:val="24"/>
            <w:szCs w:val="24"/>
            <w:highlight w:val="white"/>
            <w:rtl w:val="0"/>
          </w:rPr>
          <w:t xml:space="preserve">subset</w:t>
        </w:r>
      </w:hyperlink>
      <w:r w:rsidDel="00000000" w:rsidR="00000000" w:rsidRPr="00000000">
        <w:rPr>
          <w:rFonts w:ascii="Roboto" w:cs="Roboto" w:eastAsia="Roboto" w:hAnsi="Roboto"/>
          <w:color w:val="252525"/>
          <w:sz w:val="24"/>
          <w:szCs w:val="24"/>
          <w:highlight w:val="white"/>
          <w:rtl w:val="0"/>
        </w:rPr>
        <w:t xml:space="preserve"> of the set of </w:t>
      </w:r>
      <w:hyperlink r:id="rId9">
        <w:r w:rsidDel="00000000" w:rsidR="00000000" w:rsidRPr="00000000">
          <w:rPr>
            <w:rFonts w:ascii="Roboto" w:cs="Roboto" w:eastAsia="Roboto" w:hAnsi="Roboto"/>
            <w:color w:val="0b0080"/>
            <w:sz w:val="24"/>
            <w:szCs w:val="24"/>
            <w:highlight w:val="white"/>
            <w:rtl w:val="0"/>
          </w:rPr>
          <w:t xml:space="preserve">natural numbers</w:t>
        </w:r>
      </w:hyperlink>
      <w:r w:rsidDel="00000000" w:rsidR="00000000" w:rsidRPr="00000000">
        <w:rPr>
          <w:rFonts w:ascii="Roboto" w:cs="Roboto" w:eastAsia="Roboto" w:hAnsi="Roboto"/>
          <w:color w:val="252525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Examples of: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• </w:t>
        <w:tab/>
        <w:t xml:space="preserve">A countable set - </w:t>
      </w:r>
      <w:r w:rsidDel="00000000" w:rsidR="00000000" w:rsidRPr="00000000">
        <w:rPr>
          <w:rFonts w:ascii="Nova Mono" w:cs="Nova Mono" w:eastAsia="Nova Mono" w:hAnsi="Nova Mono"/>
          <w:b w:val="1"/>
          <w:color w:val="252525"/>
          <w:sz w:val="24"/>
          <w:szCs w:val="24"/>
          <w:highlight w:val="white"/>
          <w:rtl w:val="0"/>
        </w:rPr>
        <w:t xml:space="preserve">ℕ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Nova Mono" w:cs="Nova Mono" w:eastAsia="Nova Mono" w:hAnsi="Nova Mono"/>
          <w:b w:val="1"/>
          <w:color w:val="252525"/>
          <w:sz w:val="24"/>
          <w:szCs w:val="24"/>
          <w:highlight w:val="white"/>
          <w:rtl w:val="0"/>
        </w:rPr>
        <w:t xml:space="preserve">ℤ,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Finite sets, such as: {1,2,3}, {a,b,c,d}, {red,green,blue}, {horse,dog}, etc.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• </w:t>
        <w:tab/>
        <w:t xml:space="preserve">An uncountable set - </w:t>
      </w:r>
      <w:r w:rsidDel="00000000" w:rsidR="00000000" w:rsidRPr="00000000">
        <w:rPr>
          <w:rFonts w:ascii="Nova Mono" w:cs="Nova Mono" w:eastAsia="Nova Mono" w:hAnsi="Nova Mono"/>
          <w:b w:val="1"/>
          <w:color w:val="252525"/>
          <w:sz w:val="24"/>
          <w:szCs w:val="24"/>
          <w:highlight w:val="white"/>
          <w:rtl w:val="0"/>
        </w:rPr>
        <w:t xml:space="preserve">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Prove: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cardinality of the naturals is equal to the cardinality of the integers -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Robert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Recall that we say that two sets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have the same cardinality if there exists a bijective function from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to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. If you haven't come across bijective functions before, you can think of a bijective function as a function assigning each element in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to an unique element in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More formally, a bijective function is a function from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to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that is injective (maps each element from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to an unique element in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) and surjective (for every element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in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, there exists an element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in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such that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f(a)=b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f(a)=b).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For example,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{3,5,7,9}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{a,b,c,d}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have the same cardinality as we can define a bijective function mapping </w:t>
      </w:r>
      <w:r w:rsidDel="00000000" w:rsidR="00000000" w:rsidRPr="00000000">
        <w:rPr>
          <w:rFonts w:ascii="Cardo" w:cs="Cardo" w:eastAsia="Cardo" w:hAnsi="Cardo"/>
          <w:color w:val="333333"/>
          <w:sz w:val="28"/>
          <w:szCs w:val="28"/>
          <w:rtl w:val="0"/>
        </w:rPr>
        <w:t xml:space="preserve">3→a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ardo" w:cs="Cardo" w:eastAsia="Cardo" w:hAnsi="Cardo"/>
          <w:color w:val="333333"/>
          <w:sz w:val="28"/>
          <w:szCs w:val="28"/>
          <w:rtl w:val="0"/>
        </w:rPr>
        <w:t xml:space="preserve">5→b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ardo" w:cs="Cardo" w:eastAsia="Cardo" w:hAnsi="Cardo"/>
          <w:color w:val="333333"/>
          <w:sz w:val="28"/>
          <w:szCs w:val="28"/>
          <w:rtl w:val="0"/>
        </w:rPr>
        <w:t xml:space="preserve">7→c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and </w:t>
      </w:r>
      <w:r w:rsidDel="00000000" w:rsidR="00000000" w:rsidRPr="00000000">
        <w:rPr>
          <w:rFonts w:ascii="Cardo" w:cs="Cardo" w:eastAsia="Cardo" w:hAnsi="Cardo"/>
          <w:color w:val="333333"/>
          <w:sz w:val="28"/>
          <w:szCs w:val="28"/>
          <w:rtl w:val="0"/>
        </w:rPr>
        <w:t xml:space="preserve">9→d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Similarly, we can define a bijective function /one to one correspondence between the set of integers and the set of natural numbers by the following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Cardo" w:cs="Cardo" w:eastAsia="Cardo" w:hAnsi="Cardo"/>
          <w:color w:val="333333"/>
          <w:sz w:val="28"/>
          <w:szCs w:val="28"/>
          <w:rtl w:val="0"/>
        </w:rPr>
        <w:t xml:space="preserve">f:N→Z</w:t>
      </w:r>
      <w:r w:rsidDel="00000000" w:rsidR="00000000" w:rsidRPr="00000000">
        <w:rPr>
          <w:rFonts w:ascii="Cardo" w:cs="Cardo" w:eastAsia="Cardo" w:hAnsi="Cardo"/>
          <w:color w:val="333333"/>
          <w:sz w:val="23"/>
          <w:szCs w:val="23"/>
          <w:rtl w:val="0"/>
        </w:rPr>
        <w:t xml:space="preserve">f:N→Z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Rule="auto"/>
        <w:ind w:firstLine="720"/>
        <w:contextualSpacing w:val="0"/>
      </w:pPr>
      <w:r w:rsidDel="00000000" w:rsidR="00000000" w:rsidRPr="00000000">
        <w:drawing>
          <wp:inline distB="114300" distT="114300" distL="114300" distR="114300">
            <wp:extent cx="3524250" cy="638175"/>
            <wp:effectExtent b="0" l="0" r="0" t="0"/>
            <wp:docPr id="3" name="image05.gif"/>
            <a:graphic>
              <a:graphicData uri="http://schemas.openxmlformats.org/drawingml/2006/picture">
                <pic:pic>
                  <pic:nvPicPr>
                    <pic:cNvPr id="0" name="image05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This map maps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to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, the nth even number to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 and the nth odd number to </w:t>
      </w:r>
      <w:r w:rsidDel="00000000" w:rsidR="00000000" w:rsidRPr="00000000">
        <w:rPr>
          <w:rFonts w:ascii="Gungsuh" w:cs="Gungsuh" w:eastAsia="Gungsuh" w:hAnsi="Gungsuh"/>
          <w:color w:val="333333"/>
          <w:sz w:val="28"/>
          <w:szCs w:val="28"/>
          <w:rtl w:val="0"/>
        </w:rPr>
        <w:t xml:space="preserve">−n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Note that the definition of natural numbers I used included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, but the argument is effectively the same for natural numbers without </w:t>
      </w:r>
      <w:r w:rsidDel="00000000" w:rsidR="00000000" w:rsidRPr="00000000">
        <w:rPr>
          <w:rFonts w:ascii="Georgia" w:cs="Georgia" w:eastAsia="Georgia" w:hAnsi="Georgia"/>
          <w:color w:val="333333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Georgia" w:cs="Georgia" w:eastAsia="Georgia" w:hAnsi="Georgia"/>
          <w:color w:val="333333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cardinality of the naturals is equal to the cardinality of the rationals. -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David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Define cardinality if not already defined.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Define bijection if not already defined. 1:1 correspondence.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Show an example of what it means for 2 sets to have the same cardinality. E.g. |{a,b,c}|=|{1,2,3}|.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Define the natural numbers:</w:t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={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1,2,3,4,5,...}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Define the rational numbers: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ℚ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={</w:t>
      </w:r>
      <w:r w:rsidDel="00000000" w:rsidR="00000000" w:rsidRPr="00000000">
        <w:rPr>
          <w:rFonts w:ascii="Georgia" w:cs="Georgia" w:eastAsia="Georgia" w:hAnsi="Georgia"/>
          <w:color w:val="252525"/>
          <w:sz w:val="24"/>
          <w:szCs w:val="24"/>
          <w:highlight w:val="white"/>
          <w:rtl w:val="0"/>
        </w:rPr>
        <w:t xml:space="preserve">±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m/n : m</w:t>
      </w:r>
      <w:r w:rsidDel="00000000" w:rsidR="00000000" w:rsidRPr="00000000">
        <w:drawing>
          <wp:inline distB="114300" distT="114300" distL="114300" distR="114300">
            <wp:extent cx="76200" cy="76200"/>
            <wp:effectExtent b="0" l="0" r="0" t="0"/>
            <wp:docPr id="1" name="image03.gif"/>
            <a:graphic>
              <a:graphicData uri="http://schemas.openxmlformats.org/drawingml/2006/picture">
                <pic:pic>
                  <pic:nvPicPr>
                    <pic:cNvPr id="0" name="image03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and n</w:t>
      </w:r>
      <w:r w:rsidDel="00000000" w:rsidR="00000000" w:rsidRPr="00000000">
        <w:drawing>
          <wp:inline distB="114300" distT="114300" distL="114300" distR="114300">
            <wp:extent cx="76200" cy="76200"/>
            <wp:effectExtent b="0" l="0" r="0" t="0"/>
            <wp:docPr id="2" name="image04.gif"/>
            <a:graphic>
              <a:graphicData uri="http://schemas.openxmlformats.org/drawingml/2006/picture">
                <pic:pic>
                  <pic:nvPicPr>
                    <pic:cNvPr id="0" name="image04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Elucidate that both of these sets have an infinite number of elements.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Show that there is a bijection between </w:t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ℚ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 such that there is a one to one correspondence between the elements of </w:t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rFonts w:ascii="Cardo" w:cs="Cardo" w:eastAsia="Cardo" w:hAnsi="Cardo"/>
          <w:b w:val="1"/>
          <w:color w:val="252525"/>
          <w:sz w:val="24"/>
          <w:szCs w:val="24"/>
          <w:highlight w:val="white"/>
          <w:rtl w:val="0"/>
        </w:rPr>
        <w:t xml:space="preserve">ℚ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cardinality of the naturals is not equal to the cardinality of the reals -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Brandon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Define the reals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Talk about Cantor’s Theorems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Cantor’s Diagonal Theorem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real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numbers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ℝ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are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more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numerous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than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natural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numbers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Moreover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ℝ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same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elements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power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Symbolically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cardinality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ℕ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denoted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‎</w:t>
      </w:r>
      <w:r w:rsidDel="00000000" w:rsidR="00000000" w:rsidRPr="00000000">
        <w:rPr>
          <w:rFonts w:ascii="Georgia" w:cs="Georgia" w:eastAsia="Georgia" w:hAnsi="Georgia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cardinality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real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numbers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|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ℝ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| = 2^</w:t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‎</w:t>
      </w:r>
      <w:r w:rsidDel="00000000" w:rsidR="00000000" w:rsidRPr="00000000">
        <w:rPr>
          <w:rFonts w:ascii="Georgia" w:cs="Georgia" w:eastAsia="Georgia" w:hAnsi="Georgia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ardo" w:cs="Cardo" w:eastAsia="Cardo" w:hAnsi="Cardo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‎</w:t>
      </w:r>
      <w:r w:rsidDel="00000000" w:rsidR="00000000" w:rsidRPr="00000000">
        <w:rPr>
          <w:rFonts w:ascii="Georgia" w:cs="Georgia" w:eastAsia="Georgia" w:hAnsi="Georgia"/>
          <w:sz w:val="24"/>
          <w:szCs w:val="24"/>
          <w:vertAlign w:val="subscript"/>
          <w:rtl w:val="0"/>
        </w:rPr>
        <w:t xml:space="preserve">0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3.gif"/><Relationship Id="rId10" Type="http://schemas.openxmlformats.org/officeDocument/2006/relationships/image" Target="media/image05.gif"/><Relationship Id="rId12" Type="http://schemas.openxmlformats.org/officeDocument/2006/relationships/image" Target="media/image04.gif"/><Relationship Id="rId9" Type="http://schemas.openxmlformats.org/officeDocument/2006/relationships/hyperlink" Target="https://en.wikipedia.org/wiki/Natural_number" TargetMode="External"/><Relationship Id="rId5" Type="http://schemas.openxmlformats.org/officeDocument/2006/relationships/hyperlink" Target="https://en.wikipedia.org/wiki/Set_(mathematics)" TargetMode="External"/><Relationship Id="rId6" Type="http://schemas.openxmlformats.org/officeDocument/2006/relationships/hyperlink" Target="https://en.wikipedia.org/wiki/Cardinality" TargetMode="External"/><Relationship Id="rId7" Type="http://schemas.openxmlformats.org/officeDocument/2006/relationships/hyperlink" Target="https://en.wikipedia.org/wiki/Cardinal_number" TargetMode="External"/><Relationship Id="rId8" Type="http://schemas.openxmlformats.org/officeDocument/2006/relationships/hyperlink" Target="https://en.wikipedia.org/wiki/Subse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NovaMono-regular.ttf"/></Relationships>
</file>